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54F9" w14:textId="77777777" w:rsidR="00170DE8" w:rsidRPr="00C12E83" w:rsidRDefault="00170DE8" w:rsidP="0017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С ОБРАЩЕНИЯМИ ГРАЖДАН </w:t>
      </w:r>
    </w:p>
    <w:p w14:paraId="44E39040" w14:textId="0F0CB43E" w:rsidR="00170DE8" w:rsidRPr="00C12E83" w:rsidRDefault="00B47A0E" w:rsidP="0017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РОСКОМНАДЗОРЕ В 2023</w:t>
      </w:r>
      <w:r w:rsidR="00170DE8"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6921BF24" w14:textId="77777777" w:rsidR="00170DE8" w:rsidRPr="00C12E83" w:rsidRDefault="00170DE8" w:rsidP="0017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1F142" w14:textId="77777777" w:rsidR="00C12E83" w:rsidRDefault="00C12E83" w:rsidP="00170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</w:p>
    <w:p w14:paraId="4EAEA464" w14:textId="77777777" w:rsidR="00170DE8" w:rsidRPr="00C12E83" w:rsidRDefault="00170DE8" w:rsidP="00170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Конституционное право граждан на обращение в федеральные органы государственной исполнительной власти является наиболее часто реализуемым во взаимоотношениях граждан и власти, позволяющее влиять на их деятельность.</w:t>
      </w:r>
    </w:p>
    <w:p w14:paraId="1CE561C7" w14:textId="77777777" w:rsidR="00170DE8" w:rsidRPr="00C12E83" w:rsidRDefault="00170DE8" w:rsidP="00170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Центральным аппаратом и территориальными органами Роскомнадзора в полном объеме обеспечивается реализация права граждан на обращения в государственные органы в целях защиты своих конституционных прав и свобод.</w:t>
      </w:r>
    </w:p>
    <w:p w14:paraId="26E4D3C7" w14:textId="77777777" w:rsidR="00170DE8" w:rsidRPr="00C12E83" w:rsidRDefault="00170DE8" w:rsidP="00170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по рассмотрению обращений граждан ведется в соответствии с действующим законодательством Российской Федерации.</w:t>
      </w:r>
    </w:p>
    <w:p w14:paraId="339D53E2" w14:textId="3851DE0F" w:rsidR="00170DE8" w:rsidRDefault="00481BBC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и территориальные органы поступило </w:t>
      </w: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266</w:t>
      </w:r>
      <w:r w:rsidR="00C45B2D"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458</w:t>
      </w:r>
      <w:r w:rsidR="00170DE8"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09C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(без учета дубликатов обращений), из них письменно – </w:t>
      </w:r>
      <w:r w:rsidR="00C45B2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38 444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устно – </w:t>
      </w:r>
      <w:r w:rsidR="00C45B2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электронном виде – </w:t>
      </w:r>
      <w:r w:rsidR="00C45B2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B2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0AAC2" w14:textId="77777777" w:rsidR="00C12E83" w:rsidRP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7CFBB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779"/>
        <w:gridCol w:w="2294"/>
        <w:gridCol w:w="2387"/>
      </w:tblGrid>
      <w:tr w:rsidR="00170DE8" w:rsidRPr="00C12E83" w14:paraId="24A7C07C" w14:textId="77777777" w:rsidTr="00982470">
        <w:tc>
          <w:tcPr>
            <w:tcW w:w="2228" w:type="dxa"/>
            <w:vAlign w:val="center"/>
          </w:tcPr>
          <w:p w14:paraId="01D90F7B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Основная деятельность</w:t>
            </w:r>
          </w:p>
        </w:tc>
        <w:tc>
          <w:tcPr>
            <w:tcW w:w="2960" w:type="dxa"/>
            <w:vAlign w:val="center"/>
          </w:tcPr>
          <w:p w14:paraId="7F338D4A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Жалобы на предоставление государственных услуг</w:t>
            </w:r>
          </w:p>
        </w:tc>
        <w:tc>
          <w:tcPr>
            <w:tcW w:w="2376" w:type="dxa"/>
            <w:vAlign w:val="center"/>
          </w:tcPr>
          <w:p w14:paraId="77C04525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Сообщения о коррупционных проявлениях</w:t>
            </w:r>
          </w:p>
        </w:tc>
        <w:tc>
          <w:tcPr>
            <w:tcW w:w="2007" w:type="dxa"/>
          </w:tcPr>
          <w:p w14:paraId="2629978D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Жалобы в рамках административного производства</w:t>
            </w:r>
          </w:p>
        </w:tc>
      </w:tr>
      <w:tr w:rsidR="00170DE8" w:rsidRPr="00C12E83" w14:paraId="29C59CC4" w14:textId="77777777" w:rsidTr="00982470">
        <w:trPr>
          <w:trHeight w:val="463"/>
        </w:trPr>
        <w:tc>
          <w:tcPr>
            <w:tcW w:w="2228" w:type="dxa"/>
            <w:vAlign w:val="center"/>
          </w:tcPr>
          <w:p w14:paraId="52901ABB" w14:textId="21EE9CF8" w:rsidR="00170DE8" w:rsidRPr="00C12E83" w:rsidRDefault="00C45B2D" w:rsidP="00982470">
            <w:pPr>
              <w:jc w:val="center"/>
              <w:rPr>
                <w:sz w:val="28"/>
                <w:szCs w:val="28"/>
              </w:rPr>
            </w:pPr>
            <w:r w:rsidRPr="00C12E83">
              <w:rPr>
                <w:sz w:val="28"/>
                <w:szCs w:val="28"/>
              </w:rPr>
              <w:t>265 798</w:t>
            </w:r>
          </w:p>
        </w:tc>
        <w:tc>
          <w:tcPr>
            <w:tcW w:w="2960" w:type="dxa"/>
            <w:vAlign w:val="center"/>
          </w:tcPr>
          <w:p w14:paraId="7D5E4EEC" w14:textId="7B879B0C" w:rsidR="00170DE8" w:rsidRPr="00C12E83" w:rsidRDefault="00C45B2D" w:rsidP="00982470">
            <w:pPr>
              <w:jc w:val="center"/>
              <w:rPr>
                <w:sz w:val="28"/>
                <w:szCs w:val="28"/>
              </w:rPr>
            </w:pPr>
            <w:r w:rsidRPr="00C12E83">
              <w:rPr>
                <w:sz w:val="28"/>
                <w:szCs w:val="28"/>
              </w:rPr>
              <w:t>26</w:t>
            </w:r>
          </w:p>
        </w:tc>
        <w:tc>
          <w:tcPr>
            <w:tcW w:w="2376" w:type="dxa"/>
            <w:vAlign w:val="center"/>
          </w:tcPr>
          <w:p w14:paraId="2606AF85" w14:textId="4CA6517B" w:rsidR="00170DE8" w:rsidRPr="00C12E83" w:rsidRDefault="00C45B2D" w:rsidP="00982470">
            <w:pPr>
              <w:jc w:val="center"/>
              <w:rPr>
                <w:sz w:val="28"/>
                <w:szCs w:val="28"/>
              </w:rPr>
            </w:pPr>
            <w:r w:rsidRPr="00C12E83">
              <w:rPr>
                <w:sz w:val="28"/>
                <w:szCs w:val="28"/>
              </w:rPr>
              <w:t>7</w:t>
            </w:r>
          </w:p>
        </w:tc>
        <w:tc>
          <w:tcPr>
            <w:tcW w:w="2007" w:type="dxa"/>
            <w:vAlign w:val="center"/>
          </w:tcPr>
          <w:p w14:paraId="6988377D" w14:textId="2390A9FC" w:rsidR="00170DE8" w:rsidRPr="00C12E83" w:rsidRDefault="00C45B2D" w:rsidP="00982470">
            <w:pPr>
              <w:jc w:val="center"/>
              <w:rPr>
                <w:sz w:val="28"/>
                <w:szCs w:val="28"/>
              </w:rPr>
            </w:pPr>
            <w:r w:rsidRPr="00C12E83">
              <w:rPr>
                <w:sz w:val="28"/>
                <w:szCs w:val="28"/>
              </w:rPr>
              <w:t>627</w:t>
            </w:r>
          </w:p>
        </w:tc>
      </w:tr>
      <w:tr w:rsidR="00170DE8" w:rsidRPr="00C12E83" w14:paraId="4D2122DD" w14:textId="77777777" w:rsidTr="00982470">
        <w:tc>
          <w:tcPr>
            <w:tcW w:w="9571" w:type="dxa"/>
            <w:gridSpan w:val="4"/>
          </w:tcPr>
          <w:p w14:paraId="1D1BC354" w14:textId="364A9F6E" w:rsidR="00170DE8" w:rsidRPr="00C12E83" w:rsidRDefault="00481BBC" w:rsidP="00982470">
            <w:pPr>
              <w:jc w:val="center"/>
              <w:rPr>
                <w:b/>
                <w:sz w:val="28"/>
                <w:szCs w:val="28"/>
              </w:rPr>
            </w:pPr>
            <w:r w:rsidRPr="00C12E83">
              <w:rPr>
                <w:b/>
                <w:sz w:val="28"/>
                <w:szCs w:val="28"/>
              </w:rPr>
              <w:t>266 458</w:t>
            </w:r>
            <w:r w:rsidR="005509C3" w:rsidRPr="00C12E83">
              <w:rPr>
                <w:b/>
                <w:sz w:val="28"/>
                <w:szCs w:val="28"/>
              </w:rPr>
              <w:t xml:space="preserve"> </w:t>
            </w:r>
            <w:r w:rsidR="005509C3" w:rsidRPr="00C12E83">
              <w:rPr>
                <w:sz w:val="28"/>
                <w:szCs w:val="28"/>
              </w:rPr>
              <w:t>обращений</w:t>
            </w:r>
          </w:p>
        </w:tc>
      </w:tr>
    </w:tbl>
    <w:p w14:paraId="0B435EB7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3AEFD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5192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обращений, которые граждане направляли в Роскомнадзор лично, значительная часть обращений была перенаправлена из различных государственных структур.</w:t>
      </w:r>
    </w:p>
    <w:p w14:paraId="256725A2" w14:textId="32E26A83" w:rsidR="00170DE8" w:rsidRPr="00C12E83" w:rsidRDefault="00B52E4B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 граждан в Роскомнадзор поступали из:</w:t>
      </w:r>
    </w:p>
    <w:p w14:paraId="011B784B" w14:textId="58FDBDD9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– </w:t>
      </w:r>
      <w:r w:rsidR="00B52E4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15 235</w:t>
      </w:r>
      <w:r w:rsidR="0007594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E290D1" w14:textId="567B6DBC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Президента Российской Федерации по работе с обращениями граждан и организаций – </w:t>
      </w:r>
      <w:r w:rsidR="00F6211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07594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обращения;</w:t>
      </w:r>
    </w:p>
    <w:p w14:paraId="2FDA64EA" w14:textId="6CB41CCA" w:rsidR="00170DE8" w:rsidRPr="00C12E83" w:rsidRDefault="00170DE8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Правительства Российской Федерации – </w:t>
      </w:r>
      <w:r w:rsidR="0007594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обращения;</w:t>
      </w:r>
    </w:p>
    <w:p w14:paraId="685E32D2" w14:textId="24CA0434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цифрового развития, связи и массовых коммуникаций Российской Федерации – </w:t>
      </w:r>
      <w:r w:rsidR="006E423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2 026 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</w:t>
      </w:r>
    </w:p>
    <w:p w14:paraId="00D08144" w14:textId="667A3CD8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государственных органов исполнительной власти, в том числе региональных и муниципальных – </w:t>
      </w:r>
      <w:r w:rsidR="005811C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 тысяч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BB6C3" w14:textId="7D7C5DED" w:rsidR="00170DE8" w:rsidRPr="00C12E83" w:rsidRDefault="006E4234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начительная часть обращений граждан, направляемых из Администрации Президента Российской Федерации</w:t>
      </w:r>
      <w:r w:rsidR="0043305C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Аппарата Правительства Российской Федерации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Министерства цифрового развития, связи и массовых ко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ммуникаций Российской Федерации</w:t>
      </w:r>
      <w:r w:rsidR="00C837A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органов исполнительной власти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системы межведомственного электронного документооборота (МЭДО)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регистрируется в Роскомнадзоре </w:t>
      </w:r>
      <w:r w:rsidR="0043305C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одного рабочего дня со дня перенаправления обращения. </w:t>
      </w:r>
    </w:p>
    <w:p w14:paraId="289F455D" w14:textId="1ED5DAFF" w:rsidR="00D711C2" w:rsidRPr="00C12E83" w:rsidRDefault="00D711C2" w:rsidP="008917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3 постановления Правительства Российской Федерации от </w:t>
      </w:r>
      <w:r w:rsidR="00ED46E0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10 ноября 2020 г.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обращения» Роскомнадзор явля</w:t>
      </w:r>
      <w:r w:rsidR="006E4234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лся</w:t>
      </w:r>
      <w:r w:rsidR="00957397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участником эксперимента по приему и рассмотрению сообщений и 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обращений в информационной системе ЕПГУ «Единое окно цифровой обратной связи</w:t>
      </w:r>
      <w:r w:rsidR="00957397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E4234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. В 2023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6E4234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данного сервиса в Роскомнадзор поступило </w:t>
      </w:r>
      <w:r w:rsidR="006B2F12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6E4234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943 обращения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134BCA8" w14:textId="5C1059FF" w:rsidR="00D711C2" w:rsidRPr="00C12E83" w:rsidRDefault="00D711C2" w:rsidP="004330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обращения граждан и организаций вне зависимости от способа поступления рассматриваются Роскомнадзором и территориальными органами </w:t>
      </w:r>
      <w:r w:rsidR="0043305C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требованиями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законодательства.</w:t>
      </w:r>
    </w:p>
    <w:p w14:paraId="5F363187" w14:textId="77777777" w:rsidR="00170DE8" w:rsidRPr="00C12E83" w:rsidRDefault="008917F0" w:rsidP="004330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не, имеющие доступ в сеть Интернет, оперативно получают информацию о ходе рассмотрения обращений, уведомления об изменении статусов обращений, сферах ответственности различных федеральных органов исполнительной власти по смежным вопросам, что свидетельствует об обеспечении информированности граждан о безусловном исполнении государственным органом нормативных процедур, предусмотренных действующим законодательством.</w:t>
      </w:r>
    </w:p>
    <w:p w14:paraId="3D16E03C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EDF1D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23E10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3E68B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05091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F9E12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FF8BF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699EA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6BA0BD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260E2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D09F0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B2F091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C39CE1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B78FF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6D9FA3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53B15" w14:textId="77777777" w:rsidR="00170DE8" w:rsidRPr="00C12E83" w:rsidRDefault="00170DE8" w:rsidP="0055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СТАТИСТИЧЕСКИХ ДАННЫХ</w:t>
      </w:r>
    </w:p>
    <w:p w14:paraId="2AD873F0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499D3" w14:textId="34810DA8" w:rsidR="00170DE8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количества обращений граждан, поступивших в территориальные</w:t>
      </w:r>
      <w:r w:rsidR="006E423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Роскомнадзора в 2023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федеральным округам, представлено диаграмме.</w:t>
      </w:r>
    </w:p>
    <w:p w14:paraId="12220983" w14:textId="77777777" w:rsidR="00F829FA" w:rsidRDefault="00F829FA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002BF" w14:textId="77777777" w:rsidR="00170DE8" w:rsidRPr="00C12E83" w:rsidRDefault="00170DE8" w:rsidP="00170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60D671" wp14:editId="48CEF2DC">
            <wp:extent cx="5029200" cy="2545080"/>
            <wp:effectExtent l="0" t="0" r="0" b="762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66320A" w14:textId="77777777" w:rsidR="00C12E83" w:rsidRDefault="00C12E83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630AD" w14:textId="4FEAC1C6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обращений граждан поступает в территориальные управления Роскомнадзора, входящие в Центральный федеральный округ (17 управлений). При этом на долю непосредственно Управления Роскомнадзора по Центральному федеральному округу приходится более</w:t>
      </w:r>
      <w:r w:rsidR="00BE059E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поступивших обращений (</w:t>
      </w:r>
      <w:r w:rsidR="0076313E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50 346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из</w:t>
      </w:r>
      <w:r w:rsidR="0043305C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313E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78 382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B964E24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08721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CE4D8" w14:textId="6E7D75BA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содержание поступивших в Роскомнадзор в 202</w:t>
      </w:r>
      <w:r w:rsidR="000E4E0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обращений гр</w:t>
      </w:r>
      <w:r w:rsidR="00213E72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представлено на диаграмме:</w:t>
      </w:r>
    </w:p>
    <w:p w14:paraId="6633DC80" w14:textId="77777777" w:rsidR="00170DE8" w:rsidRPr="00C12E83" w:rsidRDefault="00170DE8" w:rsidP="00170D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9F16E1" w14:textId="77777777" w:rsidR="00170DE8" w:rsidRPr="00C12E83" w:rsidRDefault="00170DE8" w:rsidP="00F8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4126D2" wp14:editId="6991BC4B">
            <wp:extent cx="4518660" cy="2415540"/>
            <wp:effectExtent l="0" t="0" r="0" b="381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5046A6" w14:textId="67F5DB9E" w:rsidR="00170DE8" w:rsidRPr="00C12E83" w:rsidRDefault="00DB53B7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2023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большая часть обращений граждан относилась</w:t>
      </w:r>
      <w:r w:rsidR="00836AC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E252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в сети Интернет противоправной информации и</w:t>
      </w:r>
      <w:r w:rsidR="00836AC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ограничению доступа к сайтам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B243F3" w14:textId="77777777" w:rsidR="005811C6" w:rsidRPr="00C12E83" w:rsidRDefault="005811C6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987"/>
      </w:tblGrid>
      <w:tr w:rsidR="009C55B3" w:rsidRPr="00C12E83" w14:paraId="1B07A217" w14:textId="77777777" w:rsidTr="00F829FA">
        <w:trPr>
          <w:jc w:val="center"/>
        </w:trPr>
        <w:tc>
          <w:tcPr>
            <w:tcW w:w="5387" w:type="dxa"/>
          </w:tcPr>
          <w:p w14:paraId="72E5889B" w14:textId="77777777" w:rsidR="009C55B3" w:rsidRPr="00C12E83" w:rsidRDefault="009C55B3" w:rsidP="007C2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2E83">
              <w:rPr>
                <w:b/>
                <w:color w:val="000000"/>
                <w:sz w:val="24"/>
                <w:szCs w:val="24"/>
              </w:rPr>
              <w:t>Тематика вопросов</w:t>
            </w:r>
          </w:p>
        </w:tc>
        <w:tc>
          <w:tcPr>
            <w:tcW w:w="992" w:type="dxa"/>
          </w:tcPr>
          <w:p w14:paraId="5389FC0D" w14:textId="2EB01A7C" w:rsidR="009C55B3" w:rsidRPr="00C12E83" w:rsidRDefault="009C55B3" w:rsidP="007C2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2E83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6AB69F83" w14:textId="31CAFE49" w:rsidR="009C55B3" w:rsidRPr="00C12E83" w:rsidRDefault="009C55B3" w:rsidP="007C2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2E83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7" w:type="dxa"/>
          </w:tcPr>
          <w:p w14:paraId="7B125282" w14:textId="557028F4" w:rsidR="009C55B3" w:rsidRPr="00C12E83" w:rsidRDefault="009C55B3" w:rsidP="007C2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2E83">
              <w:rPr>
                <w:b/>
                <w:color w:val="000000"/>
                <w:sz w:val="24"/>
                <w:szCs w:val="24"/>
              </w:rPr>
              <w:t>2023</w:t>
            </w:r>
          </w:p>
        </w:tc>
      </w:tr>
      <w:tr w:rsidR="009C55B3" w:rsidRPr="00C12E83" w14:paraId="0DE8CBA3" w14:textId="77777777" w:rsidTr="00F829FA">
        <w:trPr>
          <w:jc w:val="center"/>
        </w:trPr>
        <w:tc>
          <w:tcPr>
            <w:tcW w:w="5387" w:type="dxa"/>
            <w:vAlign w:val="center"/>
          </w:tcPr>
          <w:p w14:paraId="0EE219D6" w14:textId="77777777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Вопросы организации деятельности СМИ</w:t>
            </w:r>
          </w:p>
        </w:tc>
        <w:tc>
          <w:tcPr>
            <w:tcW w:w="992" w:type="dxa"/>
            <w:vAlign w:val="center"/>
          </w:tcPr>
          <w:p w14:paraId="1F6938BE" w14:textId="38EE3D32" w:rsidR="009C55B3" w:rsidRPr="00C12E83" w:rsidRDefault="00D7395F" w:rsidP="00365539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6</w:t>
            </w:r>
            <w:r w:rsidR="00365539" w:rsidRPr="00C12E83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992" w:type="dxa"/>
            <w:vAlign w:val="center"/>
          </w:tcPr>
          <w:p w14:paraId="1305D32E" w14:textId="6F976E23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7236</w:t>
            </w:r>
          </w:p>
        </w:tc>
        <w:tc>
          <w:tcPr>
            <w:tcW w:w="987" w:type="dxa"/>
            <w:vAlign w:val="center"/>
          </w:tcPr>
          <w:p w14:paraId="6183342C" w14:textId="77C170F5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6870</w:t>
            </w:r>
          </w:p>
        </w:tc>
      </w:tr>
      <w:tr w:rsidR="009C55B3" w:rsidRPr="00C12E83" w14:paraId="0B52C2D4" w14:textId="77777777" w:rsidTr="00F829FA">
        <w:trPr>
          <w:jc w:val="center"/>
        </w:trPr>
        <w:tc>
          <w:tcPr>
            <w:tcW w:w="5387" w:type="dxa"/>
            <w:vAlign w:val="center"/>
          </w:tcPr>
          <w:p w14:paraId="36D8E9BC" w14:textId="77777777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Вопросы в сфере связи</w:t>
            </w:r>
          </w:p>
        </w:tc>
        <w:tc>
          <w:tcPr>
            <w:tcW w:w="992" w:type="dxa"/>
            <w:vAlign w:val="center"/>
          </w:tcPr>
          <w:p w14:paraId="35E2708D" w14:textId="7BB896BF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37 302</w:t>
            </w:r>
          </w:p>
        </w:tc>
        <w:tc>
          <w:tcPr>
            <w:tcW w:w="992" w:type="dxa"/>
            <w:vAlign w:val="center"/>
          </w:tcPr>
          <w:p w14:paraId="3A8B9525" w14:textId="22B28699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32 989</w:t>
            </w:r>
          </w:p>
        </w:tc>
        <w:tc>
          <w:tcPr>
            <w:tcW w:w="987" w:type="dxa"/>
            <w:vAlign w:val="center"/>
          </w:tcPr>
          <w:p w14:paraId="17E5854F" w14:textId="271E6278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49 020</w:t>
            </w:r>
          </w:p>
        </w:tc>
      </w:tr>
      <w:tr w:rsidR="009C55B3" w:rsidRPr="00C12E83" w14:paraId="02206D9B" w14:textId="77777777" w:rsidTr="00F829FA">
        <w:trPr>
          <w:jc w:val="center"/>
        </w:trPr>
        <w:tc>
          <w:tcPr>
            <w:tcW w:w="5387" w:type="dxa"/>
            <w:vAlign w:val="center"/>
          </w:tcPr>
          <w:p w14:paraId="01090860" w14:textId="77777777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Вопросы в сфере защиты персональных данных</w:t>
            </w:r>
          </w:p>
        </w:tc>
        <w:tc>
          <w:tcPr>
            <w:tcW w:w="992" w:type="dxa"/>
            <w:vAlign w:val="center"/>
          </w:tcPr>
          <w:p w14:paraId="0D0697C8" w14:textId="7F267290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55 633</w:t>
            </w:r>
          </w:p>
        </w:tc>
        <w:tc>
          <w:tcPr>
            <w:tcW w:w="992" w:type="dxa"/>
            <w:vAlign w:val="center"/>
          </w:tcPr>
          <w:p w14:paraId="5292F7AE" w14:textId="4B04AA50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56 251</w:t>
            </w:r>
          </w:p>
        </w:tc>
        <w:tc>
          <w:tcPr>
            <w:tcW w:w="987" w:type="dxa"/>
            <w:vAlign w:val="center"/>
          </w:tcPr>
          <w:p w14:paraId="6B34BFE0" w14:textId="53B468C3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71 589</w:t>
            </w:r>
          </w:p>
        </w:tc>
      </w:tr>
      <w:tr w:rsidR="009C55B3" w:rsidRPr="00C12E83" w14:paraId="5454DDFD" w14:textId="77777777" w:rsidTr="00F829FA">
        <w:trPr>
          <w:jc w:val="center"/>
        </w:trPr>
        <w:tc>
          <w:tcPr>
            <w:tcW w:w="5387" w:type="dxa"/>
            <w:vAlign w:val="center"/>
          </w:tcPr>
          <w:p w14:paraId="3119757A" w14:textId="77777777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Ограничение доступа к сайтам и жалобы на действия администраций сайтов</w:t>
            </w:r>
          </w:p>
        </w:tc>
        <w:tc>
          <w:tcPr>
            <w:tcW w:w="992" w:type="dxa"/>
            <w:vAlign w:val="center"/>
          </w:tcPr>
          <w:p w14:paraId="101DF0E3" w14:textId="4922A5C4" w:rsidR="009C55B3" w:rsidRPr="00C12E83" w:rsidRDefault="00B661C9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72 519</w:t>
            </w:r>
          </w:p>
        </w:tc>
        <w:tc>
          <w:tcPr>
            <w:tcW w:w="992" w:type="dxa"/>
            <w:vAlign w:val="center"/>
          </w:tcPr>
          <w:p w14:paraId="38BC9C92" w14:textId="50F98987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140 898</w:t>
            </w:r>
          </w:p>
        </w:tc>
        <w:tc>
          <w:tcPr>
            <w:tcW w:w="987" w:type="dxa"/>
            <w:vAlign w:val="center"/>
          </w:tcPr>
          <w:p w14:paraId="36CF4FF3" w14:textId="01704C58" w:rsidR="009C55B3" w:rsidRPr="00C12E83" w:rsidRDefault="009C55B3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97 260</w:t>
            </w:r>
          </w:p>
        </w:tc>
      </w:tr>
      <w:tr w:rsidR="00957397" w:rsidRPr="00C12E83" w14:paraId="22623DBC" w14:textId="77777777" w:rsidTr="00F829FA">
        <w:trPr>
          <w:jc w:val="center"/>
        </w:trPr>
        <w:tc>
          <w:tcPr>
            <w:tcW w:w="5387" w:type="dxa"/>
            <w:vAlign w:val="center"/>
          </w:tcPr>
          <w:p w14:paraId="7D9B2D1C" w14:textId="2DE70F71" w:rsidR="00957397" w:rsidRPr="00C12E83" w:rsidRDefault="00957397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Учет рекламы в сети Интернет</w:t>
            </w:r>
          </w:p>
        </w:tc>
        <w:tc>
          <w:tcPr>
            <w:tcW w:w="992" w:type="dxa"/>
            <w:vAlign w:val="center"/>
          </w:tcPr>
          <w:p w14:paraId="451E8D66" w14:textId="3389D0F9" w:rsidR="00957397" w:rsidRPr="00C12E83" w:rsidRDefault="00B661C9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0235035" w14:textId="23D681A1" w:rsidR="00957397" w:rsidRPr="00C12E83" w:rsidRDefault="00957397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1 077</w:t>
            </w:r>
          </w:p>
        </w:tc>
        <w:tc>
          <w:tcPr>
            <w:tcW w:w="987" w:type="dxa"/>
            <w:vAlign w:val="center"/>
          </w:tcPr>
          <w:p w14:paraId="25C8C60A" w14:textId="14483A18" w:rsidR="00957397" w:rsidRPr="00C12E83" w:rsidRDefault="00957397" w:rsidP="00957397">
            <w:pPr>
              <w:jc w:val="center"/>
              <w:rPr>
                <w:color w:val="000000"/>
                <w:sz w:val="24"/>
                <w:szCs w:val="24"/>
              </w:rPr>
            </w:pPr>
            <w:r w:rsidRPr="00C12E83">
              <w:rPr>
                <w:color w:val="000000"/>
                <w:sz w:val="24"/>
                <w:szCs w:val="24"/>
              </w:rPr>
              <w:t>2 649</w:t>
            </w:r>
          </w:p>
        </w:tc>
      </w:tr>
    </w:tbl>
    <w:p w14:paraId="20B309BA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8D99F" w14:textId="77777777" w:rsidR="00170DE8" w:rsidRPr="00C12E83" w:rsidRDefault="00170DE8" w:rsidP="0055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ТЕМАТИК ОБРАЩЕНИЙ</w:t>
      </w:r>
    </w:p>
    <w:p w14:paraId="10117352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81BA01" w14:textId="0CA5ADA5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обращений, поступающих в Рос</w:t>
      </w:r>
      <w:r w:rsidR="00243F2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комнадзор, связано с контрольной (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надзорной</w:t>
      </w:r>
      <w:r w:rsidR="00243F2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</w:t>
      </w:r>
      <w:r w:rsidRPr="00C12E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связи.</w:t>
      </w:r>
    </w:p>
    <w:p w14:paraId="73C96817" w14:textId="32608B5D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E423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различные вопросы в сфере связи поднимались в </w:t>
      </w:r>
      <w:r w:rsidR="00DB53B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49 020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(</w:t>
      </w:r>
      <w:r w:rsidR="006A604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обращений).</w:t>
      </w:r>
    </w:p>
    <w:p w14:paraId="10AB2F3F" w14:textId="22F4D4D4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</w:t>
      </w:r>
      <w:r w:rsidR="00D95FB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2012 г.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253-ФЗ </w:t>
      </w:r>
      <w:hyperlink r:id="rId10" w:history="1">
        <w:r w:rsidRPr="00C12E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 внесении изменений в Федеральный закон «О связи</w:t>
        </w:r>
      </w:hyperlink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обязавшего операторов связи с </w:t>
      </w:r>
      <w:r w:rsidR="00D95FB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2014 г.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 услугу переносимости мобильных номеров (MNP) в определенные сроки, в Роскомнадзор поступают обращения, связанные с вопросами перенесения абонентских номеров на сетях подвижной радиотелефонной связи, в том числе отказа оператора связи принять заявление, неоказание услуг подвижной связи после перенесения номера, нарушения сроков перенесения номера.</w:t>
      </w:r>
      <w:r w:rsidR="00DB53B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 данным вопросам поступило </w:t>
      </w:r>
      <w:r w:rsidR="00DB53B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6 553</w:t>
      </w:r>
      <w:r w:rsidR="008E5D4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5D4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6A604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13,4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обращений в сфере связи.</w:t>
      </w:r>
    </w:p>
    <w:p w14:paraId="12404527" w14:textId="59009C73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жалобами на крупных операторов мобильной связи ПАО «МТС», ПАО «Вымпелком», ПА</w:t>
      </w:r>
      <w:r w:rsidR="00266F8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«Мегафон» </w:t>
      </w:r>
      <w:r w:rsidR="000E4E0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ПАО «Теле2» в 2023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обратилось </w:t>
      </w:r>
      <w:r w:rsidR="000E4E0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3 244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15468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4748F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поступивших обращений в сфере связи.</w:t>
      </w:r>
    </w:p>
    <w:p w14:paraId="46A9A4A9" w14:textId="56D445AF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обращений </w:t>
      </w:r>
      <w:r w:rsidR="00833A1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операторов связи 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содержала нарекания в деяте</w:t>
      </w:r>
      <w:r w:rsidR="00266F8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оператора ПАО «МТС» – </w:t>
      </w:r>
      <w:r w:rsidR="00CD587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32%, что на 2% больше, чем в 2022 году. ПАО «Мегафон» по итогам 2023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второе место по количеству поступивших жалоб – </w:t>
      </w:r>
      <w:r w:rsidR="00CD587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отношении оператора ПАО «</w:t>
      </w:r>
      <w:proofErr w:type="spellStart"/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587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7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21% всех жалоб, в отношении</w:t>
      </w:r>
      <w:r w:rsidR="00833A1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7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«Теле2» – 23% жалоб.</w:t>
      </w:r>
    </w:p>
    <w:p w14:paraId="05F4D27C" w14:textId="717961EC" w:rsidR="009F7DCD" w:rsidRPr="00C12E83" w:rsidRDefault="009F7DCD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просьбами о разъяснении вопросов по разрешительной деятельности и лицензированию в сфере связи в Роскомнадзор обратилось 394 граждан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1EC9C6" w14:textId="32A893FE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E423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E423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3A1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 w:rsidR="006E423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обращений граждан, содержащих  жалобы на организацию работы</w:t>
      </w:r>
      <w:r w:rsidR="0043626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«Почта России». Всего в 2023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</w:t>
      </w:r>
      <w:r w:rsidR="0043626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23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16 212 </w:t>
      </w:r>
      <w:r w:rsidR="00DD4D42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B20E1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11 608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жаловались на неполучение адресованных им почтовых отправлений, </w:t>
      </w:r>
      <w:r w:rsidR="00B20E1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4 604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– на неудовлетворительную работу сотрудников почтовых отделений.</w:t>
      </w:r>
    </w:p>
    <w:p w14:paraId="0128AAC8" w14:textId="26DDF1C9" w:rsidR="00436268" w:rsidRPr="00C12E83" w:rsidRDefault="000E7BB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2023 году</w:t>
      </w:r>
      <w:r w:rsidR="009F7DC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Роскомнадзора был дополнен раздел «Общественная электронная приемная». При обращении в Роскомнадзор 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9F7DC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A1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9F7DC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r w:rsidR="00833A1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тематики</w:t>
      </w:r>
      <w:r w:rsidR="009F7DC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«Услуги почтовой связи» 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возможность</w:t>
      </w:r>
      <w:r w:rsidR="009F7DC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порядком подачи жалоб и предъявления претензий операторам почтовой связи, порядке возмещения вреда, причиненного при осуществлении деятельности в области почтовой связи. В указанном разделе гражданам даны рекомендации по направлению претензий по вопросам розыска и принятия мер к пересылке и доставке почтовых отправлений.</w:t>
      </w:r>
    </w:p>
    <w:p w14:paraId="72C2B884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D98E3" w14:textId="34325F66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тематик поступивших</w:t>
      </w:r>
      <w:r w:rsidR="000E7BB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показывает активность граждан в части реализации ими законодательно закрепленных прав </w:t>
      </w:r>
      <w:r w:rsidRPr="00C12E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защиты персональных данных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F1CE5" w14:textId="0AE46061" w:rsidR="00170DE8" w:rsidRPr="00C12E83" w:rsidRDefault="00170DE8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202</w:t>
      </w:r>
      <w:r w:rsidR="00B20E1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поступило </w:t>
      </w:r>
      <w:r w:rsidR="00B20E1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71 589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20E1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указанной тематике, из них: </w:t>
      </w:r>
      <w:r w:rsidR="0043626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2 433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обратились с</w:t>
      </w:r>
      <w:r w:rsidR="00243F2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просьбой о разъяснении отдельных положений Федерального закона            </w:t>
      </w:r>
      <w:r w:rsidR="00243F2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г. № 152-ФЗ «О персональных данных»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626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1 363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</w:t>
      </w:r>
      <w:r w:rsidR="00243F2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разъяснении вопросов по ведению реестра операторов персональных данных, </w:t>
      </w:r>
      <w:r w:rsidR="0043626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64 027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жалобами на неправомерное использование их персональных данных.</w:t>
      </w:r>
      <w:r w:rsidR="0015468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2020 года количество обращений по нарушению прав в сфере защиты прав субъектов персональных данных неуклонно растет.</w:t>
      </w:r>
    </w:p>
    <w:p w14:paraId="65090D64" w14:textId="275392FE" w:rsidR="00CD0701" w:rsidRPr="00C12E83" w:rsidRDefault="00CD0701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по вопросам защиты персональных данных представлена на графике:</w:t>
      </w:r>
    </w:p>
    <w:p w14:paraId="2034D2D0" w14:textId="77777777" w:rsidR="00154686" w:rsidRPr="00C12E83" w:rsidRDefault="00154686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21D72" w14:textId="74A6DC8B" w:rsidR="00833A10" w:rsidRPr="00C12E83" w:rsidRDefault="00CD0701" w:rsidP="00CD0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067BE3A" wp14:editId="0BCA30B2">
            <wp:extent cx="5935980" cy="2887980"/>
            <wp:effectExtent l="0" t="0" r="7620" b="7620"/>
            <wp:docPr id="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1FAC690" w14:textId="77777777" w:rsidR="00653642" w:rsidRPr="00C12E83" w:rsidRDefault="00653642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A683E" w14:textId="39C6DF10" w:rsidR="0082589A" w:rsidRPr="00C12E83" w:rsidRDefault="0082589A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с 01.03.2023 изменений в </w:t>
      </w:r>
      <w:r w:rsidR="00B116D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закон </w:t>
      </w:r>
      <w:r w:rsidR="00B116D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г. № 152-ФЗ «О персональных данных»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касающихся </w:t>
      </w:r>
      <w:r w:rsidR="00C51B7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трансгранично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передачи, утечки и уничтожения</w:t>
      </w:r>
      <w:r w:rsidR="00C51B7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B7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ужесточения мер по неправомерной передаче персональных данных, </w:t>
      </w:r>
      <w:r w:rsidR="00C51B7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увеличилось количество обращений граждан и организаций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в Роскомнадзор и его территориальные органы</w:t>
      </w:r>
      <w:r w:rsidR="00C51B7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062E4" w14:textId="2697BD4E" w:rsidR="00653642" w:rsidRPr="00C12E83" w:rsidRDefault="0082589A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3642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обращений граждан по вопросам защиты персональных данным свидетельствует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повышением уровня правовой культуры граждан и предоставлением государственными органами д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ополнительных возможностей для 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своих прав.</w:t>
      </w:r>
      <w:r w:rsidR="00B116D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FECA34" w14:textId="77777777" w:rsidR="00653642" w:rsidRPr="00C12E83" w:rsidRDefault="00653642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5C2C8" w14:textId="4BA835A4" w:rsidR="00170DE8" w:rsidRPr="00C12E83" w:rsidRDefault="00243F20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граждан, поступ</w:t>
      </w:r>
      <w:r w:rsidR="00213E72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Роскомнадзор</w:t>
      </w:r>
      <w:r w:rsidR="00525C0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213E72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25C0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касало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5C0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DE8" w:rsidRPr="00C12E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 действующего законодательства в части размещения противоправной информации</w:t>
      </w:r>
      <w:r w:rsidR="00436268" w:rsidRPr="00C12E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сети Интернет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E4321" w14:textId="77777777" w:rsidR="00170DE8" w:rsidRPr="00C12E83" w:rsidRDefault="00170DE8" w:rsidP="00170DE8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вопросом для граждан остается регулирование деятельности работы интернет-сайтов, на которые граждане жалуются в связи с возможными мошенническими действиями, блокировкой их аккаунтов в социальных сетях, регулирования правил участия и поведения на игровых серверах и т.д. </w:t>
      </w:r>
    </w:p>
    <w:p w14:paraId="0C2225FA" w14:textId="4EEE117A" w:rsidR="00170DE8" w:rsidRPr="00C12E83" w:rsidRDefault="00243F20" w:rsidP="00170DE8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3626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поступило более </w:t>
      </w:r>
      <w:r w:rsidR="005811C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обращений граждан по вопросам регулирования работы интернет-сайтов.</w:t>
      </w:r>
    </w:p>
    <w:p w14:paraId="1517AB42" w14:textId="39ED97B1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по вопросам размещения в сети Интернет противоправной информации</w:t>
      </w:r>
      <w:r w:rsidR="0043626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</w:t>
      </w:r>
      <w:r w:rsidR="00ED46E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626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графике:</w:t>
      </w:r>
    </w:p>
    <w:p w14:paraId="4811C8BC" w14:textId="77777777" w:rsidR="00170DE8" w:rsidRPr="00C12E83" w:rsidRDefault="00170DE8" w:rsidP="00170D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BDC588" wp14:editId="494FC880">
            <wp:extent cx="6156960" cy="3604260"/>
            <wp:effectExtent l="0" t="0" r="0" b="0"/>
            <wp:docPr id="3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CBB2E4" w14:textId="77777777" w:rsidR="00833A10" w:rsidRPr="00C12E83" w:rsidRDefault="00833A10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95F45" w14:textId="1B96BED9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гражданам информации о разграничении полномочий между федеральными ведомствами и службами при организации работы по блокировке противопра</w:t>
      </w:r>
      <w:r w:rsidR="00243F20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информации в сети Интернет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Роскомнадзора организована работа информационного 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сервиса «Краткие справки о полномочиях» для направления электронных обращений граждан по компетенции. </w:t>
      </w:r>
    </w:p>
    <w:p w14:paraId="0B68DD6B" w14:textId="6B1336E5" w:rsidR="00170DE8" w:rsidRPr="00C12E83" w:rsidRDefault="00243F20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выборе определенной тематики вопроса из раздела «Сайты в сети Интернет» гражданам в доступной форме разъясняется порядок действий при обнаружении противоправной информации в сети Интернет, а также дается краткое описание сферы ответственности федеральных органов исполнительной власти при организации работы по блокировке противоправной информации. Список тематик </w:t>
      </w:r>
      <w:r w:rsidR="009F7DCD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="000E7BB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обновляется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наделения Роскомнадзора дополнительными полномочиями по блокировке противоправной информации.</w:t>
      </w:r>
    </w:p>
    <w:p w14:paraId="51031561" w14:textId="7EF50B0C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оперативного реагирования на сообщения граждан, касающихся блокировки размещенной в сети «Интернет» противоправной информации, без учета обязательных требований к обращениям граждан, установленных Федеральным законом от </w:t>
      </w:r>
      <w:r w:rsidR="00D95FB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2006 г.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Федерации», в 202</w:t>
      </w:r>
      <w:r w:rsidR="00326F4C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продолжена работа «горячей линии» Роскомнадзора (сервис электронных сообщений).</w:t>
      </w:r>
    </w:p>
    <w:p w14:paraId="73742F23" w14:textId="3D1CB338" w:rsidR="00D95FB5" w:rsidRPr="00C12E83" w:rsidRDefault="009F7DCD" w:rsidP="00D95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</w:t>
      </w:r>
      <w:r w:rsidR="00D95FB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«горячую линию» поступило более 314,7 тыс. обращений граждан и организаций. Из них:</w:t>
      </w:r>
    </w:p>
    <w:p w14:paraId="2EE7A6A6" w14:textId="0A4129F2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799 тыс. писем, касающихся реализации Роскомнадзором статьи 15.1 Федерального закона от 27 июля 2006 г. 149-ФЗ «Об информации, информационных технологиях и о защите информации» (Единый реестр запрещенной информации, zapret-info@rkn.gov.ru); </w:t>
      </w:r>
    </w:p>
    <w:p w14:paraId="445F4A49" w14:textId="00B89199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162 тыс. писем, касающихся реализации Роскомнадзором статьи 15.2, 15.6 и 15.6-1 Федерального закона от 27 июля 2006 г. 149-ФЗ «Об информации, информационных технологиях и о защите информации» (Реестр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прав, nap@rkn.gov.ru); </w:t>
      </w:r>
    </w:p>
    <w:p w14:paraId="3AD1C436" w14:textId="43E6123B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26,4 тыс. писем, касающихся реализации Роскомнадзором статьи 15.3 Федерального закона от 27 июля 2006 г. 149-ФЗ «Об информации, информационных технологиях и о защите информации» (Реестр информации, запрещенной законом 398-ФЗ, 398-fz@rkn.gov.ru); </w:t>
      </w:r>
    </w:p>
    <w:p w14:paraId="57A73700" w14:textId="45C1E05B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- 106 писем по вопросам реализации Роскомнадзором статьи 10.1 Федерального закона от 27 июля 2006 г. 149-ФЗ «Об информации, информационных технологиях и о защите информации»; </w:t>
      </w:r>
    </w:p>
    <w:p w14:paraId="27463E85" w14:textId="6B6D229A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- 22 письма по вопросам реализации Роскомнадзором статьи 10.4 Федерального закона от 27 июля 2006 г. 149-ФЗ «Об информации, информационных технологиях и о защите информации» (Реестр новостных </w:t>
      </w:r>
      <w:proofErr w:type="spellStart"/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агрегаторов</w:t>
      </w:r>
      <w:proofErr w:type="spellEnd"/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208-fz@rkn.gov.ru); </w:t>
      </w:r>
    </w:p>
    <w:p w14:paraId="43A453BA" w14:textId="182C595E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писем по вопросам реализации Роскомнадзором статьи 10.5 Федерального закона от 27 июля 2006 г. 149-ФЗ «Об информации, информационных технологиях и о защите информации» (Реестр аудиовизуальных сервисов, 87-fz@rkn.gov.ru); </w:t>
      </w:r>
    </w:p>
    <w:p w14:paraId="5D84BB02" w14:textId="10A96A5B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- 24 письма по вопросам реализации Роскомнадзором статьи 10.6 Федерального закона от 27 июля 2006 г. 149-ФЗ «Об информации, информационных технологиях и о защите информации» (Реестр социальных сетей, 530-fz@rkn.gov.ru); </w:t>
      </w:r>
    </w:p>
    <w:p w14:paraId="48071378" w14:textId="77777777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- 40 писем по вопросам реализации Роскомнадзором статьи 10.7 Федерального закона от 27 июля 2006 г.  149-ФЗ «Об информации, информационных технологиях и о защите информации» (Реестр сервисов размещения объявлений, 584-fz@rkn.gov.ru); </w:t>
      </w:r>
    </w:p>
    <w:p w14:paraId="7ACBF3C8" w14:textId="77777777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 писем по вопросам реализации Роскомнадзором статьи 15.8 Федерального закона от 27 июля 2006 г. 149-ФЗ «Об информации, информационных технологиях и о защите информации» (Реестр поисковых сервисов и анонимайзеров, 276-fz@rkn.gov.ru); </w:t>
      </w:r>
    </w:p>
    <w:p w14:paraId="401CCEF4" w14:textId="0D6A58FD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2023 году на «горячую линию» поступали письма по реализации положений части 4 статьи 12 Федерального закона от 14.07.2022 255-ФЗ «О контроле за деятельностью лиц, находящихся под иностранным влиянием» и Федерального закона от 1 июля 2021 г. 236-ФЗ «О деятельности иностранных лиц в информационно-телекоммуникационной сети «Интернет» на территории Российской Федерации»:</w:t>
      </w:r>
      <w:proofErr w:type="gramEnd"/>
    </w:p>
    <w:p w14:paraId="1C3DDA7B" w14:textId="01B20EB9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 писем по вопросам реализации Роскомнадзором положений части 4 статьи 12 Федерального закона от 14.07.2022 № 255-ФЗ «О контроле за деятельностью лиц, находящихся под иностранным влиянием» (Реестр информационных ресурсов иностранных агентов, доступ к которым ограничен на территории Российской Федерации, 255-fz@rkn.gov.ru); </w:t>
      </w:r>
    </w:p>
    <w:p w14:paraId="14E44D0C" w14:textId="1C0A4271" w:rsidR="00146345" w:rsidRPr="00C12E83" w:rsidRDefault="00146345" w:rsidP="001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- 35 писем по вопросам реализации Роскомнадзором Федерального закона от 1 июля 2021 г. 236-ФЗ «О деятельности иностранных лиц в информационно-телекоммуникационной сети «Интернет» на территории Российской Федерации» (Перечень иностранных лиц, 236-fz@rkn.gov.ru).</w:t>
      </w:r>
    </w:p>
    <w:p w14:paraId="38CB4980" w14:textId="77777777" w:rsidR="001D6FB7" w:rsidRDefault="001D6FB7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8CF32" w14:textId="6EEFB413" w:rsidR="00170DE8" w:rsidRPr="00C12E83" w:rsidRDefault="00243F20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были</w:t>
      </w:r>
      <w:r w:rsidR="00D95FB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меры реагирования в рамках реализации Ро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скомнадзором вышеуказанных стат</w:t>
      </w:r>
      <w:r w:rsidR="00D95FB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Федерального закона от 27 июля 2006 г. № 149-ФЗ «Об информации, информационных технол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огиях и о защите информации»,</w:t>
      </w:r>
      <w:r w:rsidR="00D95FB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 были даны соответствующие раз</w:t>
      </w:r>
      <w:r w:rsidR="00170DE8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ъяснения.</w:t>
      </w:r>
    </w:p>
    <w:p w14:paraId="6AE132BF" w14:textId="77777777" w:rsidR="00EA0E5B" w:rsidRPr="00C12E83" w:rsidRDefault="00EA0E5B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C482" w14:textId="07529B55" w:rsidR="009F7DCD" w:rsidRPr="00C12E83" w:rsidRDefault="009F7DCD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п. 3 статьи 1 Федерального закона от</w:t>
      </w:r>
      <w:r w:rsidR="001D6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02.05.2021 № 347-ФЗ «О внесении изменений в Федеральный закон «О</w:t>
      </w:r>
      <w:r w:rsidR="001D6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рекламе» в III квартале 2023 года увеличилось количество 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вопросам маркировки рекламы в сети «Интернет» и</w:t>
      </w:r>
      <w:r w:rsidR="00EA0E5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правил ее размещения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B661C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1C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раза увеличилось 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</w:t>
      </w:r>
      <w:r w:rsidR="00B661C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маркировки рекламы в сети «Интернет»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прошлым </w:t>
      </w:r>
      <w:r w:rsidR="001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(поступило </w:t>
      </w:r>
      <w:r w:rsidR="00B661C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2 649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организаций, в то время как </w:t>
      </w:r>
      <w:r w:rsidR="00B661C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 этой тематике поступило всего </w:t>
      </w:r>
      <w:r w:rsidR="00B661C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1 077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D4A4932" w14:textId="4DC2FB2F" w:rsidR="00D95FB5" w:rsidRPr="00C12E83" w:rsidRDefault="009F7DCD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Роскомнадзора размещены материалы и разъяснения по актуальным запросам по регулированию вопросов маркировки рекламы в сети «Интернет».</w:t>
      </w:r>
    </w:p>
    <w:p w14:paraId="702CBAF9" w14:textId="759887BF" w:rsidR="005811C6" w:rsidRPr="00C12E83" w:rsidRDefault="005811C6" w:rsidP="0058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B661C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часть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1C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поступ</w:t>
      </w:r>
      <w:r w:rsidR="005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 w:rsidR="00B661C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Роскомнадзор, </w:t>
      </w:r>
      <w:r w:rsidR="005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касалась 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информации. </w:t>
      </w:r>
      <w:r w:rsidR="0015468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Роскомнадзор поступило 6</w:t>
      </w:r>
      <w:r w:rsidR="001F288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68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870 обращений</w:t>
      </w:r>
      <w:r w:rsidR="009C55B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указанной тематике</w:t>
      </w:r>
      <w:r w:rsidR="0015468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C55B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5,3 </w:t>
      </w:r>
      <w:r w:rsidR="001F288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меньше,</w:t>
      </w:r>
      <w:r w:rsidR="0015468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2022 году (</w:t>
      </w:r>
      <w:r w:rsidR="001F288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7 236 обращений</w:t>
      </w:r>
      <w:r w:rsidR="0015468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1142FD5" w14:textId="77777777" w:rsidR="009F7DCD" w:rsidRPr="00C12E83" w:rsidRDefault="009F7DCD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1799F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3950A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СПРАВОЧНО-ИНФОРМАЦИОННОГО ЦЕНТРА</w:t>
      </w:r>
    </w:p>
    <w:p w14:paraId="0B297707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73BAB" w14:textId="012D720B" w:rsidR="00DF1D34" w:rsidRPr="00C12E83" w:rsidRDefault="00DF1D34" w:rsidP="00DF1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гражданам оперативной информации о Роскомнадзоре, ходе рассмотрения обращений и заявлений,</w:t>
      </w:r>
      <w:r w:rsidR="004B46C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в Роскомнадзор, в 2023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Справочно-информационного центра Роскомнадзора.</w:t>
      </w:r>
    </w:p>
    <w:p w14:paraId="5B38FE50" w14:textId="27553106" w:rsidR="00DF1D34" w:rsidRPr="00C12E83" w:rsidRDefault="00DF1D34" w:rsidP="00DF1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оказания услуг ведется аудиозапись разговоров. Ежедневно операторами Справочно-информационного </w:t>
      </w:r>
      <w:r w:rsidR="004B46C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обрабатывается порядка 14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0 звонков.</w:t>
      </w:r>
    </w:p>
    <w:p w14:paraId="3481322F" w14:textId="5F0BAEF7" w:rsidR="00DF1D34" w:rsidRPr="00C12E83" w:rsidRDefault="00DF1D34" w:rsidP="00DF1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4B46C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Справочно-информационный центр Роскомнадзора обратилось более 3</w:t>
      </w:r>
      <w:r w:rsidR="004B46C7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граждан. Сведения о количестве обратившихся граждан по кварталам представлены в таблице.</w:t>
      </w:r>
    </w:p>
    <w:p w14:paraId="5B6EF6DC" w14:textId="77777777" w:rsidR="00DF1D34" w:rsidRPr="00C12E83" w:rsidRDefault="00DF1D34" w:rsidP="00DF1D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761"/>
        <w:gridCol w:w="831"/>
        <w:gridCol w:w="833"/>
        <w:gridCol w:w="837"/>
        <w:gridCol w:w="1057"/>
      </w:tblGrid>
      <w:tr w:rsidR="00DF1D34" w:rsidRPr="00C12E83" w14:paraId="73714094" w14:textId="77777777" w:rsidTr="00982470">
        <w:tc>
          <w:tcPr>
            <w:tcW w:w="2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4231" w14:textId="77777777" w:rsidR="00DF1D34" w:rsidRPr="00C12E83" w:rsidRDefault="00DF1D34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3DB3" w14:textId="77777777" w:rsidR="00DF1D34" w:rsidRPr="00C12E83" w:rsidRDefault="00DF1D34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C516" w14:textId="77777777" w:rsidR="00DF1D34" w:rsidRPr="00C12E83" w:rsidRDefault="00DF1D34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944A" w14:textId="77777777" w:rsidR="00DF1D34" w:rsidRPr="00C12E83" w:rsidRDefault="00DF1D34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B6AC" w14:textId="77777777" w:rsidR="00DF1D34" w:rsidRPr="00C12E83" w:rsidRDefault="00DF1D34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C285" w14:textId="3678419F" w:rsidR="00DF1D34" w:rsidRPr="00C12E83" w:rsidRDefault="00DF1D34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4B46C7" w:rsidRPr="00C1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B46C7" w:rsidRPr="00C12E83" w14:paraId="61C7C5F3" w14:textId="77777777" w:rsidTr="00982470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6CEB" w14:textId="77777777" w:rsidR="004B46C7" w:rsidRPr="00C12E83" w:rsidRDefault="004B46C7" w:rsidP="0098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 месте нахождения, почтовом адресе, режиме работы Роскомнадзора, режиме приема и выдачи документов, а также оформления и подачи заявлений для получения разрешений, лицензий и регистрации средств массовой информации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56A7" w14:textId="2723B9BD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C12E83">
              <w:rPr>
                <w:rFonts w:ascii="Times New Roman" w:eastAsia="Times New Roman" w:hAnsi="Times New Roman" w:cs="Times New Roman"/>
                <w:color w:val="1F497D"/>
                <w:sz w:val="23"/>
                <w:szCs w:val="23"/>
                <w:lang w:eastAsia="ru-RU"/>
              </w:rPr>
              <w:t> </w:t>
            </w: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11FF" w14:textId="37411D0B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C12E83">
              <w:rPr>
                <w:rFonts w:ascii="Times New Roman" w:eastAsia="Times New Roman" w:hAnsi="Times New Roman" w:cs="Times New Roman"/>
                <w:color w:val="1F497D"/>
                <w:sz w:val="23"/>
                <w:szCs w:val="23"/>
                <w:lang w:eastAsia="ru-RU"/>
              </w:rPr>
              <w:t> </w:t>
            </w: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287E" w14:textId="2D24734E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6735" w14:textId="3C5B7B69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C12E83">
              <w:rPr>
                <w:rFonts w:ascii="Times New Roman" w:eastAsia="Times New Roman" w:hAnsi="Times New Roman" w:cs="Times New Roman"/>
                <w:color w:val="1F497D"/>
                <w:sz w:val="23"/>
                <w:szCs w:val="23"/>
                <w:lang w:eastAsia="ru-RU"/>
              </w:rPr>
              <w:t> </w:t>
            </w: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126E" w14:textId="66AB59D4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C12E83">
              <w:rPr>
                <w:rFonts w:ascii="Times New Roman" w:eastAsia="Times New Roman" w:hAnsi="Times New Roman" w:cs="Times New Roman"/>
                <w:color w:val="1F497D"/>
                <w:sz w:val="23"/>
                <w:szCs w:val="23"/>
                <w:lang w:eastAsia="ru-RU"/>
              </w:rPr>
              <w:t> </w:t>
            </w: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599</w:t>
            </w:r>
          </w:p>
        </w:tc>
      </w:tr>
      <w:tr w:rsidR="004B46C7" w:rsidRPr="00C12E83" w14:paraId="20C5C1C1" w14:textId="77777777" w:rsidTr="004B46C7">
        <w:trPr>
          <w:trHeight w:val="38"/>
        </w:trPr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D9C3" w14:textId="77777777" w:rsidR="004B46C7" w:rsidRPr="00C12E83" w:rsidRDefault="004B46C7" w:rsidP="0098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информации о рассмотрении заявлений, писем, обращений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E98E" w14:textId="1F42BCA7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  <w:r w:rsidRPr="00C12E83">
              <w:rPr>
                <w:rFonts w:ascii="Times New Roman" w:eastAsia="Times New Roman" w:hAnsi="Times New Roman" w:cs="Times New Roman"/>
                <w:color w:val="1F497D"/>
                <w:sz w:val="23"/>
                <w:szCs w:val="23"/>
                <w:lang w:eastAsia="ru-RU"/>
              </w:rPr>
              <w:t> </w:t>
            </w: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ACA7" w14:textId="29A7FC2B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C12E83">
              <w:rPr>
                <w:rFonts w:ascii="Times New Roman" w:eastAsia="Times New Roman" w:hAnsi="Times New Roman" w:cs="Times New Roman"/>
                <w:color w:val="1F497D"/>
                <w:sz w:val="23"/>
                <w:szCs w:val="23"/>
                <w:lang w:eastAsia="ru-RU"/>
              </w:rPr>
              <w:t> </w:t>
            </w: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41C3" w14:textId="0C2AFBEE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C12E83">
              <w:rPr>
                <w:rFonts w:ascii="Times New Roman" w:eastAsia="Times New Roman" w:hAnsi="Times New Roman" w:cs="Times New Roman"/>
                <w:color w:val="1F497D"/>
                <w:sz w:val="23"/>
                <w:szCs w:val="23"/>
                <w:lang w:eastAsia="ru-RU"/>
              </w:rPr>
              <w:t> </w:t>
            </w: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8711" w14:textId="3967B04C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C12E83">
              <w:rPr>
                <w:rFonts w:ascii="Times New Roman" w:eastAsia="Times New Roman" w:hAnsi="Times New Roman" w:cs="Times New Roman"/>
                <w:color w:val="1F497D"/>
                <w:sz w:val="23"/>
                <w:szCs w:val="23"/>
                <w:lang w:eastAsia="ru-RU"/>
              </w:rPr>
              <w:t> </w:t>
            </w: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7DFA" w14:textId="7ACC4C86" w:rsidR="004B46C7" w:rsidRPr="00C12E83" w:rsidRDefault="004B46C7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</w:t>
            </w:r>
            <w:r w:rsidRPr="00C12E83">
              <w:rPr>
                <w:rFonts w:ascii="Times New Roman" w:eastAsia="Times New Roman" w:hAnsi="Times New Roman" w:cs="Times New Roman"/>
                <w:color w:val="1F497D"/>
                <w:sz w:val="23"/>
                <w:szCs w:val="23"/>
                <w:lang w:eastAsia="ru-RU"/>
              </w:rPr>
              <w:t> </w:t>
            </w:r>
            <w:r w:rsidRPr="00C1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696</w:t>
            </w:r>
          </w:p>
        </w:tc>
      </w:tr>
      <w:tr w:rsidR="004B46C7" w:rsidRPr="00C12E83" w14:paraId="4992B9CD" w14:textId="77777777" w:rsidTr="00982470">
        <w:tc>
          <w:tcPr>
            <w:tcW w:w="44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CC19" w14:textId="77777777" w:rsidR="004B46C7" w:rsidRPr="00C12E83" w:rsidRDefault="004B46C7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C3C1" w14:textId="76404927" w:rsidR="004B46C7" w:rsidRPr="00C12E83" w:rsidRDefault="004B46C7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E83">
              <w:rPr>
                <w:rFonts w:ascii="Times New Roman" w:eastAsia="Times New Roman" w:hAnsi="Times New Roman" w:cs="Times New Roman"/>
                <w:b/>
                <w:bCs/>
                <w:color w:val="2C2D2E"/>
                <w:sz w:val="23"/>
                <w:szCs w:val="23"/>
                <w:lang w:eastAsia="ru-RU"/>
              </w:rPr>
              <w:t>34 295</w:t>
            </w:r>
          </w:p>
        </w:tc>
      </w:tr>
    </w:tbl>
    <w:p w14:paraId="0FF396AC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7F737" w14:textId="77777777" w:rsidR="00170DE8" w:rsidRPr="00C12E83" w:rsidRDefault="00170DE8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3AB54" w14:textId="77777777" w:rsidR="00170DE8" w:rsidRPr="00C12E83" w:rsidRDefault="00170DE8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была продолжена работа операторов в рамках сетевого справочно-телефонного узла (ССТУ) Администрации Президента Российской Федерации с обеспечением ежедневного </w:t>
      </w:r>
      <w:proofErr w:type="gramStart"/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дежурства ответственного работника отдела контроля исполнения поручений</w:t>
      </w:r>
      <w:proofErr w:type="gramEnd"/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документооборота.  </w:t>
      </w:r>
    </w:p>
    <w:p w14:paraId="4BD0B81E" w14:textId="77777777" w:rsidR="00170DE8" w:rsidRPr="00C12E83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4AD6A" w14:textId="77777777" w:rsidR="00C12E83" w:rsidRDefault="00C12E83" w:rsidP="0036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60E3A6" w14:textId="77777777" w:rsidR="005811C6" w:rsidRPr="00C12E83" w:rsidRDefault="005811C6" w:rsidP="0036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ЛИЧНОГО ПРИЕМА ГРАЖДАН</w:t>
      </w:r>
    </w:p>
    <w:p w14:paraId="580A17E4" w14:textId="77777777" w:rsidR="005811C6" w:rsidRPr="00C12E83" w:rsidRDefault="005811C6" w:rsidP="00581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4375B3" w14:textId="4691D9E3" w:rsidR="005811C6" w:rsidRPr="00C12E83" w:rsidRDefault="00752A0B" w:rsidP="00581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1EA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1EA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возобновлен личный прием</w:t>
      </w:r>
      <w:r w:rsidR="005811C6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руководством центрального аппарата и территориальных </w:t>
      </w:r>
      <w:r w:rsidR="009C1EA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50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70EC6" w14:textId="646D7F02" w:rsidR="005811C6" w:rsidRPr="00C12E83" w:rsidRDefault="005811C6" w:rsidP="00581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Ежемесячно информация о графике проведения личного приема размещается на официальн</w:t>
      </w:r>
      <w:r w:rsidR="00752A0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сайтах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Роскомнадзора и </w:t>
      </w:r>
      <w:r w:rsidR="00752A0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 w:rsidR="009C1EA9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98143" w14:textId="77777777" w:rsidR="005811C6" w:rsidRPr="00C12E83" w:rsidRDefault="005811C6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42174" w14:textId="77777777" w:rsidR="00170DE8" w:rsidRPr="00C12E83" w:rsidRDefault="00170DE8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</w:t>
      </w:r>
    </w:p>
    <w:p w14:paraId="67F42EB6" w14:textId="77777777" w:rsidR="00170DE8" w:rsidRPr="00C12E83" w:rsidRDefault="00170DE8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DB0F893" w14:textId="3A095A89" w:rsidR="00170DE8" w:rsidRPr="00C12E83" w:rsidRDefault="00170DE8" w:rsidP="0017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обращений граждан в </w:t>
      </w:r>
      <w:proofErr w:type="spellStart"/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Роскомнадзоре</w:t>
      </w:r>
      <w:proofErr w:type="spellEnd"/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417E1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039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вынесены следующие решения:</w:t>
      </w:r>
    </w:p>
    <w:p w14:paraId="293CEDEE" w14:textId="6AB89A48" w:rsidR="00170DE8" w:rsidRPr="00C12E83" w:rsidRDefault="00170DE8" w:rsidP="00D95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даны разъяснения – </w:t>
      </w:r>
      <w:r w:rsidR="007771E1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148 401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8084BA" w14:textId="43663FF1" w:rsidR="00170DE8" w:rsidRPr="00C12E83" w:rsidRDefault="00170DE8" w:rsidP="00D95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решено положительно – </w:t>
      </w:r>
      <w:r w:rsidR="00F300A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10 629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708F10" w14:textId="4DC177F1" w:rsidR="00170DE8" w:rsidRPr="00C12E83" w:rsidRDefault="00170DE8" w:rsidP="00D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поддержано – </w:t>
      </w:r>
      <w:r w:rsidR="00F300A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16 930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2D3B32" w14:textId="65DE8429" w:rsidR="00170DE8" w:rsidRPr="00C12E83" w:rsidRDefault="00170DE8" w:rsidP="00D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A362AB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88 460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44B39A" w14:textId="0B699179" w:rsidR="00170DE8" w:rsidRPr="00C12E83" w:rsidRDefault="00170DE8" w:rsidP="000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отозвано гражданином – </w:t>
      </w:r>
      <w:r w:rsidR="00FB3E4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71E1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AAC488" w14:textId="1C8E5D21" w:rsidR="00170DE8" w:rsidRPr="00C12E83" w:rsidRDefault="00170DE8" w:rsidP="000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переписка прекращена – </w:t>
      </w:r>
      <w:r w:rsidR="00FB3E43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71E1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300AF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9783E5" w14:textId="7F7ADA40" w:rsidR="007771E1" w:rsidRPr="00C12E83" w:rsidRDefault="007771E1" w:rsidP="000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принято к сведению – 62; </w:t>
      </w:r>
    </w:p>
    <w:p w14:paraId="2BA185C0" w14:textId="4C61CB7B" w:rsidR="00F300AF" w:rsidRPr="00C12E83" w:rsidRDefault="00F300AF" w:rsidP="000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находятся на рассмотрении – </w:t>
      </w:r>
      <w:r w:rsidR="003417E1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1 183.</w:t>
      </w:r>
    </w:p>
    <w:p w14:paraId="094267FB" w14:textId="77777777" w:rsidR="00170DE8" w:rsidRPr="00C12E83" w:rsidRDefault="00170DE8" w:rsidP="0017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BCD91" w14:textId="65C1759A" w:rsidR="00170DE8" w:rsidRPr="00C12E83" w:rsidRDefault="00170DE8" w:rsidP="0017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перенаправлялись в основном в МВД России, Генеральную прокуратуру Российской Федерации, </w:t>
      </w:r>
      <w:r w:rsidR="00D95FB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России, ФАС России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FB5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федеральные и региональные органы исполнительной власти.</w:t>
      </w:r>
    </w:p>
    <w:p w14:paraId="10C8C5B5" w14:textId="25B6E226" w:rsidR="003417E1" w:rsidRPr="00C12E83" w:rsidRDefault="00170DE8" w:rsidP="0034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компетенции вопросов в 202</w:t>
      </w:r>
      <w:r w:rsidR="0068039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Роскомнадзором было перенаправлено </w:t>
      </w:r>
      <w:r w:rsidR="0068039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70 250</w:t>
      </w:r>
      <w:r w:rsid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039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обращений).</w:t>
      </w:r>
    </w:p>
    <w:p w14:paraId="6BB1DCCA" w14:textId="0155595F" w:rsidR="00680394" w:rsidRPr="00C12E83" w:rsidRDefault="00680394" w:rsidP="0034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продолжил работу дополнительный электронный сервис для оценки гражданами полученных ответов.</w:t>
      </w:r>
    </w:p>
    <w:p w14:paraId="5CC293DC" w14:textId="21701C4F" w:rsidR="00170DE8" w:rsidRPr="00C12E83" w:rsidRDefault="00170DE8" w:rsidP="006803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Каждому гражданину, которому ответ Роскомнадзора направлялся по адресу электронной почты, системой электронного документооборота Роскомнадзора дополнительно направлялось автоматически сформированное письмо с предложением оценить качество направляемого ответа.</w:t>
      </w:r>
    </w:p>
    <w:p w14:paraId="2FAF431A" w14:textId="6E3DDBE8" w:rsidR="00170DE8" w:rsidRPr="00C12E83" w:rsidRDefault="00680394" w:rsidP="00170DE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Всего в 2023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гражданам было направлено </w:t>
      </w:r>
      <w:r w:rsidR="00FC0FA3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2F53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82</w:t>
      </w:r>
      <w:r w:rsidR="00FC0FA3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2F53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052</w:t>
      </w:r>
      <w:r w:rsidR="00165C61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приглашения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</w:t>
      </w:r>
      <w:r w:rsid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оценке качества направленных ответов, на которые было получено </w:t>
      </w:r>
      <w:r w:rsidR="00E12F53" w:rsidRPr="00C12E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7 108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откликов</w:t>
      </w:r>
      <w:r w:rsidR="009C1EA9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(4% опрошенных)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Полученные результаты распределились следующим образом:</w:t>
      </w:r>
    </w:p>
    <w:p w14:paraId="71AE10A9" w14:textId="01B32390" w:rsidR="00170DE8" w:rsidRPr="00C12E83" w:rsidRDefault="00396DBA" w:rsidP="00170D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4 653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9C1EA9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65,5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%) полученными ответами не удовлетворены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, 615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9C1EA9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8,7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– удовлетворены отчасти, 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1 840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9C1EA9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25,8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%) – ответами удовлетворены.</w:t>
      </w:r>
    </w:p>
    <w:p w14:paraId="3DC229E4" w14:textId="0951A54B" w:rsidR="00170DE8" w:rsidRPr="00C12E83" w:rsidRDefault="00170DE8" w:rsidP="00170D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396DBA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2 008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отметили излишнее цитирование</w:t>
      </w:r>
      <w:r w:rsidR="00396DBA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ответах положений нормативных 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правовых актов, затрудняющее восприятие изложенной информации. </w:t>
      </w:r>
      <w:r w:rsidR="00ED46E0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="00396DBA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272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отметили, что информация в ответах на обращения изложена в доступной форме и понятна.</w:t>
      </w:r>
    </w:p>
    <w:p w14:paraId="5CCDEB77" w14:textId="65760B2B" w:rsidR="00170DE8" w:rsidRPr="00C12E83" w:rsidRDefault="00291B4D" w:rsidP="00170D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2 963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46E0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отслеживали хо</w:t>
      </w: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>д рассмотрения своих обращений с использованием</w:t>
      </w:r>
      <w:r w:rsidR="00170DE8"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дополнительных электронных сервисов на официальном сайте Роскомнадзора. </w:t>
      </w:r>
    </w:p>
    <w:p w14:paraId="3D333083" w14:textId="312FED97" w:rsidR="00170DE8" w:rsidRPr="00C12E83" w:rsidRDefault="00170DE8" w:rsidP="00170DE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80394"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обращения, поступившие в Роскомнадзор, были своевременно рассмотрены, авторам обращений направлены квалифицированные ответы, даны необходимые разъяснения, приняты меры по решению вопросов, поднятых в обращениях. </w:t>
      </w:r>
    </w:p>
    <w:p w14:paraId="6FD8E8CE" w14:textId="77777777" w:rsidR="00170DE8" w:rsidRPr="00C12E83" w:rsidRDefault="00170DE8" w:rsidP="00170D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всесторонней реализации установленного статьей 33 Конституции Российской Федерации права граждан на обращение является одним из приоритетных направлений деятельности Роскомнадзора.</w:t>
      </w:r>
    </w:p>
    <w:p w14:paraId="61DF1653" w14:textId="77777777" w:rsidR="00165C61" w:rsidRPr="00C12E83" w:rsidRDefault="00165C61" w:rsidP="00170D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516EB" w14:textId="77777777" w:rsidR="00B358DC" w:rsidRDefault="00B358DC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EF030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911C93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021171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3CDF4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0E26E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B792C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42CFB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E622A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88D2F2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1559F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E8815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766DF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2394D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DD12F8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D7F52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7A54B7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0C7D8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FA1BB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C4ADD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0E883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4B677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8DB01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C6A528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AC9AB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792AA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227308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3A357" w14:textId="77777777" w:rsidR="00C12E83" w:rsidRDefault="00C12E83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60C642" w14:textId="77777777" w:rsidR="0055026B" w:rsidRDefault="0055026B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2C849" w14:textId="77777777" w:rsidR="0055026B" w:rsidRDefault="0055026B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A9174" w14:textId="77777777" w:rsidR="0055026B" w:rsidRDefault="0055026B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AEF94" w14:textId="77777777" w:rsidR="0055026B" w:rsidRDefault="0055026B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5AB79" w14:textId="77777777" w:rsidR="0055026B" w:rsidRDefault="0055026B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02F53" w14:textId="77777777" w:rsidR="0055026B" w:rsidRDefault="0055026B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4725A" w14:textId="77777777" w:rsidR="0055026B" w:rsidRDefault="0055026B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1128" w14:textId="48A5323D" w:rsidR="00170DE8" w:rsidRPr="00C12E83" w:rsidRDefault="00170DE8" w:rsidP="0030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Статистические данные Роскомнадзора </w:t>
      </w:r>
    </w:p>
    <w:p w14:paraId="06672226" w14:textId="0256A093" w:rsidR="00170DE8" w:rsidRPr="00C12E83" w:rsidRDefault="00170DE8" w:rsidP="0030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сведениям о работ</w:t>
      </w:r>
      <w:bookmarkStart w:id="0" w:name="_GoBack"/>
      <w:bookmarkEnd w:id="0"/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 обращениями граждан в 202</w:t>
      </w:r>
      <w:r w:rsidR="00680394"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14:paraId="3D95AD99" w14:textId="77777777" w:rsidR="00170DE8" w:rsidRPr="00C12E83" w:rsidRDefault="00170DE8" w:rsidP="00170D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19D5A" w14:textId="77777777" w:rsidR="00170DE8" w:rsidRPr="00C12E83" w:rsidRDefault="00170DE8" w:rsidP="00170D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170DE8" w:rsidRPr="00C12E83" w14:paraId="66213CBD" w14:textId="77777777" w:rsidTr="00982470">
        <w:tc>
          <w:tcPr>
            <w:tcW w:w="817" w:type="dxa"/>
          </w:tcPr>
          <w:p w14:paraId="346E4636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05884828" w14:textId="77777777" w:rsidR="00170DE8" w:rsidRPr="00C12E83" w:rsidRDefault="00170DE8" w:rsidP="00982470">
            <w:pPr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Поступило обращений, всего</w:t>
            </w:r>
          </w:p>
        </w:tc>
        <w:tc>
          <w:tcPr>
            <w:tcW w:w="1241" w:type="dxa"/>
          </w:tcPr>
          <w:p w14:paraId="5844E565" w14:textId="42522FDC" w:rsidR="00170DE8" w:rsidRPr="00C12E83" w:rsidRDefault="003417E1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266 458</w:t>
            </w:r>
          </w:p>
        </w:tc>
      </w:tr>
      <w:tr w:rsidR="00170DE8" w:rsidRPr="00C12E83" w14:paraId="5146FAA2" w14:textId="77777777" w:rsidTr="00982470">
        <w:tc>
          <w:tcPr>
            <w:tcW w:w="817" w:type="dxa"/>
          </w:tcPr>
          <w:p w14:paraId="242411D4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16CCAC76" w14:textId="77777777" w:rsidR="00170DE8" w:rsidRPr="00C12E83" w:rsidRDefault="00170DE8" w:rsidP="00982470">
            <w:pPr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Виды обращений:</w:t>
            </w:r>
          </w:p>
        </w:tc>
        <w:tc>
          <w:tcPr>
            <w:tcW w:w="1241" w:type="dxa"/>
          </w:tcPr>
          <w:p w14:paraId="4500F86B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DE8" w:rsidRPr="00C12E83" w14:paraId="45455FEA" w14:textId="77777777" w:rsidTr="00982470">
        <w:tc>
          <w:tcPr>
            <w:tcW w:w="817" w:type="dxa"/>
          </w:tcPr>
          <w:p w14:paraId="2B0A09EC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3B2B59E2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электронные обращения</w:t>
            </w:r>
          </w:p>
        </w:tc>
        <w:tc>
          <w:tcPr>
            <w:tcW w:w="1241" w:type="dxa"/>
          </w:tcPr>
          <w:p w14:paraId="092400F5" w14:textId="6602D40D" w:rsidR="00170DE8" w:rsidRPr="00C12E83" w:rsidRDefault="003417E1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227 728</w:t>
            </w:r>
          </w:p>
        </w:tc>
      </w:tr>
      <w:tr w:rsidR="00170DE8" w:rsidRPr="00C12E83" w14:paraId="0A211B17" w14:textId="77777777" w:rsidTr="00982470">
        <w:tc>
          <w:tcPr>
            <w:tcW w:w="817" w:type="dxa"/>
          </w:tcPr>
          <w:p w14:paraId="117D7498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4EEA3DE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1241" w:type="dxa"/>
          </w:tcPr>
          <w:p w14:paraId="22113B6A" w14:textId="158DE6D1" w:rsidR="00170DE8" w:rsidRPr="00C12E83" w:rsidRDefault="003417E1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38 444</w:t>
            </w:r>
          </w:p>
        </w:tc>
      </w:tr>
      <w:tr w:rsidR="00170DE8" w:rsidRPr="00C12E83" w14:paraId="0F22F24A" w14:textId="77777777" w:rsidTr="00982470">
        <w:tc>
          <w:tcPr>
            <w:tcW w:w="817" w:type="dxa"/>
          </w:tcPr>
          <w:p w14:paraId="33190312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197887A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устные обращения</w:t>
            </w:r>
          </w:p>
        </w:tc>
        <w:tc>
          <w:tcPr>
            <w:tcW w:w="1241" w:type="dxa"/>
          </w:tcPr>
          <w:p w14:paraId="0D5BA057" w14:textId="7FDCAF92" w:rsidR="00170DE8" w:rsidRPr="00C12E83" w:rsidRDefault="003417E1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286</w:t>
            </w:r>
          </w:p>
        </w:tc>
      </w:tr>
      <w:tr w:rsidR="00170DE8" w:rsidRPr="00C12E83" w14:paraId="7BAC5544" w14:textId="77777777" w:rsidTr="00982470">
        <w:tc>
          <w:tcPr>
            <w:tcW w:w="817" w:type="dxa"/>
          </w:tcPr>
          <w:p w14:paraId="4AB5BBB4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38EEB26C" w14:textId="77777777" w:rsidR="00170DE8" w:rsidRPr="00C12E83" w:rsidRDefault="00170DE8" w:rsidP="00982470">
            <w:pPr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Тематика поступивших обращений, в том числе ТУ</w:t>
            </w:r>
          </w:p>
        </w:tc>
        <w:tc>
          <w:tcPr>
            <w:tcW w:w="1241" w:type="dxa"/>
          </w:tcPr>
          <w:p w14:paraId="383F9E65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DE8" w:rsidRPr="00C12E83" w14:paraId="21C6F94F" w14:textId="77777777" w:rsidTr="00982470">
        <w:tc>
          <w:tcPr>
            <w:tcW w:w="817" w:type="dxa"/>
            <w:shd w:val="clear" w:color="auto" w:fill="auto"/>
          </w:tcPr>
          <w:p w14:paraId="1D5003F9" w14:textId="77777777" w:rsidR="00170DE8" w:rsidRPr="00C12E83" w:rsidRDefault="00170DE8" w:rsidP="00982470">
            <w:pPr>
              <w:jc w:val="center"/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7513" w:type="dxa"/>
            <w:shd w:val="clear" w:color="auto" w:fill="auto"/>
          </w:tcPr>
          <w:p w14:paraId="21B51B16" w14:textId="77777777" w:rsidR="00170DE8" w:rsidRPr="00C12E83" w:rsidRDefault="00170DE8" w:rsidP="00982470">
            <w:pPr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 xml:space="preserve">Жалобы на оказание </w:t>
            </w:r>
            <w:proofErr w:type="spellStart"/>
            <w:r w:rsidRPr="00C12E83">
              <w:rPr>
                <w:i/>
                <w:sz w:val="24"/>
                <w:szCs w:val="24"/>
              </w:rPr>
              <w:t>гос.услуг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3BDCD43D" w14:textId="50487776" w:rsidR="00170DE8" w:rsidRPr="00C12E83" w:rsidRDefault="003417E1" w:rsidP="00982470">
            <w:pPr>
              <w:jc w:val="center"/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25</w:t>
            </w:r>
          </w:p>
        </w:tc>
      </w:tr>
      <w:tr w:rsidR="00170DE8" w:rsidRPr="00C12E83" w14:paraId="04B959E6" w14:textId="77777777" w:rsidTr="00982470">
        <w:tc>
          <w:tcPr>
            <w:tcW w:w="817" w:type="dxa"/>
            <w:shd w:val="clear" w:color="auto" w:fill="auto"/>
          </w:tcPr>
          <w:p w14:paraId="69571AAC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DA7238E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- в сфере связи</w:t>
            </w:r>
          </w:p>
        </w:tc>
        <w:tc>
          <w:tcPr>
            <w:tcW w:w="1241" w:type="dxa"/>
            <w:shd w:val="clear" w:color="auto" w:fill="auto"/>
          </w:tcPr>
          <w:p w14:paraId="200BEE15" w14:textId="071BDACA" w:rsidR="00170DE8" w:rsidRPr="00C12E83" w:rsidRDefault="003417E1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12</w:t>
            </w:r>
          </w:p>
        </w:tc>
      </w:tr>
      <w:tr w:rsidR="00170DE8" w:rsidRPr="00C12E83" w14:paraId="3DCAE5E0" w14:textId="77777777" w:rsidTr="00982470">
        <w:tc>
          <w:tcPr>
            <w:tcW w:w="817" w:type="dxa"/>
            <w:shd w:val="clear" w:color="auto" w:fill="auto"/>
          </w:tcPr>
          <w:p w14:paraId="55BA7DDB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E7B2853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- в сфере СМИ</w:t>
            </w:r>
          </w:p>
        </w:tc>
        <w:tc>
          <w:tcPr>
            <w:tcW w:w="1241" w:type="dxa"/>
            <w:shd w:val="clear" w:color="auto" w:fill="auto"/>
          </w:tcPr>
          <w:p w14:paraId="05C6FC54" w14:textId="52A52098" w:rsidR="00170DE8" w:rsidRPr="00C12E83" w:rsidRDefault="003417E1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13</w:t>
            </w:r>
          </w:p>
        </w:tc>
      </w:tr>
      <w:tr w:rsidR="00170DE8" w:rsidRPr="00C12E83" w14:paraId="3AF88F4B" w14:textId="77777777" w:rsidTr="00982470">
        <w:tc>
          <w:tcPr>
            <w:tcW w:w="817" w:type="dxa"/>
            <w:shd w:val="clear" w:color="auto" w:fill="auto"/>
          </w:tcPr>
          <w:p w14:paraId="2BE1A788" w14:textId="77777777" w:rsidR="00170DE8" w:rsidRPr="00C12E83" w:rsidRDefault="00170DE8" w:rsidP="00982470">
            <w:pPr>
              <w:jc w:val="center"/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7513" w:type="dxa"/>
            <w:shd w:val="clear" w:color="auto" w:fill="auto"/>
          </w:tcPr>
          <w:p w14:paraId="0AE4C821" w14:textId="77777777" w:rsidR="00170DE8" w:rsidRPr="00C12E83" w:rsidRDefault="00170DE8" w:rsidP="00982470">
            <w:pPr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Обращения граждан по вопросам коррупции</w:t>
            </w:r>
          </w:p>
        </w:tc>
        <w:tc>
          <w:tcPr>
            <w:tcW w:w="1241" w:type="dxa"/>
            <w:shd w:val="clear" w:color="auto" w:fill="auto"/>
          </w:tcPr>
          <w:p w14:paraId="05DE448D" w14:textId="23E03D50" w:rsidR="00170DE8" w:rsidRPr="00C12E83" w:rsidRDefault="003417E1" w:rsidP="00982470">
            <w:pPr>
              <w:jc w:val="center"/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7</w:t>
            </w:r>
          </w:p>
        </w:tc>
      </w:tr>
      <w:tr w:rsidR="00170DE8" w:rsidRPr="00C12E83" w14:paraId="4368D62D" w14:textId="77777777" w:rsidTr="00982470">
        <w:tc>
          <w:tcPr>
            <w:tcW w:w="817" w:type="dxa"/>
            <w:shd w:val="clear" w:color="auto" w:fill="auto"/>
          </w:tcPr>
          <w:p w14:paraId="6C9E0151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4A56ECD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- обращения граждан по вопросам коррупции</w:t>
            </w:r>
          </w:p>
        </w:tc>
        <w:tc>
          <w:tcPr>
            <w:tcW w:w="1241" w:type="dxa"/>
            <w:shd w:val="clear" w:color="auto" w:fill="auto"/>
          </w:tcPr>
          <w:p w14:paraId="59985103" w14:textId="6C9CF496" w:rsidR="00170DE8" w:rsidRPr="00C12E83" w:rsidRDefault="003417E1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7</w:t>
            </w:r>
          </w:p>
        </w:tc>
      </w:tr>
      <w:tr w:rsidR="00A60D01" w:rsidRPr="00C12E83" w14:paraId="2E757633" w14:textId="77777777" w:rsidTr="00982470">
        <w:tc>
          <w:tcPr>
            <w:tcW w:w="817" w:type="dxa"/>
            <w:shd w:val="clear" w:color="auto" w:fill="auto"/>
          </w:tcPr>
          <w:p w14:paraId="7C56F932" w14:textId="0BD1FCA6" w:rsidR="00A60D01" w:rsidRPr="00C12E83" w:rsidRDefault="00A60D01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  <w:shd w:val="clear" w:color="auto" w:fill="auto"/>
          </w:tcPr>
          <w:p w14:paraId="2FA2FB3C" w14:textId="3700262F" w:rsidR="00A60D01" w:rsidRPr="00C12E83" w:rsidRDefault="00A60D01" w:rsidP="00982470">
            <w:pPr>
              <w:rPr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Жалобы в рамках административного производства</w:t>
            </w:r>
          </w:p>
        </w:tc>
        <w:tc>
          <w:tcPr>
            <w:tcW w:w="1241" w:type="dxa"/>
            <w:shd w:val="clear" w:color="auto" w:fill="auto"/>
          </w:tcPr>
          <w:p w14:paraId="1A8D013E" w14:textId="5C60061E" w:rsidR="00A60D01" w:rsidRPr="00C12E83" w:rsidRDefault="003417E1" w:rsidP="00982470">
            <w:pPr>
              <w:jc w:val="center"/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627</w:t>
            </w:r>
          </w:p>
        </w:tc>
      </w:tr>
      <w:tr w:rsidR="00170DE8" w:rsidRPr="00C12E83" w14:paraId="6FE02270" w14:textId="77777777" w:rsidTr="00982470">
        <w:tc>
          <w:tcPr>
            <w:tcW w:w="817" w:type="dxa"/>
            <w:shd w:val="clear" w:color="auto" w:fill="auto"/>
          </w:tcPr>
          <w:p w14:paraId="03108D1F" w14:textId="77777777" w:rsidR="00170DE8" w:rsidRPr="00C12E83" w:rsidRDefault="00170DE8" w:rsidP="00982470">
            <w:pPr>
              <w:jc w:val="center"/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3.4</w:t>
            </w:r>
          </w:p>
        </w:tc>
        <w:tc>
          <w:tcPr>
            <w:tcW w:w="7513" w:type="dxa"/>
            <w:shd w:val="clear" w:color="auto" w:fill="auto"/>
          </w:tcPr>
          <w:p w14:paraId="2D028AC5" w14:textId="77777777" w:rsidR="00170DE8" w:rsidRPr="00C12E83" w:rsidRDefault="00170DE8" w:rsidP="00982470">
            <w:pPr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Обращения граждан по основной деятельности</w:t>
            </w:r>
          </w:p>
        </w:tc>
        <w:tc>
          <w:tcPr>
            <w:tcW w:w="1241" w:type="dxa"/>
            <w:shd w:val="clear" w:color="auto" w:fill="auto"/>
          </w:tcPr>
          <w:p w14:paraId="55927D5C" w14:textId="4E8C801F" w:rsidR="00170DE8" w:rsidRPr="00C12E83" w:rsidRDefault="00063108" w:rsidP="00982470">
            <w:pPr>
              <w:jc w:val="center"/>
              <w:rPr>
                <w:i/>
                <w:sz w:val="24"/>
                <w:szCs w:val="24"/>
              </w:rPr>
            </w:pPr>
            <w:r w:rsidRPr="00C12E83">
              <w:rPr>
                <w:i/>
                <w:sz w:val="24"/>
                <w:szCs w:val="24"/>
              </w:rPr>
              <w:t>265 798</w:t>
            </w:r>
          </w:p>
        </w:tc>
      </w:tr>
      <w:tr w:rsidR="00170DE8" w:rsidRPr="00C12E83" w14:paraId="13931F67" w14:textId="77777777" w:rsidTr="00982470">
        <w:tc>
          <w:tcPr>
            <w:tcW w:w="817" w:type="dxa"/>
          </w:tcPr>
          <w:p w14:paraId="049611BC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C331445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Вопросы административного характера</w:t>
            </w:r>
          </w:p>
        </w:tc>
        <w:tc>
          <w:tcPr>
            <w:tcW w:w="1241" w:type="dxa"/>
          </w:tcPr>
          <w:p w14:paraId="1E9D4CAC" w14:textId="65BA020A" w:rsidR="00170DE8" w:rsidRPr="00C12E83" w:rsidRDefault="00B52EF9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38 935</w:t>
            </w:r>
          </w:p>
        </w:tc>
      </w:tr>
      <w:tr w:rsidR="00170DE8" w:rsidRPr="00C12E83" w14:paraId="56293707" w14:textId="77777777" w:rsidTr="00982470">
        <w:tc>
          <w:tcPr>
            <w:tcW w:w="817" w:type="dxa"/>
          </w:tcPr>
          <w:p w14:paraId="0E287FBF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42B9873F" w14:textId="77777777" w:rsidR="00170DE8" w:rsidRPr="00C12E83" w:rsidRDefault="00170DE8" w:rsidP="00982470">
            <w:pPr>
              <w:jc w:val="both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Вопросы организации работы в сфере связи (почтовые услуги, работа мобильных операторов, в т.ч. тарифы), эксплуатации оборудования связи (радиовышки, установки и т.д.)</w:t>
            </w:r>
          </w:p>
        </w:tc>
        <w:tc>
          <w:tcPr>
            <w:tcW w:w="1241" w:type="dxa"/>
          </w:tcPr>
          <w:p w14:paraId="628652F4" w14:textId="3E375428" w:rsidR="00170DE8" w:rsidRPr="00C12E83" w:rsidRDefault="00BD29D1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49 015</w:t>
            </w:r>
          </w:p>
        </w:tc>
      </w:tr>
      <w:tr w:rsidR="00170DE8" w:rsidRPr="00C12E83" w14:paraId="42523EA9" w14:textId="77777777" w:rsidTr="00982470">
        <w:tc>
          <w:tcPr>
            <w:tcW w:w="817" w:type="dxa"/>
          </w:tcPr>
          <w:p w14:paraId="0630DFF6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C0CA0BC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Вопросы защиты персональных данных</w:t>
            </w:r>
          </w:p>
        </w:tc>
        <w:tc>
          <w:tcPr>
            <w:tcW w:w="1241" w:type="dxa"/>
          </w:tcPr>
          <w:p w14:paraId="2B7F00E6" w14:textId="038C737E" w:rsidR="00170DE8" w:rsidRPr="00C12E83" w:rsidRDefault="00BD29D1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71 582</w:t>
            </w:r>
          </w:p>
        </w:tc>
      </w:tr>
      <w:tr w:rsidR="00170DE8" w:rsidRPr="00C12E83" w14:paraId="425612E8" w14:textId="77777777" w:rsidTr="00982470">
        <w:tc>
          <w:tcPr>
            <w:tcW w:w="817" w:type="dxa"/>
          </w:tcPr>
          <w:p w14:paraId="683AC1B1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31259D83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Вопросы ограничения доступа к сетевым (информационным) ресурсам, другие вопросы информационных технологий</w:t>
            </w:r>
          </w:p>
        </w:tc>
        <w:tc>
          <w:tcPr>
            <w:tcW w:w="1241" w:type="dxa"/>
          </w:tcPr>
          <w:p w14:paraId="0B1867E2" w14:textId="2BED192B" w:rsidR="00170DE8" w:rsidRPr="00C12E83" w:rsidRDefault="00B52EF9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100 024</w:t>
            </w:r>
          </w:p>
        </w:tc>
      </w:tr>
      <w:tr w:rsidR="00170DE8" w:rsidRPr="00C12E83" w14:paraId="54E4A35B" w14:textId="77777777" w:rsidTr="00982470">
        <w:tc>
          <w:tcPr>
            <w:tcW w:w="817" w:type="dxa"/>
          </w:tcPr>
          <w:p w14:paraId="7B2024E5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B34647F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Вопросы содержания материалов, публикуемых в СМИ, в т.ч. электронных СМИ и интернет – сайтах</w:t>
            </w:r>
          </w:p>
        </w:tc>
        <w:tc>
          <w:tcPr>
            <w:tcW w:w="1241" w:type="dxa"/>
          </w:tcPr>
          <w:p w14:paraId="440026FD" w14:textId="45F6627B" w:rsidR="00170DE8" w:rsidRPr="00C12E83" w:rsidRDefault="00FC3DF9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6 870</w:t>
            </w:r>
          </w:p>
        </w:tc>
      </w:tr>
      <w:tr w:rsidR="00170DE8" w:rsidRPr="00C12E83" w14:paraId="1339403D" w14:textId="77777777" w:rsidTr="00982470">
        <w:tc>
          <w:tcPr>
            <w:tcW w:w="817" w:type="dxa"/>
          </w:tcPr>
          <w:p w14:paraId="625BC607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75C8F0ED" w14:textId="4BD9678B" w:rsidR="00170DE8" w:rsidRPr="00C12E83" w:rsidRDefault="00FC3DF9" w:rsidP="00FC3DF9">
            <w:pPr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Переслано по принадлежности</w:t>
            </w:r>
          </w:p>
        </w:tc>
        <w:tc>
          <w:tcPr>
            <w:tcW w:w="1241" w:type="dxa"/>
          </w:tcPr>
          <w:p w14:paraId="38CFB400" w14:textId="6D7A6692" w:rsidR="00170DE8" w:rsidRPr="00C12E83" w:rsidRDefault="00FC3DF9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88 460</w:t>
            </w:r>
          </w:p>
        </w:tc>
      </w:tr>
      <w:tr w:rsidR="00170DE8" w:rsidRPr="00C12E83" w14:paraId="7C6C3808" w14:textId="77777777" w:rsidTr="00982470">
        <w:tc>
          <w:tcPr>
            <w:tcW w:w="817" w:type="dxa"/>
          </w:tcPr>
          <w:p w14:paraId="16622EA4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4FA4122F" w14:textId="77777777" w:rsidR="00170DE8" w:rsidRPr="00C12E83" w:rsidRDefault="00170DE8" w:rsidP="00982470">
            <w:pPr>
              <w:rPr>
                <w:b/>
                <w:sz w:val="24"/>
                <w:szCs w:val="24"/>
              </w:rPr>
            </w:pPr>
            <w:r w:rsidRPr="00C12E83">
              <w:rPr>
                <w:b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1241" w:type="dxa"/>
          </w:tcPr>
          <w:p w14:paraId="645A6F49" w14:textId="77777777" w:rsidR="00170DE8" w:rsidRPr="00C12E83" w:rsidRDefault="00170DE8" w:rsidP="00982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DE8" w:rsidRPr="00C12E83" w14:paraId="42209DF3" w14:textId="77777777" w:rsidTr="00982470">
        <w:tc>
          <w:tcPr>
            <w:tcW w:w="817" w:type="dxa"/>
          </w:tcPr>
          <w:p w14:paraId="5EAE760D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5F3C755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241" w:type="dxa"/>
          </w:tcPr>
          <w:p w14:paraId="5432F653" w14:textId="119B2E10" w:rsidR="00170DE8" w:rsidRPr="00C12E83" w:rsidRDefault="00FC3DF9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148 397</w:t>
            </w:r>
          </w:p>
        </w:tc>
      </w:tr>
      <w:tr w:rsidR="00170DE8" w:rsidRPr="00C12E83" w14:paraId="1726CB91" w14:textId="77777777" w:rsidTr="00982470">
        <w:tc>
          <w:tcPr>
            <w:tcW w:w="817" w:type="dxa"/>
          </w:tcPr>
          <w:p w14:paraId="78585E46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71258BF4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241" w:type="dxa"/>
          </w:tcPr>
          <w:p w14:paraId="4876F877" w14:textId="7D4D411B" w:rsidR="00170DE8" w:rsidRPr="00C12E83" w:rsidRDefault="00FC3DF9" w:rsidP="009C7F72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10 629</w:t>
            </w:r>
          </w:p>
        </w:tc>
      </w:tr>
      <w:tr w:rsidR="00170DE8" w:rsidRPr="00C12E83" w14:paraId="4A078C88" w14:textId="77777777" w:rsidTr="00982470">
        <w:tc>
          <w:tcPr>
            <w:tcW w:w="817" w:type="dxa"/>
          </w:tcPr>
          <w:p w14:paraId="465C4774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D2DF572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241" w:type="dxa"/>
          </w:tcPr>
          <w:p w14:paraId="472DFB1E" w14:textId="0F39653A" w:rsidR="00170DE8" w:rsidRPr="00C12E83" w:rsidRDefault="00FC3DF9" w:rsidP="009C7F72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16 930</w:t>
            </w:r>
          </w:p>
        </w:tc>
      </w:tr>
      <w:tr w:rsidR="00170DE8" w:rsidRPr="00C12E83" w14:paraId="4E6D029D" w14:textId="77777777" w:rsidTr="00982470">
        <w:tc>
          <w:tcPr>
            <w:tcW w:w="817" w:type="dxa"/>
          </w:tcPr>
          <w:p w14:paraId="1EA7270F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D922246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Отозвано гражданином</w:t>
            </w:r>
          </w:p>
        </w:tc>
        <w:tc>
          <w:tcPr>
            <w:tcW w:w="1241" w:type="dxa"/>
          </w:tcPr>
          <w:p w14:paraId="3A399745" w14:textId="25C34948" w:rsidR="00170DE8" w:rsidRPr="00C12E83" w:rsidRDefault="00C12E83" w:rsidP="00982470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438</w:t>
            </w:r>
          </w:p>
        </w:tc>
      </w:tr>
      <w:tr w:rsidR="00170DE8" w:rsidRPr="00C12E83" w14:paraId="023D0D5A" w14:textId="77777777" w:rsidTr="00982470">
        <w:tc>
          <w:tcPr>
            <w:tcW w:w="817" w:type="dxa"/>
          </w:tcPr>
          <w:p w14:paraId="470A24FD" w14:textId="77777777" w:rsidR="00170DE8" w:rsidRPr="00C12E83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B39E396" w14:textId="77777777" w:rsidR="00170DE8" w:rsidRPr="00C12E83" w:rsidRDefault="00170DE8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241" w:type="dxa"/>
          </w:tcPr>
          <w:p w14:paraId="26DCDDFD" w14:textId="4FDF04A8" w:rsidR="00170DE8" w:rsidRPr="00C12E83" w:rsidRDefault="00C12E83" w:rsidP="00C33A02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355</w:t>
            </w:r>
          </w:p>
        </w:tc>
      </w:tr>
      <w:tr w:rsidR="00C12E83" w:rsidRPr="00246F83" w14:paraId="69FEEFD2" w14:textId="77777777" w:rsidTr="00982470">
        <w:tc>
          <w:tcPr>
            <w:tcW w:w="817" w:type="dxa"/>
          </w:tcPr>
          <w:p w14:paraId="17AB59FF" w14:textId="77777777" w:rsidR="00C12E83" w:rsidRPr="00C12E83" w:rsidRDefault="00C12E83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23A84B54" w14:textId="509DA185" w:rsidR="00C12E83" w:rsidRPr="00C12E83" w:rsidRDefault="00C12E83" w:rsidP="00982470">
            <w:pPr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241" w:type="dxa"/>
          </w:tcPr>
          <w:p w14:paraId="0A5E9821" w14:textId="74433037" w:rsidR="00C12E83" w:rsidRDefault="00C12E83" w:rsidP="00C33A02">
            <w:pPr>
              <w:jc w:val="center"/>
              <w:rPr>
                <w:sz w:val="24"/>
                <w:szCs w:val="24"/>
              </w:rPr>
            </w:pPr>
            <w:r w:rsidRPr="00C12E83">
              <w:rPr>
                <w:sz w:val="24"/>
                <w:szCs w:val="24"/>
              </w:rPr>
              <w:t>1 183</w:t>
            </w:r>
          </w:p>
        </w:tc>
      </w:tr>
    </w:tbl>
    <w:p w14:paraId="7B35F262" w14:textId="77777777" w:rsidR="00170DE8" w:rsidRPr="00246F83" w:rsidRDefault="00170DE8" w:rsidP="0017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09EC0" w14:textId="77777777" w:rsidR="00170DE8" w:rsidRDefault="00170DE8" w:rsidP="00170DE8"/>
    <w:p w14:paraId="2FF713FA" w14:textId="77777777" w:rsidR="00170DE8" w:rsidRDefault="00170DE8" w:rsidP="00170DE8"/>
    <w:p w14:paraId="34C62AB3" w14:textId="77777777" w:rsidR="003C528F" w:rsidRDefault="003C528F" w:rsidP="00170DE8">
      <w:pPr>
        <w:jc w:val="both"/>
      </w:pPr>
    </w:p>
    <w:sectPr w:rsidR="003C528F" w:rsidSect="0055026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33A07" w14:textId="77777777" w:rsidR="005E11C1" w:rsidRDefault="005E11C1" w:rsidP="0055026B">
      <w:pPr>
        <w:spacing w:after="0" w:line="240" w:lineRule="auto"/>
      </w:pPr>
      <w:r>
        <w:separator/>
      </w:r>
    </w:p>
  </w:endnote>
  <w:endnote w:type="continuationSeparator" w:id="0">
    <w:p w14:paraId="2FBC5D44" w14:textId="77777777" w:rsidR="005E11C1" w:rsidRDefault="005E11C1" w:rsidP="0055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1C608" w14:textId="77777777" w:rsidR="005E11C1" w:rsidRDefault="005E11C1" w:rsidP="0055026B">
      <w:pPr>
        <w:spacing w:after="0" w:line="240" w:lineRule="auto"/>
      </w:pPr>
      <w:r>
        <w:separator/>
      </w:r>
    </w:p>
  </w:footnote>
  <w:footnote w:type="continuationSeparator" w:id="0">
    <w:p w14:paraId="623CD853" w14:textId="77777777" w:rsidR="005E11C1" w:rsidRDefault="005E11C1" w:rsidP="0055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30790514"/>
      <w:docPartObj>
        <w:docPartGallery w:val="Page Numbers (Top of Page)"/>
        <w:docPartUnique/>
      </w:docPartObj>
    </w:sdtPr>
    <w:sdtContent>
      <w:p w14:paraId="68CCBFE6" w14:textId="7889B389" w:rsidR="0055026B" w:rsidRPr="0055026B" w:rsidRDefault="0055026B">
        <w:pPr>
          <w:pStyle w:val="a7"/>
          <w:jc w:val="center"/>
          <w:rPr>
            <w:rFonts w:ascii="Times New Roman" w:hAnsi="Times New Roman" w:cs="Times New Roman"/>
          </w:rPr>
        </w:pPr>
        <w:r w:rsidRPr="0055026B">
          <w:rPr>
            <w:rFonts w:ascii="Times New Roman" w:hAnsi="Times New Roman" w:cs="Times New Roman"/>
          </w:rPr>
          <w:fldChar w:fldCharType="begin"/>
        </w:r>
        <w:r w:rsidRPr="0055026B">
          <w:rPr>
            <w:rFonts w:ascii="Times New Roman" w:hAnsi="Times New Roman" w:cs="Times New Roman"/>
          </w:rPr>
          <w:instrText>PAGE   \* MERGEFORMAT</w:instrText>
        </w:r>
        <w:r w:rsidRPr="0055026B">
          <w:rPr>
            <w:rFonts w:ascii="Times New Roman" w:hAnsi="Times New Roman" w:cs="Times New Roman"/>
          </w:rPr>
          <w:fldChar w:fldCharType="separate"/>
        </w:r>
        <w:r w:rsidR="003004B0">
          <w:rPr>
            <w:rFonts w:ascii="Times New Roman" w:hAnsi="Times New Roman" w:cs="Times New Roman"/>
            <w:noProof/>
          </w:rPr>
          <w:t>12</w:t>
        </w:r>
        <w:r w:rsidRPr="0055026B">
          <w:rPr>
            <w:rFonts w:ascii="Times New Roman" w:hAnsi="Times New Roman" w:cs="Times New Roman"/>
          </w:rPr>
          <w:fldChar w:fldCharType="end"/>
        </w:r>
      </w:p>
    </w:sdtContent>
  </w:sdt>
  <w:p w14:paraId="75B88D41" w14:textId="77777777" w:rsidR="0055026B" w:rsidRPr="0055026B" w:rsidRDefault="0055026B">
    <w:pPr>
      <w:pStyle w:val="a7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E8"/>
    <w:rsid w:val="00003D2B"/>
    <w:rsid w:val="000159F8"/>
    <w:rsid w:val="00027D6C"/>
    <w:rsid w:val="00045AF9"/>
    <w:rsid w:val="00056119"/>
    <w:rsid w:val="00063108"/>
    <w:rsid w:val="00075948"/>
    <w:rsid w:val="000B6610"/>
    <w:rsid w:val="000D5DED"/>
    <w:rsid w:val="000E4E04"/>
    <w:rsid w:val="000E7BB8"/>
    <w:rsid w:val="00146345"/>
    <w:rsid w:val="00146476"/>
    <w:rsid w:val="00154686"/>
    <w:rsid w:val="00165C61"/>
    <w:rsid w:val="00170DE8"/>
    <w:rsid w:val="001D6FB7"/>
    <w:rsid w:val="001F2887"/>
    <w:rsid w:val="00213E72"/>
    <w:rsid w:val="00243F20"/>
    <w:rsid w:val="00266F85"/>
    <w:rsid w:val="00291B4D"/>
    <w:rsid w:val="002A5504"/>
    <w:rsid w:val="003004B0"/>
    <w:rsid w:val="003226D4"/>
    <w:rsid w:val="00326F4C"/>
    <w:rsid w:val="00335950"/>
    <w:rsid w:val="003417E1"/>
    <w:rsid w:val="00365539"/>
    <w:rsid w:val="00370BC0"/>
    <w:rsid w:val="00385D22"/>
    <w:rsid w:val="00396DBA"/>
    <w:rsid w:val="003C528F"/>
    <w:rsid w:val="003E0C11"/>
    <w:rsid w:val="003F1CA3"/>
    <w:rsid w:val="00420489"/>
    <w:rsid w:val="0043305C"/>
    <w:rsid w:val="00436268"/>
    <w:rsid w:val="004748F7"/>
    <w:rsid w:val="00481BBC"/>
    <w:rsid w:val="004A77BE"/>
    <w:rsid w:val="004B464F"/>
    <w:rsid w:val="004B46C7"/>
    <w:rsid w:val="004E252F"/>
    <w:rsid w:val="00525C0D"/>
    <w:rsid w:val="0055026B"/>
    <w:rsid w:val="005509C3"/>
    <w:rsid w:val="005811C6"/>
    <w:rsid w:val="005E11C1"/>
    <w:rsid w:val="00614E51"/>
    <w:rsid w:val="00635125"/>
    <w:rsid w:val="00653642"/>
    <w:rsid w:val="00680394"/>
    <w:rsid w:val="00693552"/>
    <w:rsid w:val="006A604D"/>
    <w:rsid w:val="006B2F12"/>
    <w:rsid w:val="006E4234"/>
    <w:rsid w:val="006F53E4"/>
    <w:rsid w:val="00701145"/>
    <w:rsid w:val="007022CA"/>
    <w:rsid w:val="007249B9"/>
    <w:rsid w:val="00752A0B"/>
    <w:rsid w:val="0076313E"/>
    <w:rsid w:val="007771E1"/>
    <w:rsid w:val="00797A82"/>
    <w:rsid w:val="0082589A"/>
    <w:rsid w:val="00833A10"/>
    <w:rsid w:val="00836ACB"/>
    <w:rsid w:val="00881ED6"/>
    <w:rsid w:val="008917F0"/>
    <w:rsid w:val="008E5D43"/>
    <w:rsid w:val="00933271"/>
    <w:rsid w:val="00943D07"/>
    <w:rsid w:val="00957397"/>
    <w:rsid w:val="00972DD7"/>
    <w:rsid w:val="00976D32"/>
    <w:rsid w:val="00982470"/>
    <w:rsid w:val="009A3281"/>
    <w:rsid w:val="009A3B52"/>
    <w:rsid w:val="009C09C5"/>
    <w:rsid w:val="009C1EA9"/>
    <w:rsid w:val="009C55B3"/>
    <w:rsid w:val="009C7F72"/>
    <w:rsid w:val="009E5002"/>
    <w:rsid w:val="009F7DCD"/>
    <w:rsid w:val="00A362AB"/>
    <w:rsid w:val="00A404E5"/>
    <w:rsid w:val="00A60D01"/>
    <w:rsid w:val="00AD2112"/>
    <w:rsid w:val="00AF21DB"/>
    <w:rsid w:val="00B116D3"/>
    <w:rsid w:val="00B20E1F"/>
    <w:rsid w:val="00B358DC"/>
    <w:rsid w:val="00B47A0E"/>
    <w:rsid w:val="00B52E4B"/>
    <w:rsid w:val="00B52EF9"/>
    <w:rsid w:val="00B661C9"/>
    <w:rsid w:val="00BC3C13"/>
    <w:rsid w:val="00BD29D1"/>
    <w:rsid w:val="00BE059E"/>
    <w:rsid w:val="00C075B1"/>
    <w:rsid w:val="00C12E83"/>
    <w:rsid w:val="00C33A02"/>
    <w:rsid w:val="00C45B2D"/>
    <w:rsid w:val="00C51B7F"/>
    <w:rsid w:val="00C709D6"/>
    <w:rsid w:val="00C837A8"/>
    <w:rsid w:val="00CD0701"/>
    <w:rsid w:val="00CD5870"/>
    <w:rsid w:val="00D2786B"/>
    <w:rsid w:val="00D46B3E"/>
    <w:rsid w:val="00D512DA"/>
    <w:rsid w:val="00D563F7"/>
    <w:rsid w:val="00D711C2"/>
    <w:rsid w:val="00D7395F"/>
    <w:rsid w:val="00D95FB5"/>
    <w:rsid w:val="00DA00AA"/>
    <w:rsid w:val="00DB53B7"/>
    <w:rsid w:val="00DD4D42"/>
    <w:rsid w:val="00DF1D34"/>
    <w:rsid w:val="00E12F53"/>
    <w:rsid w:val="00E7311A"/>
    <w:rsid w:val="00EA0E5B"/>
    <w:rsid w:val="00ED46E0"/>
    <w:rsid w:val="00EE6E0D"/>
    <w:rsid w:val="00F010A2"/>
    <w:rsid w:val="00F17494"/>
    <w:rsid w:val="00F20A62"/>
    <w:rsid w:val="00F300AF"/>
    <w:rsid w:val="00F6211F"/>
    <w:rsid w:val="00F829FA"/>
    <w:rsid w:val="00FB3E43"/>
    <w:rsid w:val="00FC0FA3"/>
    <w:rsid w:val="00F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9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5F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5FB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5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26B"/>
  </w:style>
  <w:style w:type="paragraph" w:styleId="a9">
    <w:name w:val="footer"/>
    <w:basedOn w:val="a"/>
    <w:link w:val="aa"/>
    <w:uiPriority w:val="99"/>
    <w:unhideWhenUsed/>
    <w:rsid w:val="0055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5F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5FB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5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26B"/>
  </w:style>
  <w:style w:type="paragraph" w:styleId="a9">
    <w:name w:val="footer"/>
    <w:basedOn w:val="a"/>
    <w:link w:val="aa"/>
    <w:uiPriority w:val="99"/>
    <w:unhideWhenUsed/>
    <w:rsid w:val="0055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0289722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3CA-4099-9BFB-DCBE76D0836F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3CA-4099-9BFB-DCBE76D0836F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3CA-4099-9BFB-DCBE76D0836F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3CA-4099-9BFB-DCBE76D0836F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3CA-4099-9BFB-DCBE76D0836F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3CA-4099-9BFB-DCBE76D0836F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3CA-4099-9BFB-DCBE76D0836F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3CA-4099-9BFB-DCBE76D0836F}"/>
              </c:ext>
            </c:extLst>
          </c:dPt>
          <c:dPt>
            <c:idx val="8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3CA-4099-9BFB-DCBE76D0836F}"/>
              </c:ext>
            </c:extLst>
          </c:dPt>
          <c:dLbls>
            <c:dLbl>
              <c:idx val="0"/>
              <c:layout>
                <c:manualLayout>
                  <c:x val="6.3826453511492881E-2"/>
                  <c:y val="1.35701038867147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ТУ</a:t>
                    </a:r>
                    <a:r>
                      <a:rPr lang="ru-RU" baseline="0"/>
                      <a:t> по ЦФО
29%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3CA-4099-9BFB-DCBE76D083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0262277547676391E-2"/>
                  <c:y val="1.035681350641980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3CA-4099-9BFB-DCBE76D083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6638751080970461E-2"/>
                  <c:y val="-2.450521387529261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3CA-4099-9BFB-DCBE76D083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8690243199368865E-2"/>
                  <c:y val="4.414769099808469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3CA-4099-9BFB-DCBE76D083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2485043928119696E-2"/>
                  <c:y val="3.4959652249772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3CA-4099-9BFB-DCBE76D083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0829183616881463E-2"/>
                  <c:y val="-3.09395422993329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3CA-4099-9BFB-DCBE76D083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1226796722768553E-2"/>
                  <c:y val="2.776210996548067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3CA-4099-9BFB-DCBE76D083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42572482347087E-2"/>
                  <c:y val="-7.40266528288548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3CA-4099-9BFB-DCBE76D083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4783967850617806E-2"/>
                  <c:y val="-1.29706924170295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3CA-4099-9BFB-DCBE76D083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ТУ по ЦФО</c:v>
                </c:pt>
                <c:pt idx="1">
                  <c:v>ТУ по СЗФО</c:v>
                </c:pt>
                <c:pt idx="2">
                  <c:v>ТУ по СФО</c:v>
                </c:pt>
                <c:pt idx="3">
                  <c:v>ТУ по СКФО</c:v>
                </c:pt>
                <c:pt idx="4">
                  <c:v>ТУ по УрФО</c:v>
                </c:pt>
                <c:pt idx="5">
                  <c:v>ТУ по ПФО</c:v>
                </c:pt>
                <c:pt idx="6">
                  <c:v>ТУ по ЮФО</c:v>
                </c:pt>
                <c:pt idx="7">
                  <c:v>ТУ по ДФО</c:v>
                </c:pt>
                <c:pt idx="8">
                  <c:v>ЦА РКН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78382</c:v>
                </c:pt>
                <c:pt idx="1">
                  <c:v>27923</c:v>
                </c:pt>
                <c:pt idx="2">
                  <c:v>21810</c:v>
                </c:pt>
                <c:pt idx="3">
                  <c:v>9472</c:v>
                </c:pt>
                <c:pt idx="4">
                  <c:v>14900</c:v>
                </c:pt>
                <c:pt idx="5">
                  <c:v>35764</c:v>
                </c:pt>
                <c:pt idx="6">
                  <c:v>23143</c:v>
                </c:pt>
                <c:pt idx="7">
                  <c:v>10934</c:v>
                </c:pt>
                <c:pt idx="8">
                  <c:v>44130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3CA-4099-9BFB-DCBE76D08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6DB-420C-9024-131F5100F4AE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6DB-420C-9024-131F5100F4AE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6DB-420C-9024-131F5100F4AE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C6DB-420C-9024-131F5100F4AE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C6DB-420C-9024-131F5100F4AE}"/>
              </c:ext>
            </c:extLst>
          </c:dPt>
          <c:dLbls>
            <c:dLbl>
              <c:idx val="0"/>
              <c:layout>
                <c:manualLayout>
                  <c:x val="7.9981408573927409E-3"/>
                  <c:y val="-2.20668823760449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3988717556138816"/>
                  <c:y val="1.01473806273028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6438466025080197E-2"/>
                  <c:y val="-1.2639260353738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0440726159230097E-2"/>
                  <c:y val="-9.10770506418289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6563684747739886E-2"/>
                  <c:y val="3.65755201027425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Ограничение доступа к сайтам, вопросы информационных технологий</c:v>
                </c:pt>
                <c:pt idx="1">
                  <c:v>Связь</c:v>
                </c:pt>
                <c:pt idx="2">
                  <c:v>СМИ</c:v>
                </c:pt>
                <c:pt idx="3">
                  <c:v>Персональные данные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0.375</c:v>
                </c:pt>
                <c:pt idx="1">
                  <c:v>0.184</c:v>
                </c:pt>
                <c:pt idx="2">
                  <c:v>2.5999999999999999E-2</c:v>
                </c:pt>
                <c:pt idx="3">
                  <c:v>0.27</c:v>
                </c:pt>
                <c:pt idx="4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6DB-420C-9024-131F5100F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770790164387342E-2"/>
          <c:y val="2.6385224274406333E-2"/>
          <c:w val="0.88814149053736702"/>
          <c:h val="0.8482188242300846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9274039304945991E-17"/>
                  <c:y val="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5689802913453302E-3"/>
                  <c:y val="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844901456726651E-3"/>
                  <c:y val="-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8.771929824561403E-3"/>
                  <c:y val="-4.3975373790677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1929824561403508E-3"/>
                  <c:y val="5.2770448548812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6.5789473684210523E-3"/>
                  <c:y val="3.51802990325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10785</c:v>
                </c:pt>
                <c:pt idx="1">
                  <c:v>20389</c:v>
                </c:pt>
                <c:pt idx="2">
                  <c:v>33327</c:v>
                </c:pt>
                <c:pt idx="3">
                  <c:v>38598</c:v>
                </c:pt>
                <c:pt idx="4">
                  <c:v>36498</c:v>
                </c:pt>
                <c:pt idx="5">
                  <c:v>39335</c:v>
                </c:pt>
                <c:pt idx="6">
                  <c:v>52375</c:v>
                </c:pt>
                <c:pt idx="7">
                  <c:v>42255</c:v>
                </c:pt>
                <c:pt idx="8">
                  <c:v>55633</c:v>
                </c:pt>
                <c:pt idx="9">
                  <c:v>56251</c:v>
                </c:pt>
                <c:pt idx="10">
                  <c:v>71589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6014336"/>
        <c:axId val="224138880"/>
      </c:lineChart>
      <c:catAx>
        <c:axId val="25601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4138880"/>
        <c:crosses val="autoZero"/>
        <c:auto val="1"/>
        <c:lblAlgn val="ctr"/>
        <c:lblOffset val="100"/>
        <c:noMultiLvlLbl val="0"/>
      </c:catAx>
      <c:valAx>
        <c:axId val="2241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0143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6921657912366377"/>
          <c:y val="3.976861894432393E-2"/>
          <c:w val="0.45445789683194654"/>
          <c:h val="0.869661411629403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120529908153285E-3"/>
                  <c:y val="1.089312034910801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C71-4500-94F6-95C2ABC63D5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64606920933858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C71-4500-94F6-95C2ABC63D5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0321285140561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C71-4500-94F6-95C2ABC63D5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6475932453207446E-3"/>
                  <c:y val="2.673796791443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C71-4500-94F6-95C2ABC63D5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52021266227765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C71-4500-94F6-95C2ABC63D5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Требования о принятии мер к администрации сайтов, в связи с противоправной деятельностью 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нарушении положений 398-ФЗ (экстремизм)</c:v>
                </c:pt>
                <c:pt idx="3">
                  <c:v>Требования о разблокировке сайтов</c:v>
                </c:pt>
                <c:pt idx="4">
                  <c:v>Cообщения о нарушении положений 187-ФЗ (распространение аудио и видео с нарушением авторских прав)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87933</c:v>
                </c:pt>
                <c:pt idx="1">
                  <c:v>5065</c:v>
                </c:pt>
                <c:pt idx="2">
                  <c:v>2898</c:v>
                </c:pt>
                <c:pt idx="3">
                  <c:v>951</c:v>
                </c:pt>
                <c:pt idx="4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71-4500-94F6-95C2ABC63D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3606487409304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C71-4500-94F6-95C2ABC63D5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6716532412734947E-3"/>
                  <c:y val="5.94177064765300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C71-4500-94F6-95C2ABC63D5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5101679608806092E-7"/>
                  <c:y val="-8.519656968012687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C71-4500-94F6-95C2ABC63D5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8.9126559714795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C71-4500-94F6-95C2ABC63D5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Требования о принятии мер к администрации сайтов, в связи с противоправной деятельностью 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нарушении положений 398-ФЗ (экстремизм)</c:v>
                </c:pt>
                <c:pt idx="3">
                  <c:v>Требования о разблокировке сайтов</c:v>
                </c:pt>
                <c:pt idx="4">
                  <c:v>Cообщения о нарушении положений 187-ФЗ (распространение аудио и видео с нарушением авторских прав)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131940</c:v>
                </c:pt>
                <c:pt idx="1">
                  <c:v>1784</c:v>
                </c:pt>
                <c:pt idx="2">
                  <c:v>6063</c:v>
                </c:pt>
                <c:pt idx="3">
                  <c:v>862</c:v>
                </c:pt>
                <c:pt idx="4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C71-4500-94F6-95C2ABC63D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7.824635743725476E-17"/>
                  <c:y val="-8.9126559714794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C71-4500-94F6-95C2ABC63D5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1.1883541295306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C71-4500-94F6-95C2ABC63D5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Требования о принятии мер к администрации сайтов, в связи с противоправной деятельностью 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нарушении положений 398-ФЗ (экстремизм)</c:v>
                </c:pt>
                <c:pt idx="3">
                  <c:v>Требования о разблокировке сайтов</c:v>
                </c:pt>
                <c:pt idx="4">
                  <c:v>Cообщения о нарушении положений 187-ФЗ (распространение аудио и видео с нарушением авторских прав)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66175</c:v>
                </c:pt>
                <c:pt idx="1">
                  <c:v>3848</c:v>
                </c:pt>
                <c:pt idx="2">
                  <c:v>1056</c:v>
                </c:pt>
                <c:pt idx="3">
                  <c:v>1287</c:v>
                </c:pt>
                <c:pt idx="4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C71-4500-94F6-95C2ABC63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015872"/>
        <c:axId val="224136000"/>
      </c:barChart>
      <c:catAx>
        <c:axId val="256015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4136000"/>
        <c:crosses val="autoZero"/>
        <c:auto val="1"/>
        <c:lblAlgn val="ctr"/>
        <c:lblOffset val="100"/>
        <c:noMultiLvlLbl val="0"/>
      </c:catAx>
      <c:valAx>
        <c:axId val="2241360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601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044071635731838"/>
          <c:y val="0.42440196312359352"/>
          <c:w val="6.8982509234677067E-2"/>
          <c:h val="0.151195839824834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A7D1-E5B3-4A8A-93EB-B299114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Виктория Борисовна</dc:creator>
  <cp:keywords/>
  <dc:description/>
  <cp:lastModifiedBy>Жеребцова Виктория Борисовна</cp:lastModifiedBy>
  <cp:revision>17</cp:revision>
  <dcterms:created xsi:type="dcterms:W3CDTF">2024-01-26T13:59:00Z</dcterms:created>
  <dcterms:modified xsi:type="dcterms:W3CDTF">2024-02-01T09:28:00Z</dcterms:modified>
</cp:coreProperties>
</file>