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45451" w14:textId="77777777" w:rsidR="00420820" w:rsidRPr="00D45731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РАБОТЫ С ОБРАЩЕНИЯМИ ГРАЖДАН </w:t>
      </w:r>
    </w:p>
    <w:p w14:paraId="19D386E3" w14:textId="77777777" w:rsidR="00420820" w:rsidRPr="00D45731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РОСКОМНАДЗОРЕ В 20</w:t>
      </w:r>
      <w:r w:rsidR="00627394"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62EA75AC" w14:textId="77777777" w:rsidR="00420820" w:rsidRPr="00D45731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B14510" w14:textId="77777777" w:rsidR="00420820" w:rsidRPr="00D45731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Конституционное право граждан на обращение в федеральные органы государственной исполнительной власти является наиболее часто реализуемым во взаимоотношениях граждан и власти, позволяющее влиять на их деятельность.</w:t>
      </w:r>
    </w:p>
    <w:p w14:paraId="46B36123" w14:textId="77777777" w:rsidR="00420820" w:rsidRPr="00D45731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Центральным аппаратом и территориальными органами Роскомнадзора в полном объеме обеспечивается реализация права граждан на обращения в государственные органы в целях защиты своих конституционных прав и свобод.</w:t>
      </w:r>
    </w:p>
    <w:p w14:paraId="6AA24BE3" w14:textId="77777777" w:rsidR="00420820" w:rsidRPr="00D45731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Работа по рассмотрению обращений граждан ведется в соответствии с действующим законодательством Российской Федерации.</w:t>
      </w:r>
    </w:p>
    <w:p w14:paraId="6F462AF0" w14:textId="7777777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96BE7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и территориальные органы поступило </w:t>
      </w:r>
      <w:r w:rsidR="0017345D"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238 344</w:t>
      </w:r>
      <w:r w:rsidR="0076728B"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03161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F2393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учета дубликатов обращений)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письменно – </w:t>
      </w:r>
      <w:r w:rsidR="005B00BA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33 307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устно – </w:t>
      </w:r>
      <w:r w:rsidR="005B00BA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электронном виде – </w:t>
      </w:r>
      <w:r w:rsidR="005B00BA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204 652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EA3378" w14:textId="7777777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2779"/>
        <w:gridCol w:w="2294"/>
        <w:gridCol w:w="2387"/>
      </w:tblGrid>
      <w:tr w:rsidR="003F3FD0" w:rsidRPr="00D45731" w14:paraId="6713F0EA" w14:textId="77777777" w:rsidTr="003F3FD0">
        <w:tc>
          <w:tcPr>
            <w:tcW w:w="2228" w:type="dxa"/>
            <w:vAlign w:val="center"/>
          </w:tcPr>
          <w:p w14:paraId="40C56D38" w14:textId="77777777" w:rsidR="003F3FD0" w:rsidRPr="00D45731" w:rsidRDefault="003F3FD0" w:rsidP="00246F83">
            <w:pPr>
              <w:jc w:val="center"/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Основная деятельность</w:t>
            </w:r>
          </w:p>
        </w:tc>
        <w:tc>
          <w:tcPr>
            <w:tcW w:w="2960" w:type="dxa"/>
            <w:vAlign w:val="center"/>
          </w:tcPr>
          <w:p w14:paraId="70FBC319" w14:textId="77777777" w:rsidR="003F3FD0" w:rsidRPr="00D45731" w:rsidRDefault="003F3FD0" w:rsidP="00246F83">
            <w:pPr>
              <w:jc w:val="center"/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Жалобы на предоставление государственных услуг</w:t>
            </w:r>
          </w:p>
        </w:tc>
        <w:tc>
          <w:tcPr>
            <w:tcW w:w="2376" w:type="dxa"/>
            <w:vAlign w:val="center"/>
          </w:tcPr>
          <w:p w14:paraId="05789A69" w14:textId="77777777" w:rsidR="003F3FD0" w:rsidRPr="00D45731" w:rsidRDefault="003F3FD0" w:rsidP="00246F83">
            <w:pPr>
              <w:jc w:val="center"/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Сообщения о коррупционных проявлениях</w:t>
            </w:r>
          </w:p>
        </w:tc>
        <w:tc>
          <w:tcPr>
            <w:tcW w:w="2007" w:type="dxa"/>
          </w:tcPr>
          <w:p w14:paraId="7EC8593A" w14:textId="77777777" w:rsidR="003F3FD0" w:rsidRPr="00D45731" w:rsidRDefault="003F3FD0" w:rsidP="00246F83">
            <w:pPr>
              <w:jc w:val="center"/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Жалобы в рамках административного производства</w:t>
            </w:r>
          </w:p>
        </w:tc>
      </w:tr>
      <w:tr w:rsidR="003F3FD0" w:rsidRPr="00D45731" w14:paraId="7FF0D681" w14:textId="77777777" w:rsidTr="003F3FD0">
        <w:trPr>
          <w:trHeight w:val="463"/>
        </w:trPr>
        <w:tc>
          <w:tcPr>
            <w:tcW w:w="2228" w:type="dxa"/>
            <w:vAlign w:val="center"/>
          </w:tcPr>
          <w:p w14:paraId="030E421D" w14:textId="77777777" w:rsidR="003F3FD0" w:rsidRPr="00D45731" w:rsidRDefault="00703161" w:rsidP="000B7620">
            <w:pPr>
              <w:jc w:val="center"/>
              <w:rPr>
                <w:sz w:val="28"/>
                <w:szCs w:val="28"/>
              </w:rPr>
            </w:pPr>
            <w:r w:rsidRPr="00D45731">
              <w:rPr>
                <w:sz w:val="28"/>
                <w:szCs w:val="28"/>
              </w:rPr>
              <w:t>237 981</w:t>
            </w:r>
          </w:p>
        </w:tc>
        <w:tc>
          <w:tcPr>
            <w:tcW w:w="2960" w:type="dxa"/>
            <w:vAlign w:val="center"/>
          </w:tcPr>
          <w:p w14:paraId="550B04BC" w14:textId="77777777" w:rsidR="003F3FD0" w:rsidRPr="00D45731" w:rsidRDefault="00703161" w:rsidP="0076728B">
            <w:pPr>
              <w:jc w:val="center"/>
              <w:rPr>
                <w:sz w:val="28"/>
                <w:szCs w:val="28"/>
              </w:rPr>
            </w:pPr>
            <w:r w:rsidRPr="00D45731">
              <w:rPr>
                <w:sz w:val="28"/>
                <w:szCs w:val="28"/>
              </w:rPr>
              <w:t>38</w:t>
            </w:r>
          </w:p>
        </w:tc>
        <w:tc>
          <w:tcPr>
            <w:tcW w:w="2376" w:type="dxa"/>
            <w:vAlign w:val="center"/>
          </w:tcPr>
          <w:p w14:paraId="22C194F7" w14:textId="77777777" w:rsidR="003F3FD0" w:rsidRPr="00D45731" w:rsidRDefault="00703161" w:rsidP="00246F83">
            <w:pPr>
              <w:jc w:val="center"/>
              <w:rPr>
                <w:sz w:val="28"/>
                <w:szCs w:val="28"/>
              </w:rPr>
            </w:pPr>
            <w:r w:rsidRPr="00D45731">
              <w:rPr>
                <w:sz w:val="28"/>
                <w:szCs w:val="28"/>
              </w:rPr>
              <w:t>2</w:t>
            </w:r>
          </w:p>
        </w:tc>
        <w:tc>
          <w:tcPr>
            <w:tcW w:w="2007" w:type="dxa"/>
            <w:vAlign w:val="center"/>
          </w:tcPr>
          <w:p w14:paraId="777C8B17" w14:textId="77777777" w:rsidR="003F3FD0" w:rsidRPr="00D45731" w:rsidRDefault="00703161" w:rsidP="003F3FD0">
            <w:pPr>
              <w:jc w:val="center"/>
              <w:rPr>
                <w:sz w:val="28"/>
                <w:szCs w:val="28"/>
              </w:rPr>
            </w:pPr>
            <w:r w:rsidRPr="00D45731">
              <w:rPr>
                <w:sz w:val="28"/>
                <w:szCs w:val="28"/>
              </w:rPr>
              <w:t>323</w:t>
            </w:r>
          </w:p>
        </w:tc>
      </w:tr>
      <w:tr w:rsidR="003F3FD0" w:rsidRPr="00D45731" w14:paraId="2FC43670" w14:textId="77777777" w:rsidTr="00C426AF">
        <w:tc>
          <w:tcPr>
            <w:tcW w:w="9571" w:type="dxa"/>
            <w:gridSpan w:val="4"/>
          </w:tcPr>
          <w:p w14:paraId="55621B75" w14:textId="77777777" w:rsidR="003F3FD0" w:rsidRPr="00D45731" w:rsidRDefault="00703161" w:rsidP="00166482">
            <w:pPr>
              <w:jc w:val="center"/>
              <w:rPr>
                <w:b/>
                <w:sz w:val="28"/>
                <w:szCs w:val="28"/>
              </w:rPr>
            </w:pPr>
            <w:r w:rsidRPr="00D45731">
              <w:rPr>
                <w:b/>
                <w:sz w:val="28"/>
                <w:szCs w:val="28"/>
              </w:rPr>
              <w:t>238 344</w:t>
            </w:r>
            <w:r w:rsidR="003F3FD0" w:rsidRPr="00D45731">
              <w:rPr>
                <w:b/>
                <w:sz w:val="28"/>
                <w:szCs w:val="28"/>
              </w:rPr>
              <w:t xml:space="preserve"> обращени</w:t>
            </w:r>
            <w:r w:rsidR="00166482" w:rsidRPr="00D45731">
              <w:rPr>
                <w:b/>
                <w:sz w:val="28"/>
                <w:szCs w:val="28"/>
              </w:rPr>
              <w:t>я</w:t>
            </w:r>
          </w:p>
        </w:tc>
      </w:tr>
    </w:tbl>
    <w:p w14:paraId="156945D9" w14:textId="7777777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96389" w14:textId="7777777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обращений, которые граждане направляли в Роскомнадзор лично, значительная часть обращений была перенаправлена из различных государственных структур.</w:t>
      </w:r>
    </w:p>
    <w:p w14:paraId="375C401C" w14:textId="7777777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B6A04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0561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 граждан в Роскомнадзор поступали из:</w:t>
      </w:r>
    </w:p>
    <w:p w14:paraId="691434A2" w14:textId="32274440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прокуратуры – </w:t>
      </w:r>
      <w:r w:rsidR="00706BE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58E8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3B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5B1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7A27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63E57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34201D" w14:textId="7777777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Президента Российской Федерации по работе с обра</w:t>
      </w:r>
      <w:r w:rsidR="0073675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щениями граждан и организаций – 1762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815B1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C0DCA4" w14:textId="77777777" w:rsidR="00FF26CF" w:rsidRPr="00D45731" w:rsidRDefault="00FF26CF" w:rsidP="00FF2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Правительства Российской Федерации – 2</w:t>
      </w:r>
      <w:r w:rsidR="0073675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0815B1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DD4CD4" w14:textId="7777777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7A27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цифрового развития,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и массовых коммуникаций Российской Федерации – </w:t>
      </w:r>
      <w:r w:rsidR="00BC1B11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15B1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060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815B1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D94545" w14:textId="2F81D5A9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государственных органов исполнительной власти, в том числе </w:t>
      </w:r>
      <w:r w:rsidR="0019775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и муниципальных </w:t>
      </w:r>
      <w:r w:rsidR="00FF26C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775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B11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58E8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26C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5B1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872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1FF7AA" w14:textId="3F07C7F9" w:rsidR="00821170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августа 2013 года Роскомнадзор является абонентом системы межведомственного электронного документооборота (МЭДО), в связи с чем значительная часть </w:t>
      </w:r>
      <w:r w:rsidR="0082117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</w:t>
      </w:r>
      <w:r w:rsidR="00667F9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Администрации Президента Российской Федерации и Министерства </w:t>
      </w:r>
      <w:r w:rsidR="00FF26C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цифрового развития,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и массовых коммуникаций Российской Федерации, </w:t>
      </w:r>
      <w:r w:rsidR="0082117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Роскомнадзоре течение одного рабочего дня со дня перенаправления обращения.</w:t>
      </w:r>
      <w:r w:rsidR="0082117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434341" w14:textId="4CEC2EA0" w:rsidR="00246F83" w:rsidRPr="00D45731" w:rsidRDefault="0082117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ноября 2021 года территориальным управлениям Роскомнадзора предоставлена возможность перенаправлять обращения граждан по компетенции в органы исполнительной власти в рамках Федерального закона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="007E45E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2006 № 59-ФЗ «</w:t>
      </w:r>
      <w:r w:rsidR="007E45E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использованием системы МЭДО, что значительно сокращает срок </w:t>
      </w:r>
      <w:r w:rsidR="00667F9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всестороннего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667F9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и направления ответов </w:t>
      </w:r>
      <w:r w:rsidR="008E68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</w:t>
      </w:r>
      <w:r w:rsidR="00667F9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70610" w14:textId="140A2DC9" w:rsidR="00246F83" w:rsidRPr="00D45731" w:rsidRDefault="00EA58E8" w:rsidP="00821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в сеть Интернет, оперативно получа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</w:t>
      </w:r>
      <w:r w:rsidR="002E4F4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10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рассмотрения обращений, уведомлени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710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статусов обращений, </w:t>
      </w:r>
      <w:r w:rsidR="002E4F4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 ответственности различных федеральных органов исполнительной власти по смежным вопросам</w:t>
      </w:r>
      <w:r w:rsidR="0082117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свидетельствует об 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82117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информированност</w:t>
      </w:r>
      <w:r w:rsidR="0082117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 безусловном исполнении государственным органом нормативных процедур, предусмотренных действующим законодательством.</w:t>
      </w:r>
    </w:p>
    <w:p w14:paraId="409068C8" w14:textId="77777777" w:rsidR="003B5206" w:rsidRPr="00D45731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099BE" w14:textId="77777777" w:rsidR="00246F83" w:rsidRPr="00D45731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СТАТИСТИЧЕСКИХ ДАННЫХ</w:t>
      </w:r>
    </w:p>
    <w:p w14:paraId="3AE70D1A" w14:textId="77777777" w:rsidR="003B5206" w:rsidRPr="00D45731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E7AAE" w14:textId="63A6C52F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количества обращений граждан, поступивших в территориальные управления Роскомнадзора в 20</w:t>
      </w:r>
      <w:r w:rsidR="007A27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45E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 федеральным округам, представлено </w:t>
      </w:r>
      <w:r w:rsidR="003B520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E78A99" w14:textId="77777777" w:rsidR="00D00395" w:rsidRPr="00D45731" w:rsidRDefault="00D00395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5560D" w14:textId="77777777" w:rsidR="00DA46F5" w:rsidRPr="00D45731" w:rsidRDefault="00DA46F5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31FB1" w14:textId="77777777" w:rsidR="00246F83" w:rsidRPr="00D45731" w:rsidRDefault="00246F83" w:rsidP="00246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BAB824" wp14:editId="23164191">
            <wp:extent cx="5029200" cy="2545080"/>
            <wp:effectExtent l="0" t="0" r="0" b="762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E83A397" w14:textId="77777777" w:rsidR="00246F83" w:rsidRPr="00D45731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7ACFA" w14:textId="77777777" w:rsidR="003B5206" w:rsidRPr="00D45731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18DAE" w14:textId="77777777" w:rsidR="00D00395" w:rsidRPr="00D45731" w:rsidRDefault="00D00395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3B37B" w14:textId="35B7220D" w:rsidR="00246F83" w:rsidRPr="00D45731" w:rsidRDefault="00D00395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начительное количество обращений граждан поступает в территориальные управления Роскомнадзора, входящие в Центральный федеральный округ (17 управлений). При этом на долю непосредственно Управления Роскомнадзора по Центральному федеральному округу приходится более </w:t>
      </w:r>
      <w:r w:rsidR="003D670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поступивших обращений (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95023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638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C1D48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95023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668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7BDDAE0" w14:textId="77777777" w:rsidR="00D00395" w:rsidRPr="00D45731" w:rsidRDefault="00D00395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A1263" w14:textId="77777777" w:rsidR="00D00395" w:rsidRPr="00D45731" w:rsidRDefault="00D00395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FED7A" w14:textId="77777777" w:rsidR="00D00395" w:rsidRPr="00D45731" w:rsidRDefault="00D00395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CB652" w14:textId="77777777" w:rsidR="00D00395" w:rsidRPr="00D45731" w:rsidRDefault="00D00395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D4EF6" w14:textId="77777777" w:rsidR="00D00395" w:rsidRPr="00D45731" w:rsidRDefault="00D00395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96C86" w14:textId="145B544A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содержание поступивших в Роскомнадзор в 20</w:t>
      </w:r>
      <w:r w:rsidR="00C50674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39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обращений граждан представлено на </w:t>
      </w:r>
      <w:r w:rsidR="003B520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B50773" w14:textId="77777777" w:rsidR="00246F83" w:rsidRPr="00D45731" w:rsidRDefault="00246F83" w:rsidP="00246F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EBBE85" w14:textId="77777777" w:rsidR="00246F83" w:rsidRPr="00D45731" w:rsidRDefault="00F954B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E16241" wp14:editId="23CE9B62">
            <wp:extent cx="5486400" cy="3205480"/>
            <wp:effectExtent l="0" t="0" r="0" b="0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F89702" w14:textId="77777777" w:rsidR="00D17C1A" w:rsidRPr="00D45731" w:rsidRDefault="00D17C1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60564" w14:textId="77777777" w:rsidR="00D17C1A" w:rsidRPr="00D45731" w:rsidRDefault="00D17C1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999C1" w14:textId="3D58DEB0" w:rsidR="00246F83" w:rsidRPr="00D45731" w:rsidRDefault="004C67F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A46F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79A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50464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изменилась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ематическая направленность обращений граждан, поступивших в Роскомнадзор</w:t>
      </w:r>
      <w:r w:rsidR="00DA46F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23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большая часть обращений граждан относилась к ограничению доступа к сайтам, в предыдущие годы – к </w:t>
      </w:r>
      <w:r w:rsidR="00DA46F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95023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46F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в сфере персональных данных.</w:t>
      </w:r>
      <w:r w:rsidR="00596E0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1C6572" w14:textId="77777777" w:rsidR="00911F28" w:rsidRPr="00D45731" w:rsidRDefault="00911F28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C8236" w14:textId="77777777" w:rsidR="00246F83" w:rsidRPr="00D45731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ТЕМАТИК ОБРАЩЕНИЙ</w:t>
      </w:r>
    </w:p>
    <w:p w14:paraId="7FCC0324" w14:textId="77777777" w:rsidR="000D696F" w:rsidRPr="00D45731" w:rsidRDefault="000D696F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17EC1" w14:textId="302176F6" w:rsidR="00246F83" w:rsidRPr="00D45731" w:rsidRDefault="00950235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C5C67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начительное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обращений, поступающих в Роскомнадзор, связано с контрольно-надзорной деятельностью Роскомнадзора в сфере связи.</w:t>
      </w:r>
    </w:p>
    <w:p w14:paraId="5E88838F" w14:textId="1F77412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53BC4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23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различные вопросы в сфере связи поднимались в </w:t>
      </w:r>
      <w:r w:rsidR="0095023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37 302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граждан (</w:t>
      </w:r>
      <w:r w:rsidR="0095023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обращений).</w:t>
      </w:r>
    </w:p>
    <w:p w14:paraId="362BEFCC" w14:textId="7E43AEA8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Федерального закона от 25.12.2012 № 253-ФЗ </w:t>
      </w:r>
      <w:hyperlink r:id="rId8" w:history="1">
        <w:r w:rsidRPr="00D457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 внесении изменений в Федеральный закон «О связи</w:t>
        </w:r>
      </w:hyperlink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обязавшего операторов связи с 08.04.2014 года реализовывать услугу переносимости мобильных номеров (MNP) в определенные сроки, в Роскомнадзор поступают обращения, связанные с вопросами перенесения абонентских номеров на сетях подвижной радиотелефонной связи, в том числе отказа оператора связи принять заявление, неоказание услуг подвижной связи после перенесения номера, нарушения сроков перенесения номера. В 20</w:t>
      </w:r>
      <w:r w:rsidR="00653BC4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5F2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 данным вопросам поступило </w:t>
      </w:r>
      <w:r w:rsidR="00E61417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905F2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040</w:t>
      </w:r>
      <w:r w:rsidR="00E61417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AF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905F2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5F2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обращений в сфере связи</w:t>
      </w:r>
      <w:r w:rsidR="0021667A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05F2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меньше</w:t>
      </w:r>
      <w:r w:rsidR="00E61417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</w:t>
      </w:r>
      <w:r w:rsidR="0021667A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05F2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1667A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5F2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(3,3%)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9B3FB2" w14:textId="4FDA6F7D" w:rsidR="006A7869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жалобами на </w:t>
      </w:r>
      <w:r w:rsidR="00223AF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операторов мобильной связи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«МТС», ПАО «Вымпелком»</w:t>
      </w:r>
      <w:r w:rsidR="00223AF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«Мегафон»</w:t>
      </w:r>
      <w:r w:rsidR="0024170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ПАО «Теле</w:t>
      </w:r>
      <w:proofErr w:type="gramStart"/>
      <w:r w:rsidR="0024170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24170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</w:t>
      </w:r>
      <w:r w:rsidR="00AA255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19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proofErr w:type="spellStart"/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обратилось </w:t>
      </w:r>
      <w:r w:rsidR="00F619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1C67D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что составляет </w:t>
      </w:r>
      <w:r w:rsidR="00424FF8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поступивших обращений</w:t>
      </w:r>
      <w:r w:rsidR="00F619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связи</w:t>
      </w:r>
      <w:r w:rsidR="006A786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780A8" w14:textId="6A4C9431" w:rsidR="00246F83" w:rsidRPr="00D45731" w:rsidRDefault="007830D2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часть обращений содержала нарекания в деятельности оператора</w:t>
      </w:r>
      <w:r w:rsidR="00A773E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«МТС» – 31,7%.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</w:t>
      </w:r>
      <w:r w:rsidR="00B03A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Мегафон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EF422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занимает </w:t>
      </w:r>
      <w:r w:rsidR="00B03A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по количеству поступивших жалоб</w:t>
      </w:r>
      <w:r w:rsidR="00B03A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3E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26,5</w:t>
      </w:r>
      <w:r w:rsidR="006A786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73E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оператора ПАО «Теле</w:t>
      </w:r>
      <w:proofErr w:type="gramStart"/>
      <w:r w:rsidR="00A773E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A773E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поступило 22,4% жалоб. 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всего жалоб на работу поступило в отношении </w:t>
      </w:r>
      <w:r w:rsidR="00BA284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оператора </w:t>
      </w:r>
      <w:r w:rsidR="001C67D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="001C67D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</w:t>
      </w:r>
      <w:proofErr w:type="spellEnd"/>
      <w:r w:rsidR="001C67D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A773E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19,4</w:t>
      </w:r>
      <w:r w:rsidR="001C67D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303F8393" w14:textId="30F22E3C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E77EE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19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E77EE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граждан, содержащих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4494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работы </w:t>
      </w:r>
      <w:r w:rsidR="002129D7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«Почта России»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в 20</w:t>
      </w:r>
      <w:r w:rsidR="003E77EE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19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2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9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7 073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E77EE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556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F619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12 116</w:t>
      </w:r>
      <w:r w:rsidR="00C736A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736A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жаловались на неполучение адресованных им почтовых отправлений, </w:t>
      </w:r>
      <w:r w:rsidR="00F619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4 957</w:t>
      </w:r>
      <w:r w:rsidR="00A0556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736A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9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736AD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неудовлетворительную работу сотрудников почтовых отделений.</w:t>
      </w:r>
    </w:p>
    <w:p w14:paraId="0FA77061" w14:textId="660C6E58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просьбами о разъяснени</w:t>
      </w:r>
      <w:r w:rsidR="007A756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по разрешительной деятельности и лицензированию в сфере связи в Роскомнадзор обратил</w:t>
      </w:r>
      <w:r w:rsidR="0094494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94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631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3E77EE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8EE1C7" w14:textId="77777777" w:rsidR="0012317E" w:rsidRPr="00D45731" w:rsidRDefault="0012317E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84D08" w14:textId="55E4738F" w:rsidR="00DA5D52" w:rsidRPr="00D45731" w:rsidRDefault="00DA5D52" w:rsidP="00DA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тематик поступивших обращений показывает активност</w:t>
      </w:r>
      <w:r w:rsidR="00BE4DF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части реализации ими законодательно закрепленных прав </w:t>
      </w:r>
      <w:r w:rsidRPr="00D457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защиты персональных данных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301F86" w14:textId="09F3FA76" w:rsidR="00FF2812" w:rsidRPr="00D45731" w:rsidRDefault="00BE4DFF" w:rsidP="00FF2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202</w:t>
      </w:r>
      <w:r w:rsidR="00E6002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поступило </w:t>
      </w:r>
      <w:r w:rsidR="00E6002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55 633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6002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3D687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указанной тематике, из них: </w:t>
      </w:r>
      <w:r w:rsidR="00BE504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2 282</w:t>
      </w:r>
      <w:r w:rsidR="00931E8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гражданина обратились с просьбой о разъяснении отдельных положений Федерального закона </w:t>
      </w:r>
      <w:r w:rsidR="00424FF8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31E8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152-ФЗ, </w:t>
      </w:r>
      <w:r w:rsidR="008F631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r w:rsidR="00931E8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 разъяснении вопросов по ведению реестра операторов персональных данных, </w:t>
      </w:r>
      <w:r w:rsidR="00430C1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49 939</w:t>
      </w:r>
      <w:r w:rsidR="00931E8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жалобами на неправомерное использование их персональных данных.</w:t>
      </w:r>
    </w:p>
    <w:p w14:paraId="1DE93D1A" w14:textId="2796304A" w:rsidR="00C378AE" w:rsidRPr="00D45731" w:rsidRDefault="00C378AE" w:rsidP="0043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количество жалоб, поступивших от граждан, касалось защиты персональных данных в связи с их размещением в сети Интернет, организацией деятельности банков и передач</w:t>
      </w:r>
      <w:r w:rsidR="008F631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граждан коллекторским агентствам.</w:t>
      </w:r>
      <w:r w:rsidR="00430C1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кредитных организаций распространены жалобы на передачу персональных данных без согласия граждан, а в отношении коллекторских агентств – на обработку персональных данных граждан без их согласия. </w:t>
      </w:r>
    </w:p>
    <w:p w14:paraId="17A68FC5" w14:textId="1F78DBE1" w:rsidR="000425CA" w:rsidRPr="00D45731" w:rsidRDefault="000425CA" w:rsidP="00042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E4DF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CC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деятельность Роскомнадзора в качестве уполномоченного органа по защите прав субъектов персональных данных приобрела более динамичный характер. Со вступлением в силу новых законодательных норм, активизирована судебно-претензионная деятельность, расширены формы и методы профилактической работы.</w:t>
      </w:r>
    </w:p>
    <w:p w14:paraId="074D5A65" w14:textId="77777777" w:rsidR="00925592" w:rsidRPr="00D45731" w:rsidRDefault="00925592" w:rsidP="00042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64A03" w14:textId="77777777" w:rsidR="00246F83" w:rsidRPr="00D45731" w:rsidRDefault="000D722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количество обращений граждан, поступающих в Роскомнадзор, касается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83" w:rsidRPr="00D457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нарушения действующего законодательства в части размещения в сети Интернет противоправной информации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B23FEF" w14:textId="77777777" w:rsidR="00107AA7" w:rsidRPr="00D45731" w:rsidRDefault="00A0250F" w:rsidP="00107AA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7AA7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ктуальным вопросом для граждан остается регулирование деятельности работы интернет-сайтов, на которые граждане жалуются в </w:t>
      </w:r>
      <w:r w:rsidR="00107AA7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связи с возможными мошенническими действиями, блокировкой их аккаунтов </w:t>
      </w:r>
      <w:r w:rsidR="009C41B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7AA7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сетях, регулирования правил участия и поведения на игровых серверах и т.д. </w:t>
      </w:r>
    </w:p>
    <w:p w14:paraId="5D4BB4ED" w14:textId="0FF00BFE" w:rsidR="00A0250F" w:rsidRPr="00D45731" w:rsidRDefault="00A0250F" w:rsidP="00107AA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202</w:t>
      </w:r>
      <w:r w:rsidR="008C7608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поступило более </w:t>
      </w:r>
      <w:r w:rsidR="00016AC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обращений граждан по вопросам регулирования работы интернет-сайтов.</w:t>
      </w:r>
    </w:p>
    <w:p w14:paraId="3C68C0BD" w14:textId="5A8C2BA2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по вопросам размещения в сети Интернет противоправной информации за 201</w:t>
      </w:r>
      <w:r w:rsidR="00A030E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35864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6AC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представлена на </w:t>
      </w:r>
      <w:r w:rsidR="003B520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6E7EE" w14:textId="77777777" w:rsidR="00246F83" w:rsidRPr="00D45731" w:rsidRDefault="004D6664" w:rsidP="005D7D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E0F4C5" wp14:editId="54B48839">
            <wp:simplePos x="0" y="0"/>
            <wp:positionH relativeFrom="column">
              <wp:posOffset>-493395</wp:posOffset>
            </wp:positionH>
            <wp:positionV relativeFrom="paragraph">
              <wp:posOffset>74295</wp:posOffset>
            </wp:positionV>
            <wp:extent cx="6621780" cy="4274820"/>
            <wp:effectExtent l="0" t="0" r="7620" b="0"/>
            <wp:wrapSquare wrapText="bothSides"/>
            <wp:docPr id="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C6410" w14:textId="17F47726" w:rsidR="00A0250F" w:rsidRPr="00D45731" w:rsidRDefault="00A0250F" w:rsidP="00A0250F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050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Роскомнадзором было получено </w:t>
      </w:r>
      <w:r w:rsidR="000050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3 848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о размещении в сети Интернет информации, содержащей детскую порнографию, о сбыте наркотических веществ и подготовки к суициду, </w:t>
      </w:r>
      <w:r w:rsidR="000050AF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1 056 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 о размещении в сети Интернет противоправной информации экстремистского и террористического характера.</w:t>
      </w:r>
    </w:p>
    <w:p w14:paraId="63D4BDBB" w14:textId="77777777" w:rsidR="00A0250F" w:rsidRPr="00D45731" w:rsidRDefault="00A0250F" w:rsidP="00A0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гражданам информации о разграничении полномочий между федеральными ведомствами и службами при организации работы по блокировке противоправной информации в сети Интернет, на официальном сайте Роскомнадзора организована работа информационного сервиса «Краткие справки о полномочиях» для направления электронных обращений граждан по компетенции. </w:t>
      </w:r>
    </w:p>
    <w:p w14:paraId="737F91B0" w14:textId="77777777" w:rsidR="00A0250F" w:rsidRPr="00D45731" w:rsidRDefault="00A0250F" w:rsidP="00A0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 при выборе определенной тематики вопроса из раздела «Сайты в сети Интернет» гражданам в доступной форме разъясняется порядок действий при обнаружении противоправной информации в сети Интернет, а также дается краткое описание сферы ответственности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федеральных органов исполнительной власти при организации работы по блокировке противоправной информации. Список тематик актуализируется в зависимости от наделения Роскомнадзора дополнительными полномочиями по блокировке противоправной информации.</w:t>
      </w:r>
    </w:p>
    <w:p w14:paraId="5C5C2E74" w14:textId="0F2A8FB2" w:rsid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оперативного реагирования на сообщения граждан, касающихся блокировки размещенной в сети «Интернет» противоправной информации, без учета обязательных требований к обращениям граждан, установленных Федеральным законом от 02.05.2006 № 59-ФЗ «О порядке рассмотрения обращений граждан Российской Федерации», в 20</w:t>
      </w:r>
      <w:r w:rsidR="00E426D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продолжена работа «горячей линии» Роскомнадзора (сервис электронных сообщений).</w:t>
      </w:r>
    </w:p>
    <w:p w14:paraId="386CAAE8" w14:textId="77777777" w:rsidR="000D78F2" w:rsidRPr="000D78F2" w:rsidRDefault="000D78F2" w:rsidP="000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2021 года на «горячую линию» поступило более 494 тыс. обращений граждан и организаций. Из них:</w:t>
      </w:r>
    </w:p>
    <w:p w14:paraId="3BE55B2D" w14:textId="162CBAA8" w:rsidR="000D78F2" w:rsidRPr="000D78F2" w:rsidRDefault="000D78F2" w:rsidP="000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348 тыс. писем, касающихся реализации </w:t>
      </w:r>
      <w:proofErr w:type="spellStart"/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15.1 Федерального закона от 27.07.2006 № 149-ФЗ «Об информации, информационных технологиях и о защите информации» (Единый реестр запрещенной информации, zapret-info@rkn.gov.ru);</w:t>
      </w:r>
    </w:p>
    <w:p w14:paraId="68E79F78" w14:textId="77777777" w:rsidR="000D78F2" w:rsidRPr="000D78F2" w:rsidRDefault="000D78F2" w:rsidP="000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95 тыс. писем, касающихся реализации </w:t>
      </w:r>
      <w:proofErr w:type="spellStart"/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15.2, 15.6 и 15.6-1 Федерального закона от 27.07.2006 № 149-ФЗ «Об информации, информационных технологиях и о защите информации» (Реестра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исключительных прав, nap@rkn.gov.ru);</w:t>
      </w:r>
      <w:proofErr w:type="gramEnd"/>
    </w:p>
    <w:p w14:paraId="18DD9B6F" w14:textId="77777777" w:rsidR="000D78F2" w:rsidRPr="000D78F2" w:rsidRDefault="000D78F2" w:rsidP="000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49 тыс. писем, касающихся реализации </w:t>
      </w:r>
      <w:proofErr w:type="spellStart"/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15.3 Федерального закона от 27.07.2006 № 149-ФЗ «Об информации, информационных технологиях и о защите информации» (Реестр информации, запрещенной законом 398-ФЗ, 398-fz@rkn.gov.ru);</w:t>
      </w:r>
    </w:p>
    <w:p w14:paraId="2A109001" w14:textId="08A0A6D4" w:rsidR="000D78F2" w:rsidRDefault="000D78F2" w:rsidP="000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- 106 писем по вопросам реализации </w:t>
      </w:r>
      <w:proofErr w:type="spellStart"/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10.1 Федерального закона от 27.07.2006 № 149-ФЗ «Об информации, информационных технологиях и о защите информации».</w:t>
      </w:r>
    </w:p>
    <w:p w14:paraId="4D0175E1" w14:textId="73479802" w:rsidR="000D78F2" w:rsidRPr="00D45731" w:rsidRDefault="000D78F2" w:rsidP="000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обращения были рассмотрены и приняты меры реагирования в рамках реализации </w:t>
      </w:r>
      <w:proofErr w:type="spellStart"/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0D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вышеуказанных статьей Федерального закона от 27.07.2006 № 149-ФЗ «Об информации, информационных технологиях и о защите информации» или заявителям были даны соответствующие разъяснения действующего законодательства.</w:t>
      </w:r>
    </w:p>
    <w:p w14:paraId="4BE2DC13" w14:textId="77777777" w:rsidR="005044AA" w:rsidRPr="00D45731" w:rsidRDefault="005044A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19DD7" w14:textId="77777777" w:rsidR="00246F83" w:rsidRPr="00D45731" w:rsidRDefault="003B5206" w:rsidP="00BC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СПРАВОЧНО-ИНФОРМАЦИОННОГО ЦЕНТРА</w:t>
      </w:r>
    </w:p>
    <w:p w14:paraId="79B1323E" w14:textId="77777777" w:rsidR="003B5206" w:rsidRPr="00D45731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17F5E" w14:textId="6C74F01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гражданам оперативной информации о Роскомнадзоре, ходе рассмотрения обращений и заявлений, поданных в </w:t>
      </w:r>
      <w:proofErr w:type="spellStart"/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</w:t>
      </w:r>
      <w:r w:rsidR="00E426D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продолжена работа Справочно-информационного центра Роскомнадзора.</w:t>
      </w:r>
    </w:p>
    <w:p w14:paraId="6EE002F3" w14:textId="7777777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качества оказания услуг ведется аудиозапись разговоров. Ежедневно операторами Справочно-информационного центра обрабатывается порядка </w:t>
      </w:r>
      <w:r w:rsidR="006D36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B0E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36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звонков.</w:t>
      </w:r>
    </w:p>
    <w:p w14:paraId="22DE2143" w14:textId="2B168352" w:rsidR="00246F83" w:rsidRPr="00D45731" w:rsidRDefault="004C29DE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2021 году наблюдалось снижение количества обращений граждан в </w:t>
      </w:r>
      <w:proofErr w:type="gramStart"/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Справочно-информационный</w:t>
      </w:r>
      <w:proofErr w:type="gramEnd"/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Роскомнадзора, что связано с </w:t>
      </w:r>
      <w:r w:rsidR="0095677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функционированием дополнительных информационных сервисов для граждан. 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proofErr w:type="gramStart"/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Справочно-информационный</w:t>
      </w:r>
      <w:proofErr w:type="gramEnd"/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Роскомнадзора обратилось </w:t>
      </w:r>
      <w:r w:rsidR="008971AE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986D9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86D96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2020 году</w:t>
      </w:r>
      <w:r w:rsidR="0095677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более 32 тысяч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количестве обратившихся граждан по кварталам представлены в таблице.</w:t>
      </w:r>
    </w:p>
    <w:p w14:paraId="3EAEB9EB" w14:textId="7777777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761"/>
        <w:gridCol w:w="831"/>
        <w:gridCol w:w="833"/>
        <w:gridCol w:w="837"/>
        <w:gridCol w:w="1057"/>
      </w:tblGrid>
      <w:tr w:rsidR="004C29DE" w:rsidRPr="00D45731" w14:paraId="46AFE479" w14:textId="77777777" w:rsidTr="003751E4">
        <w:tc>
          <w:tcPr>
            <w:tcW w:w="2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3726" w14:textId="634E2BC6" w:rsidR="004C29DE" w:rsidRPr="00D45731" w:rsidRDefault="004C29DE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9148" w14:textId="0CDE06B7" w:rsidR="004C29DE" w:rsidRPr="00D45731" w:rsidRDefault="004C29DE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I кв.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6740" w14:textId="6D6FD28B" w:rsidR="004C29DE" w:rsidRPr="00D45731" w:rsidRDefault="004C29DE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II кв.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D1E7" w14:textId="2169D11C" w:rsidR="004C29DE" w:rsidRPr="00D45731" w:rsidRDefault="004C29DE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III кв.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419D" w14:textId="41CD80BF" w:rsidR="004C29DE" w:rsidRPr="00D45731" w:rsidRDefault="004C29DE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IV кв.</w:t>
            </w:r>
          </w:p>
        </w:tc>
        <w:tc>
          <w:tcPr>
            <w:tcW w:w="5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14CE" w14:textId="01BF85B7" w:rsidR="004C29DE" w:rsidRPr="00D45731" w:rsidRDefault="004C29DE" w:rsidP="00E2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4C29DE" w:rsidRPr="00D45731" w14:paraId="4C14FC4E" w14:textId="77777777" w:rsidTr="003751E4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D44A" w14:textId="6A9393D6" w:rsidR="004C29DE" w:rsidRPr="00D45731" w:rsidRDefault="004C29DE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По вопросам о месте нахождения, почтовом адресе, режиме работы Роскомнадзора, режиме приема и выдачи документов, а также оформления и подачи заявлений для получения разрешений, лицензий и регистрации средств массовой информации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0F07" w14:textId="74938619" w:rsidR="004C29DE" w:rsidRPr="00D45731" w:rsidRDefault="004C29D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2465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217C" w14:textId="57E4BFB7" w:rsidR="004C29DE" w:rsidRPr="00D45731" w:rsidRDefault="004C29D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2030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76C0" w14:textId="5C086EED" w:rsidR="004C29DE" w:rsidRPr="00D45731" w:rsidRDefault="004C29D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2054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262" w14:textId="3C4477BC" w:rsidR="004C29DE" w:rsidRPr="00D45731" w:rsidRDefault="004C29D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2594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D353" w14:textId="32D6574A" w:rsidR="004C29DE" w:rsidRPr="00D45731" w:rsidRDefault="004C29D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9143</w:t>
            </w:r>
          </w:p>
        </w:tc>
      </w:tr>
      <w:tr w:rsidR="004C29DE" w:rsidRPr="00D45731" w14:paraId="01456AA3" w14:textId="77777777" w:rsidTr="003751E4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01E6A" w14:textId="10CF5797" w:rsidR="004C29DE" w:rsidRPr="00D45731" w:rsidRDefault="004C29DE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По вопросам предоставления информации о рассмотрении заявлений, писем, обращений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BFCB" w14:textId="669548B8" w:rsidR="004C29DE" w:rsidRPr="00D45731" w:rsidRDefault="004C29D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3526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AF2E" w14:textId="74527730" w:rsidR="004C29DE" w:rsidRPr="00D45731" w:rsidRDefault="004C29D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3955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48CA" w14:textId="706720CE" w:rsidR="004C29DE" w:rsidRPr="00D45731" w:rsidRDefault="004C29D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3945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0F07" w14:textId="3F322581" w:rsidR="004C29DE" w:rsidRPr="00D45731" w:rsidRDefault="004C29D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5105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4860" w14:textId="7CF1DBD3" w:rsidR="004C29DE" w:rsidRPr="00D45731" w:rsidRDefault="004C29D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</w:rPr>
              <w:t>16531</w:t>
            </w:r>
          </w:p>
        </w:tc>
      </w:tr>
      <w:tr w:rsidR="004C29DE" w:rsidRPr="00D45731" w14:paraId="2E98F6A9" w14:textId="77777777" w:rsidTr="003751E4">
        <w:tc>
          <w:tcPr>
            <w:tcW w:w="44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8A7EF" w14:textId="26823DA3" w:rsidR="004C29DE" w:rsidRPr="00D45731" w:rsidRDefault="004C29DE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68EC" w14:textId="623E6AFF" w:rsidR="004C29DE" w:rsidRPr="00D45731" w:rsidRDefault="004C29DE" w:rsidP="00BA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b/>
                <w:sz w:val="24"/>
              </w:rPr>
              <w:t>25 674</w:t>
            </w:r>
          </w:p>
        </w:tc>
      </w:tr>
    </w:tbl>
    <w:p w14:paraId="3D3B6B77" w14:textId="7777777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09B10" w14:textId="77777777" w:rsidR="004C29DE" w:rsidRPr="00D45731" w:rsidRDefault="004C29DE" w:rsidP="006D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6854E" w14:textId="56276707" w:rsidR="006D368B" w:rsidRPr="00D45731" w:rsidRDefault="006D368B" w:rsidP="006D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была продолжена работа операторов в рамках сетевого справочно-телефонного узла (ССТУ) Администрации Президента Российской Федерации с обеспечением ежедневного </w:t>
      </w:r>
      <w:proofErr w:type="gramStart"/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дежурства ответственного работника отдела </w:t>
      </w:r>
      <w:r w:rsidR="00EF640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исполнения поручений</w:t>
      </w:r>
      <w:proofErr w:type="gramEnd"/>
      <w:r w:rsidR="00EF640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5677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6405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документооборота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4884C958" w14:textId="77777777" w:rsidR="00246F83" w:rsidRPr="00D4573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51B39" w14:textId="77777777" w:rsidR="00246F83" w:rsidRPr="00D45731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ОБРАЩЕНИЙ ГРАЖДАН</w:t>
      </w:r>
    </w:p>
    <w:p w14:paraId="53921F9D" w14:textId="77777777" w:rsidR="003B5206" w:rsidRPr="00D45731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7D3B5EF" w14:textId="7E43E70D" w:rsidR="00246F83" w:rsidRPr="00D45731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обращений граждан в </w:t>
      </w:r>
      <w:proofErr w:type="spellStart"/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Роскомнадзоре</w:t>
      </w:r>
      <w:proofErr w:type="spellEnd"/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8E68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вынесены следующие решения:</w:t>
      </w:r>
    </w:p>
    <w:p w14:paraId="7FF75AE0" w14:textId="372C8665" w:rsidR="00246F83" w:rsidRPr="00D45731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даны разъяснения – </w:t>
      </w:r>
      <w:r w:rsidR="008E68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116 265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664766" w14:textId="1F923504" w:rsidR="00246F83" w:rsidRPr="00D45731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решено положительно – </w:t>
      </w:r>
      <w:r w:rsidR="008E68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8 815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CDEFFE" w14:textId="3158DCAF" w:rsidR="00246F83" w:rsidRPr="00D45731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поддержано – </w:t>
      </w:r>
      <w:r w:rsidR="008E68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11 805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7CB83D" w14:textId="3F7A17E6" w:rsidR="00246F83" w:rsidRPr="00D45731" w:rsidRDefault="0063543E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направлено по компетенции – </w:t>
      </w:r>
      <w:r w:rsidR="008E68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87 223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B4FB9C" w14:textId="0229A1E3" w:rsidR="0063543E" w:rsidRPr="00D45731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</w:t>
      </w:r>
      <w:r w:rsidR="0063543E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отозвано гражданином – </w:t>
      </w:r>
      <w:r w:rsidR="001148BA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68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B530A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258ED4" w14:textId="75283285" w:rsidR="00B530A3" w:rsidRPr="00D45731" w:rsidRDefault="00B530A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переписка прекращена – 1</w:t>
      </w:r>
      <w:r w:rsidR="008E68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E517EE" w14:textId="77777777" w:rsidR="00B530A3" w:rsidRPr="00D45731" w:rsidRDefault="00B530A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3F927" w14:textId="77777777" w:rsidR="00246F83" w:rsidRPr="00D45731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перенаправлялись в основном в МВД России, Генеральную прокуратуру Российской Федерации (в отношении противоправных действий в информационно-телекоммуникационных сетях, включая сеть Интернет, мошеннических действий, связанных с незаконным использованием сетей связи, распространения порнографии и информации экстремистского содержания на Интернет-сайтах), в Федеральную антимонопольную службу России (в отношении  рекламы в СМИ), в Федеральную службу по надзору в сфере защиты прав потребителей и 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благополучия человека</w:t>
      </w:r>
      <w:r w:rsidR="005D442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федеральные</w:t>
      </w:r>
      <w:r w:rsidR="005D4422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региональные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исполнительной власти.</w:t>
      </w:r>
    </w:p>
    <w:p w14:paraId="460A1207" w14:textId="57A0C3BB" w:rsidR="00246F83" w:rsidRPr="00D45731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компетенции вопросов в 20</w:t>
      </w:r>
      <w:r w:rsidR="008E68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spellStart"/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перенаправлено </w:t>
      </w:r>
      <w:r w:rsidR="008E68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87 223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E5F10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E688B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36,6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поступивших обращений).</w:t>
      </w:r>
    </w:p>
    <w:p w14:paraId="0B626D9D" w14:textId="77777777" w:rsidR="00D03F72" w:rsidRPr="00D45731" w:rsidRDefault="00D03F72" w:rsidP="007A7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13D60F" w14:textId="0DD60594" w:rsidR="007A76DC" w:rsidRPr="00D45731" w:rsidRDefault="007A76DC" w:rsidP="007A7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реализации решений, принятых на заседании рабочей группы при Администрации Президента Российской Федерации по координации и оценке работ</w:t>
      </w:r>
      <w:r w:rsidR="008E688B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ы с обращениями граждан в июле 2015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63543E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официальном сайте Роскомнадзора </w:t>
      </w:r>
      <w:r w:rsidR="003E2844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в 20</w:t>
      </w:r>
      <w:r w:rsidR="008E688B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3E2844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продолжил работу 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дополнительный электронный сервис для оценки гражданами полученных ответов.</w:t>
      </w:r>
    </w:p>
    <w:p w14:paraId="4607D5DD" w14:textId="77777777" w:rsidR="007A76DC" w:rsidRPr="00D45731" w:rsidRDefault="007A76DC" w:rsidP="007A76D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Каждому гражданину, которому ответ Роскомнадзора направля</w:t>
      </w:r>
      <w:r w:rsidR="000D7226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по адресу электронной почты, системой электронного документооборота Роскомнадзора дополнительно направлялось автоматически сформированное письмо с предложением оценить качество направляемого ответа.</w:t>
      </w:r>
    </w:p>
    <w:p w14:paraId="35A46603" w14:textId="5D6A1D1B" w:rsidR="007A76DC" w:rsidRPr="00D45731" w:rsidRDefault="007A76DC" w:rsidP="002F1BA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Сервис оценки гражданами качества ответов</w:t>
      </w:r>
      <w:r w:rsidR="003E2844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Роскомнадзора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работает с мая 2016 года.</w:t>
      </w:r>
      <w:r w:rsidR="002F1BA1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 </w:t>
      </w:r>
      <w:r w:rsidR="003E2844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в 20</w:t>
      </w:r>
      <w:r w:rsidR="00BD10B6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3E2844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</w:t>
      </w:r>
      <w:r w:rsidR="00A8217E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гражданам было направлено </w:t>
      </w:r>
      <w:r w:rsidR="00BD10B6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145 929</w:t>
      </w:r>
      <w:r w:rsidR="002F1BA1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приглашени</w:t>
      </w:r>
      <w:r w:rsidR="003E2844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2F1BA1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оценке качества направленных ответов, на которые было получено </w:t>
      </w:r>
      <w:r w:rsidR="00A8217E" w:rsidRPr="00D457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 </w:t>
      </w:r>
      <w:r w:rsidR="00BD10B6" w:rsidRPr="00D457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538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217E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откликов</w:t>
      </w:r>
      <w:r w:rsidR="002F1BA1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Полученные р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езультат</w:t>
      </w:r>
      <w:r w:rsidR="002F1BA1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распределились следующим образом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7EEA5C0D" w14:textId="34AA6690" w:rsidR="007A76DC" w:rsidRPr="00D45731" w:rsidRDefault="00BD10B6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4 028</w:t>
      </w:r>
      <w:r w:rsidR="00A8217E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(</w:t>
      </w:r>
      <w:r w:rsidR="00BC1B0B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61,6</w:t>
      </w:r>
      <w:r w:rsidR="007A76DC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полученными ответами не </w:t>
      </w:r>
      <w:proofErr w:type="gramStart"/>
      <w:r w:rsidR="007A76DC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удовлетворены</w:t>
      </w:r>
      <w:proofErr w:type="gramEnd"/>
      <w:r w:rsidR="007A76DC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237DD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06</w:t>
      </w:r>
      <w:r w:rsidR="007A76DC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A237DD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DB7F68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C1B0B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A76DC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– удовлетворены отчасти, </w:t>
      </w:r>
      <w:r w:rsidR="00A460A2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1 9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04</w:t>
      </w:r>
      <w:r w:rsidR="00A8217E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BC1B0B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DB7F68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C1B0B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8217E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</w:t>
      </w:r>
      <w:r w:rsidR="007A76DC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ответами удовлетворены.</w:t>
      </w:r>
    </w:p>
    <w:p w14:paraId="7FDA4C30" w14:textId="4896293E" w:rsidR="007A76DC" w:rsidRPr="00D45731" w:rsidRDefault="007A76DC" w:rsidP="00BC1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 w:rsidR="00BC1B0B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1 604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отметили излишнее цитирование в ответах положений нормативно-правовых актов, затрудняющее восприятие изложенной информации.</w:t>
      </w:r>
      <w:r w:rsidR="00BC1B0B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3 297 граждан отметили, что информация в ответах на обращения изложена в доступной форме и понятна.</w:t>
      </w:r>
    </w:p>
    <w:p w14:paraId="74A9DC2C" w14:textId="43D7D81C" w:rsidR="007A76DC" w:rsidRPr="00D45731" w:rsidRDefault="00A460A2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8217E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C1B0B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89</w:t>
      </w:r>
      <w:r w:rsidR="007A76DC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0DC8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7A76DC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отслеживали ход рассмотрения своих обращений посредством дополнительных электронных сервисов на официальном сайте Роскомнадзора. </w:t>
      </w:r>
    </w:p>
    <w:p w14:paraId="7EB4355F" w14:textId="047C629C" w:rsidR="003E6DEC" w:rsidRPr="00D45731" w:rsidRDefault="002E7239" w:rsidP="003E6DE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E6DEC"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организации работы по подготовке ответов в доступной и понятной для граждан форме, центральным аппаратом Роскомнадзора разработаны и направлены в территориальные органы методические рекомендации по данной проблематике.</w:t>
      </w:r>
    </w:p>
    <w:p w14:paraId="0EA81D45" w14:textId="0FE7D7C9" w:rsidR="00246F83" w:rsidRPr="00D45731" w:rsidRDefault="003E6DEC" w:rsidP="00761CE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A0DC8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1CE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F83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обращения, поступившие в Роскомнадзор, были своевременно рассмотрены, авторам обращений направлены квалифицированные ответы, даны необходимые разъяснения, приняты меры по решению вопросов, поднятых в обращениях. </w:t>
      </w:r>
    </w:p>
    <w:p w14:paraId="6277A141" w14:textId="7C14B029" w:rsidR="00246F83" w:rsidRPr="00D45731" w:rsidRDefault="00246F83" w:rsidP="00AC45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всесторонней </w:t>
      </w:r>
      <w:r w:rsidR="00761CE9"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установленного статье</w:t>
      </w:r>
      <w:r w:rsidRPr="00D45731">
        <w:rPr>
          <w:rFonts w:ascii="Times New Roman" w:eastAsia="Times New Roman" w:hAnsi="Times New Roman" w:cs="Times New Roman"/>
          <w:sz w:val="28"/>
          <w:szCs w:val="28"/>
          <w:lang w:eastAsia="ru-RU"/>
        </w:rPr>
        <w:t>й 33 Конституции Российской Федерации права граждан на обращение является одним из приоритетных направлений деятельности Роскомнадзора.</w:t>
      </w:r>
    </w:p>
    <w:p w14:paraId="3351EE78" w14:textId="77777777" w:rsidR="004C765D" w:rsidRPr="00D45731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Статистические данные </w:t>
      </w:r>
      <w:r w:rsidR="004C765D"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Роскомнадзора </w:t>
      </w:r>
    </w:p>
    <w:p w14:paraId="69364E34" w14:textId="06929303" w:rsidR="00246F83" w:rsidRPr="00D45731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сведениям о работе с обращениями граждан в 20</w:t>
      </w:r>
      <w:r w:rsidR="001D2FF3"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D4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14:paraId="63630E36" w14:textId="77777777" w:rsidR="00246F83" w:rsidRPr="00D45731" w:rsidRDefault="00246F83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507FA" w14:textId="77777777" w:rsidR="004C765D" w:rsidRPr="00D45731" w:rsidRDefault="004C765D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246F83" w:rsidRPr="00D45731" w14:paraId="7E155BCC" w14:textId="77777777" w:rsidTr="002F1BA1">
        <w:tc>
          <w:tcPr>
            <w:tcW w:w="817" w:type="dxa"/>
          </w:tcPr>
          <w:p w14:paraId="29B00446" w14:textId="77777777" w:rsidR="00246F83" w:rsidRPr="00D45731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60A0ADF8" w14:textId="77777777" w:rsidR="00246F83" w:rsidRPr="00D45731" w:rsidRDefault="00246F83" w:rsidP="00246F83">
            <w:pPr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Поступило обращений, всего</w:t>
            </w:r>
          </w:p>
        </w:tc>
        <w:tc>
          <w:tcPr>
            <w:tcW w:w="1241" w:type="dxa"/>
          </w:tcPr>
          <w:p w14:paraId="0F3EFA4F" w14:textId="0D5B1E1A" w:rsidR="00246F83" w:rsidRPr="00D45731" w:rsidRDefault="00C65E98" w:rsidP="00607FF2">
            <w:pPr>
              <w:jc w:val="center"/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238 344</w:t>
            </w:r>
          </w:p>
        </w:tc>
      </w:tr>
      <w:tr w:rsidR="00246F83" w:rsidRPr="00D45731" w14:paraId="491CDF7B" w14:textId="77777777" w:rsidTr="002F1BA1">
        <w:tc>
          <w:tcPr>
            <w:tcW w:w="817" w:type="dxa"/>
          </w:tcPr>
          <w:p w14:paraId="146F9CAB" w14:textId="77777777" w:rsidR="00246F83" w:rsidRPr="00D45731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18DA13D5" w14:textId="77777777" w:rsidR="00246F83" w:rsidRPr="00D45731" w:rsidRDefault="00692707" w:rsidP="00692707">
            <w:pPr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Виды обращений</w:t>
            </w:r>
            <w:r w:rsidR="00246F83" w:rsidRPr="00D4573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</w:tcPr>
          <w:p w14:paraId="01377F57" w14:textId="77777777" w:rsidR="00246F83" w:rsidRPr="00D45731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D45731" w14:paraId="274400E8" w14:textId="77777777" w:rsidTr="002F1BA1">
        <w:tc>
          <w:tcPr>
            <w:tcW w:w="817" w:type="dxa"/>
          </w:tcPr>
          <w:p w14:paraId="73B65855" w14:textId="77777777" w:rsidR="00246F83" w:rsidRPr="00D45731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3567BAB4" w14:textId="77777777" w:rsidR="00246F83" w:rsidRPr="00D45731" w:rsidRDefault="00692707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электронные обращения</w:t>
            </w:r>
          </w:p>
        </w:tc>
        <w:tc>
          <w:tcPr>
            <w:tcW w:w="1241" w:type="dxa"/>
          </w:tcPr>
          <w:p w14:paraId="67724EC0" w14:textId="59DC57E6" w:rsidR="00246F83" w:rsidRPr="00D45731" w:rsidRDefault="00F129F3" w:rsidP="00B1111E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204 652</w:t>
            </w:r>
          </w:p>
        </w:tc>
      </w:tr>
      <w:tr w:rsidR="00246F83" w:rsidRPr="00D45731" w14:paraId="15DE98B2" w14:textId="77777777" w:rsidTr="002F1BA1">
        <w:tc>
          <w:tcPr>
            <w:tcW w:w="817" w:type="dxa"/>
          </w:tcPr>
          <w:p w14:paraId="76E37FFF" w14:textId="77777777" w:rsidR="00246F83" w:rsidRPr="00D45731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10B250ED" w14:textId="77777777" w:rsidR="00246F83" w:rsidRPr="00D45731" w:rsidRDefault="00692707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1241" w:type="dxa"/>
          </w:tcPr>
          <w:p w14:paraId="23D74E2B" w14:textId="4CC7C96B" w:rsidR="00246F83" w:rsidRPr="00D45731" w:rsidRDefault="0019409E" w:rsidP="00246F83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33 307</w:t>
            </w:r>
          </w:p>
        </w:tc>
      </w:tr>
      <w:tr w:rsidR="005E4F7D" w:rsidRPr="00D45731" w14:paraId="004A2BDE" w14:textId="77777777" w:rsidTr="002F1BA1">
        <w:tc>
          <w:tcPr>
            <w:tcW w:w="817" w:type="dxa"/>
          </w:tcPr>
          <w:p w14:paraId="1794ACAC" w14:textId="77777777" w:rsidR="005E4F7D" w:rsidRPr="00D45731" w:rsidRDefault="005E4F7D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3DB10B51" w14:textId="77777777" w:rsidR="005E4F7D" w:rsidRPr="00D45731" w:rsidRDefault="005E4F7D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устные обращения</w:t>
            </w:r>
          </w:p>
        </w:tc>
        <w:tc>
          <w:tcPr>
            <w:tcW w:w="1241" w:type="dxa"/>
          </w:tcPr>
          <w:p w14:paraId="4C0BEB2E" w14:textId="28165AD4" w:rsidR="005E4F7D" w:rsidRPr="00D45731" w:rsidRDefault="0019409E" w:rsidP="00246F83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385</w:t>
            </w:r>
          </w:p>
        </w:tc>
      </w:tr>
      <w:tr w:rsidR="00246F83" w:rsidRPr="00D45731" w14:paraId="5302C075" w14:textId="77777777" w:rsidTr="002F1BA1">
        <w:tc>
          <w:tcPr>
            <w:tcW w:w="817" w:type="dxa"/>
          </w:tcPr>
          <w:p w14:paraId="38818332" w14:textId="77777777" w:rsidR="00246F83" w:rsidRPr="00D45731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5B92DAB3" w14:textId="77777777" w:rsidR="00246F83" w:rsidRPr="00D45731" w:rsidRDefault="00246F83" w:rsidP="00246F83">
            <w:pPr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Тематика поступивших обращений, в том числе ТУ</w:t>
            </w:r>
          </w:p>
        </w:tc>
        <w:tc>
          <w:tcPr>
            <w:tcW w:w="1241" w:type="dxa"/>
          </w:tcPr>
          <w:p w14:paraId="2BDCDC78" w14:textId="77777777" w:rsidR="00246F83" w:rsidRPr="00D45731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D45731" w14:paraId="789CF398" w14:textId="77777777" w:rsidTr="00E56CD1">
        <w:tc>
          <w:tcPr>
            <w:tcW w:w="817" w:type="dxa"/>
            <w:shd w:val="clear" w:color="auto" w:fill="auto"/>
          </w:tcPr>
          <w:p w14:paraId="2B9E32AE" w14:textId="77777777" w:rsidR="00246F83" w:rsidRPr="00D45731" w:rsidRDefault="00246F83" w:rsidP="00246F83">
            <w:pPr>
              <w:jc w:val="center"/>
              <w:rPr>
                <w:i/>
                <w:sz w:val="24"/>
                <w:szCs w:val="24"/>
              </w:rPr>
            </w:pPr>
            <w:r w:rsidRPr="00D45731"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7513" w:type="dxa"/>
            <w:shd w:val="clear" w:color="auto" w:fill="auto"/>
          </w:tcPr>
          <w:p w14:paraId="6F0AFF72" w14:textId="77777777" w:rsidR="00246F83" w:rsidRPr="00D45731" w:rsidRDefault="00246F83" w:rsidP="00246F83">
            <w:pPr>
              <w:rPr>
                <w:i/>
                <w:sz w:val="24"/>
                <w:szCs w:val="24"/>
              </w:rPr>
            </w:pPr>
            <w:r w:rsidRPr="00D45731">
              <w:rPr>
                <w:i/>
                <w:sz w:val="24"/>
                <w:szCs w:val="24"/>
              </w:rPr>
              <w:t xml:space="preserve">Жалобы на оказание </w:t>
            </w:r>
            <w:proofErr w:type="spellStart"/>
            <w:r w:rsidRPr="00D45731">
              <w:rPr>
                <w:i/>
                <w:sz w:val="24"/>
                <w:szCs w:val="24"/>
              </w:rPr>
              <w:t>гос</w:t>
            </w:r>
            <w:proofErr w:type="gramStart"/>
            <w:r w:rsidRPr="00D45731">
              <w:rPr>
                <w:i/>
                <w:sz w:val="24"/>
                <w:szCs w:val="24"/>
              </w:rPr>
              <w:t>.у</w:t>
            </w:r>
            <w:proofErr w:type="gramEnd"/>
            <w:r w:rsidRPr="00D45731">
              <w:rPr>
                <w:i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13F6A823" w14:textId="5571872D" w:rsidR="00246F83" w:rsidRPr="00D45731" w:rsidRDefault="0019409E" w:rsidP="00246F83">
            <w:pPr>
              <w:jc w:val="center"/>
              <w:rPr>
                <w:i/>
                <w:sz w:val="24"/>
                <w:szCs w:val="24"/>
              </w:rPr>
            </w:pPr>
            <w:r w:rsidRPr="00D45731">
              <w:rPr>
                <w:i/>
                <w:sz w:val="24"/>
                <w:szCs w:val="24"/>
              </w:rPr>
              <w:t>38</w:t>
            </w:r>
          </w:p>
        </w:tc>
      </w:tr>
      <w:tr w:rsidR="00246F83" w:rsidRPr="00D45731" w14:paraId="4D091303" w14:textId="77777777" w:rsidTr="00E56CD1">
        <w:tc>
          <w:tcPr>
            <w:tcW w:w="817" w:type="dxa"/>
            <w:shd w:val="clear" w:color="auto" w:fill="auto"/>
          </w:tcPr>
          <w:p w14:paraId="383A06DB" w14:textId="77777777" w:rsidR="00246F83" w:rsidRPr="00D45731" w:rsidRDefault="00246F83" w:rsidP="003B0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525C41F" w14:textId="77777777" w:rsidR="00246F83" w:rsidRPr="00D45731" w:rsidRDefault="00246F83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- в сфере связи</w:t>
            </w:r>
          </w:p>
        </w:tc>
        <w:tc>
          <w:tcPr>
            <w:tcW w:w="1241" w:type="dxa"/>
            <w:shd w:val="clear" w:color="auto" w:fill="auto"/>
          </w:tcPr>
          <w:p w14:paraId="34E19475" w14:textId="6FEC73A8" w:rsidR="00246F83" w:rsidRPr="00D45731" w:rsidRDefault="0019409E" w:rsidP="00246F83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19</w:t>
            </w:r>
          </w:p>
        </w:tc>
      </w:tr>
      <w:tr w:rsidR="00246F83" w:rsidRPr="00D45731" w14:paraId="3C23D736" w14:textId="77777777" w:rsidTr="00E56CD1">
        <w:tc>
          <w:tcPr>
            <w:tcW w:w="817" w:type="dxa"/>
            <w:shd w:val="clear" w:color="auto" w:fill="auto"/>
          </w:tcPr>
          <w:p w14:paraId="702B3101" w14:textId="77777777" w:rsidR="00246F83" w:rsidRPr="00D45731" w:rsidRDefault="00246F83" w:rsidP="003B0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4403E82D" w14:textId="77777777" w:rsidR="00246F83" w:rsidRPr="00D45731" w:rsidRDefault="00246F83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- в сфере СМИ</w:t>
            </w:r>
          </w:p>
        </w:tc>
        <w:tc>
          <w:tcPr>
            <w:tcW w:w="1241" w:type="dxa"/>
            <w:shd w:val="clear" w:color="auto" w:fill="auto"/>
          </w:tcPr>
          <w:p w14:paraId="64EEE714" w14:textId="5CBD26C1" w:rsidR="00246F83" w:rsidRPr="00D45731" w:rsidRDefault="0019409E" w:rsidP="003B08E7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19</w:t>
            </w:r>
          </w:p>
        </w:tc>
      </w:tr>
      <w:tr w:rsidR="00246F83" w:rsidRPr="00D45731" w14:paraId="5084CCD6" w14:textId="77777777" w:rsidTr="00E56CD1">
        <w:tc>
          <w:tcPr>
            <w:tcW w:w="817" w:type="dxa"/>
            <w:shd w:val="clear" w:color="auto" w:fill="auto"/>
          </w:tcPr>
          <w:p w14:paraId="46041081" w14:textId="77777777" w:rsidR="00246F83" w:rsidRPr="00DA7BFC" w:rsidRDefault="00246F83" w:rsidP="00ED0580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DA7BFC">
              <w:rPr>
                <w:i/>
                <w:sz w:val="24"/>
                <w:szCs w:val="24"/>
                <w:highlight w:val="yellow"/>
              </w:rPr>
              <w:t>3.</w:t>
            </w:r>
            <w:r w:rsidR="003B08E7" w:rsidRPr="00DA7BFC">
              <w:rPr>
                <w:i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24F9EF32" w14:textId="77777777" w:rsidR="00246F83" w:rsidRPr="00DA7BFC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DA7BFC">
              <w:rPr>
                <w:i/>
                <w:sz w:val="24"/>
                <w:szCs w:val="24"/>
                <w:highlight w:val="yellow"/>
              </w:rPr>
              <w:t>Обращения граждан по вопросам коррупции</w:t>
            </w:r>
          </w:p>
        </w:tc>
        <w:tc>
          <w:tcPr>
            <w:tcW w:w="1241" w:type="dxa"/>
            <w:shd w:val="clear" w:color="auto" w:fill="auto"/>
          </w:tcPr>
          <w:p w14:paraId="235A0BD6" w14:textId="0FEEF671" w:rsidR="00246F83" w:rsidRPr="00DA7BFC" w:rsidRDefault="000B56AB" w:rsidP="003B08E7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DA7BFC">
              <w:rPr>
                <w:i/>
                <w:sz w:val="24"/>
                <w:szCs w:val="24"/>
                <w:highlight w:val="yellow"/>
              </w:rPr>
              <w:t>2</w:t>
            </w:r>
          </w:p>
        </w:tc>
      </w:tr>
      <w:tr w:rsidR="00246F83" w:rsidRPr="00D45731" w14:paraId="24EBC7DA" w14:textId="77777777" w:rsidTr="00E56CD1">
        <w:tc>
          <w:tcPr>
            <w:tcW w:w="817" w:type="dxa"/>
            <w:shd w:val="clear" w:color="auto" w:fill="auto"/>
          </w:tcPr>
          <w:p w14:paraId="11B2FB25" w14:textId="77777777" w:rsidR="00246F83" w:rsidRPr="00D45731" w:rsidRDefault="00246F83" w:rsidP="00271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A598645" w14:textId="77777777" w:rsidR="00246F83" w:rsidRPr="00D45731" w:rsidRDefault="00246F83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- обращения граждан по вопросам коррупции</w:t>
            </w:r>
          </w:p>
        </w:tc>
        <w:tc>
          <w:tcPr>
            <w:tcW w:w="1241" w:type="dxa"/>
            <w:shd w:val="clear" w:color="auto" w:fill="auto"/>
          </w:tcPr>
          <w:p w14:paraId="7780D802" w14:textId="6CF6D105" w:rsidR="00246F83" w:rsidRPr="00D45731" w:rsidRDefault="000B56AB" w:rsidP="00246F83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0</w:t>
            </w:r>
          </w:p>
        </w:tc>
      </w:tr>
      <w:tr w:rsidR="00246F83" w:rsidRPr="00D45731" w14:paraId="0EE546CD" w14:textId="77777777" w:rsidTr="00E56CD1">
        <w:tc>
          <w:tcPr>
            <w:tcW w:w="817" w:type="dxa"/>
            <w:shd w:val="clear" w:color="auto" w:fill="auto"/>
          </w:tcPr>
          <w:p w14:paraId="045ECB3E" w14:textId="77777777" w:rsidR="00246F83" w:rsidRPr="00D45731" w:rsidRDefault="00246F83" w:rsidP="00271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43A7C338" w14:textId="77777777" w:rsidR="00246F83" w:rsidRPr="00D45731" w:rsidRDefault="00246F83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  <w:shd w:val="clear" w:color="auto" w:fill="auto"/>
          </w:tcPr>
          <w:p w14:paraId="15F90FF1" w14:textId="558C916D" w:rsidR="00246F83" w:rsidRPr="00D45731" w:rsidRDefault="000B56AB" w:rsidP="00246F83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2</w:t>
            </w:r>
          </w:p>
        </w:tc>
      </w:tr>
      <w:tr w:rsidR="000B7620" w:rsidRPr="00D45731" w14:paraId="297ECA11" w14:textId="77777777" w:rsidTr="00E56CD1">
        <w:tc>
          <w:tcPr>
            <w:tcW w:w="817" w:type="dxa"/>
            <w:shd w:val="clear" w:color="auto" w:fill="auto"/>
          </w:tcPr>
          <w:p w14:paraId="0CD9ED6F" w14:textId="77777777" w:rsidR="000B7620" w:rsidRPr="00DA7BFC" w:rsidRDefault="000B7620" w:rsidP="00E56CD1">
            <w:pPr>
              <w:jc w:val="center"/>
              <w:rPr>
                <w:sz w:val="24"/>
                <w:szCs w:val="24"/>
                <w:highlight w:val="yellow"/>
              </w:rPr>
            </w:pPr>
            <w:r w:rsidRPr="00DA7BFC">
              <w:rPr>
                <w:i/>
                <w:sz w:val="24"/>
                <w:szCs w:val="24"/>
                <w:highlight w:val="yellow"/>
                <w:shd w:val="clear" w:color="auto" w:fill="FFFF00"/>
              </w:rPr>
              <w:t>3.3</w:t>
            </w:r>
          </w:p>
        </w:tc>
        <w:tc>
          <w:tcPr>
            <w:tcW w:w="7513" w:type="dxa"/>
            <w:shd w:val="clear" w:color="auto" w:fill="auto"/>
          </w:tcPr>
          <w:p w14:paraId="1F766F54" w14:textId="77777777" w:rsidR="000B7620" w:rsidRPr="00DA7BFC" w:rsidRDefault="00E56CD1" w:rsidP="00E56CD1">
            <w:pPr>
              <w:rPr>
                <w:sz w:val="24"/>
                <w:szCs w:val="24"/>
                <w:highlight w:val="yellow"/>
              </w:rPr>
            </w:pPr>
            <w:r w:rsidRPr="00DA7BFC">
              <w:rPr>
                <w:i/>
                <w:sz w:val="24"/>
                <w:szCs w:val="24"/>
                <w:highlight w:val="yellow"/>
              </w:rPr>
              <w:t>Жалобы в рамках административного производства</w:t>
            </w:r>
          </w:p>
        </w:tc>
        <w:tc>
          <w:tcPr>
            <w:tcW w:w="1241" w:type="dxa"/>
            <w:shd w:val="clear" w:color="auto" w:fill="auto"/>
          </w:tcPr>
          <w:p w14:paraId="1D999F3E" w14:textId="7E9FA96E" w:rsidR="000B7620" w:rsidRPr="00DA7BFC" w:rsidRDefault="008C0057" w:rsidP="00E56CD1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DA7BFC">
              <w:rPr>
                <w:i/>
                <w:sz w:val="24"/>
                <w:szCs w:val="24"/>
                <w:highlight w:val="yellow"/>
                <w:shd w:val="clear" w:color="auto" w:fill="FFFF00"/>
              </w:rPr>
              <w:t>323</w:t>
            </w:r>
          </w:p>
        </w:tc>
      </w:tr>
      <w:tr w:rsidR="00246F83" w:rsidRPr="00D45731" w14:paraId="427CB9BC" w14:textId="77777777" w:rsidTr="00E56CD1">
        <w:tc>
          <w:tcPr>
            <w:tcW w:w="817" w:type="dxa"/>
            <w:shd w:val="clear" w:color="auto" w:fill="auto"/>
          </w:tcPr>
          <w:p w14:paraId="001ABF07" w14:textId="77777777" w:rsidR="00246F83" w:rsidRPr="00DA7BFC" w:rsidRDefault="00246F83" w:rsidP="00E56CD1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DA7BFC">
              <w:rPr>
                <w:i/>
                <w:sz w:val="24"/>
                <w:szCs w:val="24"/>
                <w:highlight w:val="yellow"/>
              </w:rPr>
              <w:t>3.</w:t>
            </w:r>
            <w:r w:rsidR="00E56CD1" w:rsidRPr="00DA7BFC">
              <w:rPr>
                <w:i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1D1F22A6" w14:textId="77777777" w:rsidR="00246F83" w:rsidRPr="00DA7BFC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DA7BFC">
              <w:rPr>
                <w:i/>
                <w:sz w:val="24"/>
                <w:szCs w:val="24"/>
                <w:highlight w:val="yellow"/>
              </w:rPr>
              <w:t>Обращения граждан по основной деятельности</w:t>
            </w:r>
          </w:p>
        </w:tc>
        <w:tc>
          <w:tcPr>
            <w:tcW w:w="1241" w:type="dxa"/>
            <w:shd w:val="clear" w:color="auto" w:fill="auto"/>
          </w:tcPr>
          <w:p w14:paraId="4E80E923" w14:textId="32CA6416" w:rsidR="00246F83" w:rsidRPr="00DA7BFC" w:rsidRDefault="008C0057" w:rsidP="000B7620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DA7BFC">
              <w:rPr>
                <w:i/>
                <w:sz w:val="24"/>
                <w:szCs w:val="24"/>
                <w:highlight w:val="yellow"/>
              </w:rPr>
              <w:t>237 981</w:t>
            </w:r>
            <w:bookmarkStart w:id="0" w:name="_GoBack"/>
            <w:bookmarkEnd w:id="0"/>
          </w:p>
        </w:tc>
      </w:tr>
      <w:tr w:rsidR="00246F83" w:rsidRPr="00D45731" w14:paraId="0F2449D0" w14:textId="77777777" w:rsidTr="002F1BA1">
        <w:tc>
          <w:tcPr>
            <w:tcW w:w="817" w:type="dxa"/>
          </w:tcPr>
          <w:p w14:paraId="45EE28DA" w14:textId="77777777" w:rsidR="00246F83" w:rsidRPr="00D45731" w:rsidRDefault="00246F83" w:rsidP="00271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CA21EF1" w14:textId="77777777" w:rsidR="00246F83" w:rsidRPr="00D45731" w:rsidRDefault="00246F83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Вопросы административного характера</w:t>
            </w:r>
          </w:p>
        </w:tc>
        <w:tc>
          <w:tcPr>
            <w:tcW w:w="1241" w:type="dxa"/>
          </w:tcPr>
          <w:p w14:paraId="5289E508" w14:textId="5779D24A" w:rsidR="00246F83" w:rsidRPr="00D45731" w:rsidRDefault="00A956EB" w:rsidP="00607FF2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65 943</w:t>
            </w:r>
          </w:p>
        </w:tc>
      </w:tr>
      <w:tr w:rsidR="00246F83" w:rsidRPr="00D45731" w14:paraId="3C4FC2C8" w14:textId="77777777" w:rsidTr="002F1BA1">
        <w:tc>
          <w:tcPr>
            <w:tcW w:w="817" w:type="dxa"/>
          </w:tcPr>
          <w:p w14:paraId="7E30653C" w14:textId="77777777" w:rsidR="00246F83" w:rsidRPr="00D45731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21A8A33D" w14:textId="77777777" w:rsidR="00246F83" w:rsidRPr="00D45731" w:rsidRDefault="00246F83" w:rsidP="00246F83">
            <w:pPr>
              <w:jc w:val="both"/>
              <w:rPr>
                <w:sz w:val="24"/>
                <w:szCs w:val="24"/>
              </w:rPr>
            </w:pPr>
            <w:proofErr w:type="gramStart"/>
            <w:r w:rsidRPr="00D45731">
              <w:rPr>
                <w:sz w:val="24"/>
                <w:szCs w:val="24"/>
              </w:rPr>
              <w:t>Вопросы организации работы в сфере связи (почтовые услуги, работа мобильных операторов, в т.ч.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</w:tcPr>
          <w:p w14:paraId="5D8B1920" w14:textId="54EE05A2" w:rsidR="00246F83" w:rsidRPr="00D45731" w:rsidRDefault="00A956EB" w:rsidP="00D74D10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37 291</w:t>
            </w:r>
          </w:p>
        </w:tc>
      </w:tr>
      <w:tr w:rsidR="00246F83" w:rsidRPr="00D45731" w14:paraId="038ECCD0" w14:textId="77777777" w:rsidTr="002F1BA1">
        <w:tc>
          <w:tcPr>
            <w:tcW w:w="817" w:type="dxa"/>
          </w:tcPr>
          <w:p w14:paraId="5AF04A8C" w14:textId="77777777" w:rsidR="00246F83" w:rsidRPr="00D45731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4F68B92C" w14:textId="77777777" w:rsidR="00246F83" w:rsidRPr="00D45731" w:rsidRDefault="00246F83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Вопросы защиты персональных данных</w:t>
            </w:r>
          </w:p>
        </w:tc>
        <w:tc>
          <w:tcPr>
            <w:tcW w:w="1241" w:type="dxa"/>
          </w:tcPr>
          <w:p w14:paraId="7F949E6E" w14:textId="1E2BCA7C" w:rsidR="00246F83" w:rsidRPr="00D45731" w:rsidRDefault="00A956EB" w:rsidP="00246F83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55 533</w:t>
            </w:r>
          </w:p>
        </w:tc>
      </w:tr>
      <w:tr w:rsidR="00246F83" w:rsidRPr="00D45731" w14:paraId="74C2B53A" w14:textId="77777777" w:rsidTr="002F1BA1">
        <w:tc>
          <w:tcPr>
            <w:tcW w:w="817" w:type="dxa"/>
          </w:tcPr>
          <w:p w14:paraId="1853FBF1" w14:textId="77777777" w:rsidR="00246F83" w:rsidRPr="00D45731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8F4FEC0" w14:textId="77777777" w:rsidR="00246F83" w:rsidRPr="00D45731" w:rsidRDefault="00246F83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Вопросы ограничения доступа к сетевым (информационным) ресурсам, другие вопросы информационных технологий</w:t>
            </w:r>
          </w:p>
        </w:tc>
        <w:tc>
          <w:tcPr>
            <w:tcW w:w="1241" w:type="dxa"/>
          </w:tcPr>
          <w:p w14:paraId="19DE006A" w14:textId="7E0C529D" w:rsidR="00246F83" w:rsidRPr="00D45731" w:rsidRDefault="00A956EB" w:rsidP="00736C5D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72 865</w:t>
            </w:r>
          </w:p>
        </w:tc>
      </w:tr>
      <w:tr w:rsidR="00246F83" w:rsidRPr="00D45731" w14:paraId="55514010" w14:textId="77777777" w:rsidTr="002F1BA1">
        <w:tc>
          <w:tcPr>
            <w:tcW w:w="817" w:type="dxa"/>
          </w:tcPr>
          <w:p w14:paraId="6CAF604A" w14:textId="77777777" w:rsidR="00246F83" w:rsidRPr="00D45731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1F0DD838" w14:textId="77777777" w:rsidR="00246F83" w:rsidRPr="00D45731" w:rsidRDefault="00246F83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Вопросы содержания материалов, публикуемых в СМИ, в т.ч. электронных СМИ и интернет – сайтах</w:t>
            </w:r>
          </w:p>
        </w:tc>
        <w:tc>
          <w:tcPr>
            <w:tcW w:w="1241" w:type="dxa"/>
          </w:tcPr>
          <w:p w14:paraId="712C8E05" w14:textId="222CD47A" w:rsidR="00246F83" w:rsidRPr="00D45731" w:rsidRDefault="00A956EB" w:rsidP="00DD0CF8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6 672</w:t>
            </w:r>
          </w:p>
        </w:tc>
      </w:tr>
      <w:tr w:rsidR="00246F83" w:rsidRPr="00D45731" w14:paraId="2CF9AD25" w14:textId="77777777" w:rsidTr="002F1BA1">
        <w:tc>
          <w:tcPr>
            <w:tcW w:w="817" w:type="dxa"/>
          </w:tcPr>
          <w:p w14:paraId="29139588" w14:textId="77777777" w:rsidR="00246F83" w:rsidRPr="00D45731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6F5C5593" w14:textId="77777777" w:rsidR="00246F83" w:rsidRPr="00D45731" w:rsidRDefault="00246F83" w:rsidP="00246F83">
            <w:pPr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Переслано по принадлежности вопросов</w:t>
            </w:r>
          </w:p>
        </w:tc>
        <w:tc>
          <w:tcPr>
            <w:tcW w:w="1241" w:type="dxa"/>
          </w:tcPr>
          <w:p w14:paraId="444BDA12" w14:textId="60DA5CB9" w:rsidR="00246F83" w:rsidRPr="00D45731" w:rsidRDefault="00A956EB" w:rsidP="00DD0CF8">
            <w:pPr>
              <w:jc w:val="center"/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87 223</w:t>
            </w:r>
          </w:p>
        </w:tc>
      </w:tr>
      <w:tr w:rsidR="00246F83" w:rsidRPr="00D45731" w14:paraId="73F04F7B" w14:textId="77777777" w:rsidTr="002F1BA1">
        <w:tc>
          <w:tcPr>
            <w:tcW w:w="817" w:type="dxa"/>
          </w:tcPr>
          <w:p w14:paraId="01743EA9" w14:textId="77777777" w:rsidR="00246F83" w:rsidRPr="00D45731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6394812E" w14:textId="77777777" w:rsidR="00246F83" w:rsidRPr="00D45731" w:rsidRDefault="00DD0CF8" w:rsidP="00246F83">
            <w:pPr>
              <w:rPr>
                <w:b/>
                <w:sz w:val="24"/>
                <w:szCs w:val="24"/>
              </w:rPr>
            </w:pPr>
            <w:r w:rsidRPr="00D45731">
              <w:rPr>
                <w:b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1241" w:type="dxa"/>
          </w:tcPr>
          <w:p w14:paraId="532CACDC" w14:textId="77777777" w:rsidR="00246F83" w:rsidRPr="00D45731" w:rsidRDefault="00246F83" w:rsidP="004C70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D45731" w14:paraId="5F670346" w14:textId="77777777" w:rsidTr="002F1BA1">
        <w:tc>
          <w:tcPr>
            <w:tcW w:w="817" w:type="dxa"/>
          </w:tcPr>
          <w:p w14:paraId="65262089" w14:textId="77777777" w:rsidR="00246F83" w:rsidRPr="00D45731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02BB158B" w14:textId="77777777" w:rsidR="00246F83" w:rsidRPr="00D45731" w:rsidRDefault="00246F83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241" w:type="dxa"/>
          </w:tcPr>
          <w:p w14:paraId="5E362CF1" w14:textId="564C3BCB" w:rsidR="00246F83" w:rsidRPr="00D45731" w:rsidRDefault="00442839" w:rsidP="00246F83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116 265</w:t>
            </w:r>
          </w:p>
        </w:tc>
      </w:tr>
      <w:tr w:rsidR="00246F83" w:rsidRPr="00D45731" w14:paraId="5F84C7D0" w14:textId="77777777" w:rsidTr="002F1BA1">
        <w:tc>
          <w:tcPr>
            <w:tcW w:w="817" w:type="dxa"/>
          </w:tcPr>
          <w:p w14:paraId="0DF59097" w14:textId="77777777" w:rsidR="00246F83" w:rsidRPr="00D45731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20B8A382" w14:textId="77777777" w:rsidR="00246F83" w:rsidRPr="00D45731" w:rsidRDefault="00246F83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241" w:type="dxa"/>
          </w:tcPr>
          <w:p w14:paraId="666583F9" w14:textId="75182970" w:rsidR="00246F83" w:rsidRPr="00D45731" w:rsidRDefault="00442839" w:rsidP="00246F83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8 815</w:t>
            </w:r>
          </w:p>
        </w:tc>
      </w:tr>
      <w:tr w:rsidR="00246F83" w:rsidRPr="00D45731" w14:paraId="35A4E2D9" w14:textId="77777777" w:rsidTr="002F1BA1">
        <w:tc>
          <w:tcPr>
            <w:tcW w:w="817" w:type="dxa"/>
          </w:tcPr>
          <w:p w14:paraId="03F26709" w14:textId="77777777" w:rsidR="00246F83" w:rsidRPr="00D45731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05676A0A" w14:textId="77777777" w:rsidR="00246F83" w:rsidRPr="00D45731" w:rsidRDefault="00246F83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241" w:type="dxa"/>
          </w:tcPr>
          <w:p w14:paraId="6B5BA3B9" w14:textId="3A7E3D26" w:rsidR="00246F83" w:rsidRPr="00D45731" w:rsidRDefault="00442839" w:rsidP="00246F83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11 805</w:t>
            </w:r>
          </w:p>
        </w:tc>
      </w:tr>
      <w:tr w:rsidR="00246F83" w:rsidRPr="00D45731" w14:paraId="39372E0A" w14:textId="77777777" w:rsidTr="002F1BA1">
        <w:tc>
          <w:tcPr>
            <w:tcW w:w="817" w:type="dxa"/>
          </w:tcPr>
          <w:p w14:paraId="119F7561" w14:textId="77777777" w:rsidR="00246F83" w:rsidRPr="00D45731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2D66B5D9" w14:textId="77777777" w:rsidR="00246F83" w:rsidRPr="00D45731" w:rsidRDefault="00246F83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Отозвано гражданином</w:t>
            </w:r>
          </w:p>
        </w:tc>
        <w:tc>
          <w:tcPr>
            <w:tcW w:w="1241" w:type="dxa"/>
          </w:tcPr>
          <w:p w14:paraId="585B14BB" w14:textId="487DE321" w:rsidR="00246F83" w:rsidRPr="00D45731" w:rsidRDefault="00442839" w:rsidP="004C70B8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494</w:t>
            </w:r>
          </w:p>
        </w:tc>
      </w:tr>
      <w:tr w:rsidR="00DF4A8C" w:rsidRPr="00246F83" w14:paraId="7D906EE5" w14:textId="77777777" w:rsidTr="002F1BA1">
        <w:tc>
          <w:tcPr>
            <w:tcW w:w="817" w:type="dxa"/>
          </w:tcPr>
          <w:p w14:paraId="14EE02E3" w14:textId="77777777" w:rsidR="00DF4A8C" w:rsidRPr="00D45731" w:rsidRDefault="00DF4A8C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09F17C5C" w14:textId="77777777" w:rsidR="00DF4A8C" w:rsidRPr="00D45731" w:rsidRDefault="00DF4A8C" w:rsidP="00246F83">
            <w:pPr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241" w:type="dxa"/>
          </w:tcPr>
          <w:p w14:paraId="103C8A40" w14:textId="35331954" w:rsidR="00DF4A8C" w:rsidRPr="00D45731" w:rsidRDefault="00442839" w:rsidP="00E90CFD">
            <w:pPr>
              <w:jc w:val="center"/>
              <w:rPr>
                <w:sz w:val="24"/>
                <w:szCs w:val="24"/>
              </w:rPr>
            </w:pPr>
            <w:r w:rsidRPr="00D45731">
              <w:rPr>
                <w:sz w:val="24"/>
                <w:szCs w:val="24"/>
              </w:rPr>
              <w:t>125</w:t>
            </w:r>
          </w:p>
        </w:tc>
      </w:tr>
    </w:tbl>
    <w:p w14:paraId="28FB497E" w14:textId="77777777"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F3BD1" w14:textId="77777777" w:rsidR="0050524C" w:rsidRDefault="0050524C"/>
    <w:p w14:paraId="53E6A0FC" w14:textId="77777777" w:rsidR="00521D94" w:rsidRDefault="00521D94"/>
    <w:sectPr w:rsidR="0052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83"/>
    <w:rsid w:val="00000B40"/>
    <w:rsid w:val="000050AF"/>
    <w:rsid w:val="00015198"/>
    <w:rsid w:val="00016AC3"/>
    <w:rsid w:val="00022485"/>
    <w:rsid w:val="000324E5"/>
    <w:rsid w:val="000325CC"/>
    <w:rsid w:val="000425CA"/>
    <w:rsid w:val="00042B5F"/>
    <w:rsid w:val="00042BAA"/>
    <w:rsid w:val="00055C11"/>
    <w:rsid w:val="00066809"/>
    <w:rsid w:val="00070E05"/>
    <w:rsid w:val="000735C0"/>
    <w:rsid w:val="0008071A"/>
    <w:rsid w:val="000815B1"/>
    <w:rsid w:val="00084C9C"/>
    <w:rsid w:val="00097197"/>
    <w:rsid w:val="000A5823"/>
    <w:rsid w:val="000B56AB"/>
    <w:rsid w:val="000B5CEB"/>
    <w:rsid w:val="000B7620"/>
    <w:rsid w:val="000C1D82"/>
    <w:rsid w:val="000C3F78"/>
    <w:rsid w:val="000D696F"/>
    <w:rsid w:val="000D7226"/>
    <w:rsid w:val="000D78F2"/>
    <w:rsid w:val="000E33BB"/>
    <w:rsid w:val="000E6C0C"/>
    <w:rsid w:val="00100F19"/>
    <w:rsid w:val="001013A4"/>
    <w:rsid w:val="00107AA7"/>
    <w:rsid w:val="001148BA"/>
    <w:rsid w:val="0012317E"/>
    <w:rsid w:val="00126EC8"/>
    <w:rsid w:val="00133962"/>
    <w:rsid w:val="00135864"/>
    <w:rsid w:val="00143E81"/>
    <w:rsid w:val="00144A1C"/>
    <w:rsid w:val="001630C4"/>
    <w:rsid w:val="00163E57"/>
    <w:rsid w:val="00166482"/>
    <w:rsid w:val="0017345D"/>
    <w:rsid w:val="001761BE"/>
    <w:rsid w:val="0018551A"/>
    <w:rsid w:val="00190279"/>
    <w:rsid w:val="0019409E"/>
    <w:rsid w:val="00196BE7"/>
    <w:rsid w:val="00197756"/>
    <w:rsid w:val="001A6C97"/>
    <w:rsid w:val="001C5C67"/>
    <w:rsid w:val="001C67D5"/>
    <w:rsid w:val="001C708E"/>
    <w:rsid w:val="001D2FF3"/>
    <w:rsid w:val="001D488A"/>
    <w:rsid w:val="001E179A"/>
    <w:rsid w:val="002124B4"/>
    <w:rsid w:val="002129D7"/>
    <w:rsid w:val="0021667A"/>
    <w:rsid w:val="0021756B"/>
    <w:rsid w:val="0022392A"/>
    <w:rsid w:val="00223AFF"/>
    <w:rsid w:val="002331EF"/>
    <w:rsid w:val="00240CCC"/>
    <w:rsid w:val="00241700"/>
    <w:rsid w:val="00246F83"/>
    <w:rsid w:val="00251AB5"/>
    <w:rsid w:val="00261F41"/>
    <w:rsid w:val="00271B48"/>
    <w:rsid w:val="0028732A"/>
    <w:rsid w:val="002A0DC8"/>
    <w:rsid w:val="002B16ED"/>
    <w:rsid w:val="002C1D48"/>
    <w:rsid w:val="002C5414"/>
    <w:rsid w:val="002E1F53"/>
    <w:rsid w:val="002E4F45"/>
    <w:rsid w:val="002E7239"/>
    <w:rsid w:val="002F1BA1"/>
    <w:rsid w:val="003300C6"/>
    <w:rsid w:val="00332E04"/>
    <w:rsid w:val="003379F9"/>
    <w:rsid w:val="003415D3"/>
    <w:rsid w:val="00364904"/>
    <w:rsid w:val="00364FD3"/>
    <w:rsid w:val="00390561"/>
    <w:rsid w:val="003A3646"/>
    <w:rsid w:val="003B08E7"/>
    <w:rsid w:val="003B5206"/>
    <w:rsid w:val="003B60ED"/>
    <w:rsid w:val="003D6700"/>
    <w:rsid w:val="003D6876"/>
    <w:rsid w:val="003D73FB"/>
    <w:rsid w:val="003D7532"/>
    <w:rsid w:val="003E2844"/>
    <w:rsid w:val="003E6DEC"/>
    <w:rsid w:val="003E77EE"/>
    <w:rsid w:val="003F3FD0"/>
    <w:rsid w:val="003F5E3D"/>
    <w:rsid w:val="00420820"/>
    <w:rsid w:val="00424FF8"/>
    <w:rsid w:val="00430C1F"/>
    <w:rsid w:val="00441B0E"/>
    <w:rsid w:val="00442839"/>
    <w:rsid w:val="004446E7"/>
    <w:rsid w:val="004633B3"/>
    <w:rsid w:val="00465305"/>
    <w:rsid w:val="004778ED"/>
    <w:rsid w:val="0048347F"/>
    <w:rsid w:val="004A0C25"/>
    <w:rsid w:val="004A0FAC"/>
    <w:rsid w:val="004C23BF"/>
    <w:rsid w:val="004C29DE"/>
    <w:rsid w:val="004C67F0"/>
    <w:rsid w:val="004C70B8"/>
    <w:rsid w:val="004C765D"/>
    <w:rsid w:val="004D6664"/>
    <w:rsid w:val="004E6416"/>
    <w:rsid w:val="005044AA"/>
    <w:rsid w:val="0050524C"/>
    <w:rsid w:val="00505D9A"/>
    <w:rsid w:val="00516783"/>
    <w:rsid w:val="00521D94"/>
    <w:rsid w:val="00544EAE"/>
    <w:rsid w:val="00571221"/>
    <w:rsid w:val="00572193"/>
    <w:rsid w:val="00577332"/>
    <w:rsid w:val="00581AEE"/>
    <w:rsid w:val="00596E02"/>
    <w:rsid w:val="005B00BA"/>
    <w:rsid w:val="005B3712"/>
    <w:rsid w:val="005B3BCC"/>
    <w:rsid w:val="005C6C60"/>
    <w:rsid w:val="005C6D89"/>
    <w:rsid w:val="005D4422"/>
    <w:rsid w:val="005D685D"/>
    <w:rsid w:val="005D7905"/>
    <w:rsid w:val="005D7D15"/>
    <w:rsid w:val="005E11C4"/>
    <w:rsid w:val="005E4F7D"/>
    <w:rsid w:val="005E5F10"/>
    <w:rsid w:val="005E65EB"/>
    <w:rsid w:val="005F16A2"/>
    <w:rsid w:val="005F5CF9"/>
    <w:rsid w:val="00603816"/>
    <w:rsid w:val="00607FF2"/>
    <w:rsid w:val="00627394"/>
    <w:rsid w:val="0063005C"/>
    <w:rsid w:val="0063543E"/>
    <w:rsid w:val="0064053D"/>
    <w:rsid w:val="00653448"/>
    <w:rsid w:val="00653BC4"/>
    <w:rsid w:val="00664E50"/>
    <w:rsid w:val="00666AE6"/>
    <w:rsid w:val="00667F9D"/>
    <w:rsid w:val="0067317C"/>
    <w:rsid w:val="00673456"/>
    <w:rsid w:val="00683414"/>
    <w:rsid w:val="00683828"/>
    <w:rsid w:val="00692707"/>
    <w:rsid w:val="0069541B"/>
    <w:rsid w:val="006A7869"/>
    <w:rsid w:val="006B14F2"/>
    <w:rsid w:val="006C2FED"/>
    <w:rsid w:val="006C34E1"/>
    <w:rsid w:val="006D17D8"/>
    <w:rsid w:val="006D368B"/>
    <w:rsid w:val="006D4996"/>
    <w:rsid w:val="006D6C54"/>
    <w:rsid w:val="006E523E"/>
    <w:rsid w:val="006E7721"/>
    <w:rsid w:val="006F0E1A"/>
    <w:rsid w:val="00701B18"/>
    <w:rsid w:val="00703161"/>
    <w:rsid w:val="00705CCB"/>
    <w:rsid w:val="00706BE0"/>
    <w:rsid w:val="0071204A"/>
    <w:rsid w:val="00736756"/>
    <w:rsid w:val="00736C5D"/>
    <w:rsid w:val="00761CE9"/>
    <w:rsid w:val="00762E7F"/>
    <w:rsid w:val="0076728B"/>
    <w:rsid w:val="00781F0D"/>
    <w:rsid w:val="007830D2"/>
    <w:rsid w:val="00784A23"/>
    <w:rsid w:val="00791745"/>
    <w:rsid w:val="00797AF2"/>
    <w:rsid w:val="007A2732"/>
    <w:rsid w:val="007A3D4D"/>
    <w:rsid w:val="007A756B"/>
    <w:rsid w:val="007A76DC"/>
    <w:rsid w:val="007B6A04"/>
    <w:rsid w:val="007B7137"/>
    <w:rsid w:val="007C4C50"/>
    <w:rsid w:val="007C6BFE"/>
    <w:rsid w:val="007C7224"/>
    <w:rsid w:val="007D2170"/>
    <w:rsid w:val="007E45EB"/>
    <w:rsid w:val="007F069E"/>
    <w:rsid w:val="007F73C6"/>
    <w:rsid w:val="008062F3"/>
    <w:rsid w:val="008106CA"/>
    <w:rsid w:val="00812AE4"/>
    <w:rsid w:val="00821170"/>
    <w:rsid w:val="008247CF"/>
    <w:rsid w:val="00830628"/>
    <w:rsid w:val="008369CB"/>
    <w:rsid w:val="00845281"/>
    <w:rsid w:val="0085005E"/>
    <w:rsid w:val="0085463B"/>
    <w:rsid w:val="008754CF"/>
    <w:rsid w:val="008971AE"/>
    <w:rsid w:val="008C0057"/>
    <w:rsid w:val="008C7608"/>
    <w:rsid w:val="008E0D06"/>
    <w:rsid w:val="008E688B"/>
    <w:rsid w:val="008F1576"/>
    <w:rsid w:val="008F6313"/>
    <w:rsid w:val="008F68F9"/>
    <w:rsid w:val="00905DE2"/>
    <w:rsid w:val="00905F2D"/>
    <w:rsid w:val="0091193B"/>
    <w:rsid w:val="00911F28"/>
    <w:rsid w:val="00913463"/>
    <w:rsid w:val="00920585"/>
    <w:rsid w:val="00925592"/>
    <w:rsid w:val="00931B1D"/>
    <w:rsid w:val="00931E89"/>
    <w:rsid w:val="00943135"/>
    <w:rsid w:val="009433F1"/>
    <w:rsid w:val="00943BC3"/>
    <w:rsid w:val="00944949"/>
    <w:rsid w:val="0094540D"/>
    <w:rsid w:val="00950235"/>
    <w:rsid w:val="0095096C"/>
    <w:rsid w:val="00956779"/>
    <w:rsid w:val="0095767F"/>
    <w:rsid w:val="0096124B"/>
    <w:rsid w:val="00963F31"/>
    <w:rsid w:val="00967CB0"/>
    <w:rsid w:val="0097643B"/>
    <w:rsid w:val="009767E5"/>
    <w:rsid w:val="00986D96"/>
    <w:rsid w:val="009926E9"/>
    <w:rsid w:val="0099310B"/>
    <w:rsid w:val="009956A1"/>
    <w:rsid w:val="009A63DE"/>
    <w:rsid w:val="009B6345"/>
    <w:rsid w:val="009C41B9"/>
    <w:rsid w:val="009C5BD2"/>
    <w:rsid w:val="009C6C08"/>
    <w:rsid w:val="009E764F"/>
    <w:rsid w:val="009F0903"/>
    <w:rsid w:val="009F5D71"/>
    <w:rsid w:val="009F7FEA"/>
    <w:rsid w:val="00A0250F"/>
    <w:rsid w:val="00A030E3"/>
    <w:rsid w:val="00A05566"/>
    <w:rsid w:val="00A1656D"/>
    <w:rsid w:val="00A237DD"/>
    <w:rsid w:val="00A368FF"/>
    <w:rsid w:val="00A40DC2"/>
    <w:rsid w:val="00A460A2"/>
    <w:rsid w:val="00A773ED"/>
    <w:rsid w:val="00A8217E"/>
    <w:rsid w:val="00A91E02"/>
    <w:rsid w:val="00A956EB"/>
    <w:rsid w:val="00AA255B"/>
    <w:rsid w:val="00AA533D"/>
    <w:rsid w:val="00AB1884"/>
    <w:rsid w:val="00AC45AF"/>
    <w:rsid w:val="00AF0D62"/>
    <w:rsid w:val="00AF3A71"/>
    <w:rsid w:val="00AF55E0"/>
    <w:rsid w:val="00AF6E04"/>
    <w:rsid w:val="00B03AAF"/>
    <w:rsid w:val="00B04ACF"/>
    <w:rsid w:val="00B1111E"/>
    <w:rsid w:val="00B34349"/>
    <w:rsid w:val="00B403FE"/>
    <w:rsid w:val="00B437CD"/>
    <w:rsid w:val="00B530A3"/>
    <w:rsid w:val="00B54EE7"/>
    <w:rsid w:val="00B57E68"/>
    <w:rsid w:val="00B62289"/>
    <w:rsid w:val="00B6336E"/>
    <w:rsid w:val="00B7069D"/>
    <w:rsid w:val="00B7088E"/>
    <w:rsid w:val="00BA0D10"/>
    <w:rsid w:val="00BA1FD1"/>
    <w:rsid w:val="00BA2845"/>
    <w:rsid w:val="00BA6741"/>
    <w:rsid w:val="00BB2746"/>
    <w:rsid w:val="00BC0E0F"/>
    <w:rsid w:val="00BC17DA"/>
    <w:rsid w:val="00BC1B0B"/>
    <w:rsid w:val="00BC1B11"/>
    <w:rsid w:val="00BC435B"/>
    <w:rsid w:val="00BD10B6"/>
    <w:rsid w:val="00BD1BC4"/>
    <w:rsid w:val="00BD2E2A"/>
    <w:rsid w:val="00BD3CDA"/>
    <w:rsid w:val="00BE0BC6"/>
    <w:rsid w:val="00BE4DFF"/>
    <w:rsid w:val="00BE504B"/>
    <w:rsid w:val="00C122CE"/>
    <w:rsid w:val="00C30A5B"/>
    <w:rsid w:val="00C378AE"/>
    <w:rsid w:val="00C50335"/>
    <w:rsid w:val="00C50674"/>
    <w:rsid w:val="00C53207"/>
    <w:rsid w:val="00C61339"/>
    <w:rsid w:val="00C632AB"/>
    <w:rsid w:val="00C65E98"/>
    <w:rsid w:val="00C736AD"/>
    <w:rsid w:val="00C763A4"/>
    <w:rsid w:val="00C77E00"/>
    <w:rsid w:val="00C77ED1"/>
    <w:rsid w:val="00C913BB"/>
    <w:rsid w:val="00CA0DD4"/>
    <w:rsid w:val="00CB5258"/>
    <w:rsid w:val="00CD23CD"/>
    <w:rsid w:val="00CE414C"/>
    <w:rsid w:val="00D00395"/>
    <w:rsid w:val="00D03F72"/>
    <w:rsid w:val="00D1637D"/>
    <w:rsid w:val="00D17C1A"/>
    <w:rsid w:val="00D27850"/>
    <w:rsid w:val="00D3091E"/>
    <w:rsid w:val="00D36617"/>
    <w:rsid w:val="00D45731"/>
    <w:rsid w:val="00D52BB0"/>
    <w:rsid w:val="00D653D5"/>
    <w:rsid w:val="00D74D10"/>
    <w:rsid w:val="00D762B1"/>
    <w:rsid w:val="00D767D9"/>
    <w:rsid w:val="00DA0EF1"/>
    <w:rsid w:val="00DA46F5"/>
    <w:rsid w:val="00DA5D52"/>
    <w:rsid w:val="00DA7BFC"/>
    <w:rsid w:val="00DB05EA"/>
    <w:rsid w:val="00DB2031"/>
    <w:rsid w:val="00DB232D"/>
    <w:rsid w:val="00DB7F68"/>
    <w:rsid w:val="00DC3B0E"/>
    <w:rsid w:val="00DD0CF8"/>
    <w:rsid w:val="00DD40C6"/>
    <w:rsid w:val="00DE4E8C"/>
    <w:rsid w:val="00DF4A8C"/>
    <w:rsid w:val="00E0599F"/>
    <w:rsid w:val="00E130AA"/>
    <w:rsid w:val="00E27908"/>
    <w:rsid w:val="00E27DCC"/>
    <w:rsid w:val="00E403E0"/>
    <w:rsid w:val="00E426D5"/>
    <w:rsid w:val="00E44B40"/>
    <w:rsid w:val="00E56CD1"/>
    <w:rsid w:val="00E60023"/>
    <w:rsid w:val="00E61417"/>
    <w:rsid w:val="00E77106"/>
    <w:rsid w:val="00E861C6"/>
    <w:rsid w:val="00E90CFD"/>
    <w:rsid w:val="00E92B31"/>
    <w:rsid w:val="00E94967"/>
    <w:rsid w:val="00E95BF3"/>
    <w:rsid w:val="00E979E9"/>
    <w:rsid w:val="00EA58E8"/>
    <w:rsid w:val="00EB5838"/>
    <w:rsid w:val="00EC09FE"/>
    <w:rsid w:val="00EC586E"/>
    <w:rsid w:val="00EC6F76"/>
    <w:rsid w:val="00ED0580"/>
    <w:rsid w:val="00ED144D"/>
    <w:rsid w:val="00ED277D"/>
    <w:rsid w:val="00EE25E2"/>
    <w:rsid w:val="00EE2C6E"/>
    <w:rsid w:val="00EF4220"/>
    <w:rsid w:val="00EF6405"/>
    <w:rsid w:val="00F0389F"/>
    <w:rsid w:val="00F066EA"/>
    <w:rsid w:val="00F129F3"/>
    <w:rsid w:val="00F14BA5"/>
    <w:rsid w:val="00F15078"/>
    <w:rsid w:val="00F2393B"/>
    <w:rsid w:val="00F33954"/>
    <w:rsid w:val="00F418F1"/>
    <w:rsid w:val="00F50464"/>
    <w:rsid w:val="00F54AFF"/>
    <w:rsid w:val="00F55B6D"/>
    <w:rsid w:val="00F619AF"/>
    <w:rsid w:val="00F66642"/>
    <w:rsid w:val="00F8165A"/>
    <w:rsid w:val="00F87FC8"/>
    <w:rsid w:val="00F954B4"/>
    <w:rsid w:val="00FA1CA8"/>
    <w:rsid w:val="00FA7B83"/>
    <w:rsid w:val="00FB2EC0"/>
    <w:rsid w:val="00FB58A9"/>
    <w:rsid w:val="00FC3120"/>
    <w:rsid w:val="00FC59AB"/>
    <w:rsid w:val="00FD6B85"/>
    <w:rsid w:val="00FE4A2D"/>
    <w:rsid w:val="00FF26CF"/>
    <w:rsid w:val="00FF2812"/>
    <w:rsid w:val="00FF6874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B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89722/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3CA-4099-9BFB-DCBE76D0836F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3CA-4099-9BFB-DCBE76D0836F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3CA-4099-9BFB-DCBE76D0836F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3CA-4099-9BFB-DCBE76D0836F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3CA-4099-9BFB-DCBE76D0836F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3CA-4099-9BFB-DCBE76D0836F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3CA-4099-9BFB-DCBE76D0836F}"/>
              </c:ext>
            </c:extLst>
          </c:dPt>
          <c:dPt>
            <c:idx val="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3CA-4099-9BFB-DCBE76D0836F}"/>
              </c:ext>
            </c:extLst>
          </c:dPt>
          <c:dPt>
            <c:idx val="8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3CA-4099-9BFB-DCBE76D0836F}"/>
              </c:ext>
            </c:extLst>
          </c:dPt>
          <c:dLbls>
            <c:dLbl>
              <c:idx val="0"/>
              <c:layout>
                <c:manualLayout>
                  <c:x val="6.3826453511492881E-2"/>
                  <c:y val="1.35701038867147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ТУ</a:t>
                    </a:r>
                    <a:r>
                      <a:rPr lang="ru-RU" baseline="0"/>
                      <a:t> по ЦФО
29%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</c:dLbl>
            <c:dLbl>
              <c:idx val="1"/>
              <c:layout>
                <c:manualLayout>
                  <c:x val="5.0262277547676391E-2"/>
                  <c:y val="1.035681350641980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CA-4099-9BFB-DCBE76D0836F}"/>
                </c:ext>
              </c:extLst>
            </c:dLbl>
            <c:dLbl>
              <c:idx val="2"/>
              <c:layout>
                <c:manualLayout>
                  <c:x val="9.6638751080970461E-2"/>
                  <c:y val="-2.450521387529261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CA-4099-9BFB-DCBE76D0836F}"/>
                </c:ext>
              </c:extLst>
            </c:dLbl>
            <c:dLbl>
              <c:idx val="3"/>
              <c:layout>
                <c:manualLayout>
                  <c:x val="5.8690243199368865E-2"/>
                  <c:y val="4.414769099808469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CA-4099-9BFB-DCBE76D0836F}"/>
                </c:ext>
              </c:extLst>
            </c:dLbl>
            <c:dLbl>
              <c:idx val="4"/>
              <c:layout>
                <c:manualLayout>
                  <c:x val="-6.2485043928119696E-2"/>
                  <c:y val="3.4959652249772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CA-4099-9BFB-DCBE76D0836F}"/>
                </c:ext>
              </c:extLst>
            </c:dLbl>
            <c:dLbl>
              <c:idx val="5"/>
              <c:layout>
                <c:manualLayout>
                  <c:x val="-5.0829183616881463E-2"/>
                  <c:y val="-3.093954229933292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CA-4099-9BFB-DCBE76D0836F}"/>
                </c:ext>
              </c:extLst>
            </c:dLbl>
            <c:dLbl>
              <c:idx val="6"/>
              <c:layout>
                <c:manualLayout>
                  <c:x val="-2.1226796722768553E-2"/>
                  <c:y val="2.776210996548067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3CA-4099-9BFB-DCBE76D0836F}"/>
                </c:ext>
              </c:extLst>
            </c:dLbl>
            <c:dLbl>
              <c:idx val="7"/>
              <c:layout>
                <c:manualLayout>
                  <c:x val="-3.942572482347087E-2"/>
                  <c:y val="-7.40266528288548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CA-4099-9BFB-DCBE76D0836F}"/>
                </c:ext>
              </c:extLst>
            </c:dLbl>
            <c:dLbl>
              <c:idx val="8"/>
              <c:layout>
                <c:manualLayout>
                  <c:x val="-2.4783967850617806E-2"/>
                  <c:y val="-1.29706924170295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3CA-4099-9BFB-DCBE76D083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ТУ по ЦФО</c:v>
                </c:pt>
                <c:pt idx="1">
                  <c:v>ТУ по СЗФО</c:v>
                </c:pt>
                <c:pt idx="2">
                  <c:v>ТУ по СФО</c:v>
                </c:pt>
                <c:pt idx="3">
                  <c:v>ТУ по СКФО</c:v>
                </c:pt>
                <c:pt idx="4">
                  <c:v>ТУ по УрФО</c:v>
                </c:pt>
                <c:pt idx="5">
                  <c:v>ТУ по ПФО</c:v>
                </c:pt>
                <c:pt idx="6">
                  <c:v>ТУ по ЮФО</c:v>
                </c:pt>
                <c:pt idx="7">
                  <c:v>ТУ по ДФО</c:v>
                </c:pt>
                <c:pt idx="8">
                  <c:v>ЦА РКН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69668</c:v>
                </c:pt>
                <c:pt idx="1">
                  <c:v>21496</c:v>
                </c:pt>
                <c:pt idx="2">
                  <c:v>22474</c:v>
                </c:pt>
                <c:pt idx="3">
                  <c:v>9792</c:v>
                </c:pt>
                <c:pt idx="4">
                  <c:v>16617</c:v>
                </c:pt>
                <c:pt idx="5">
                  <c:v>37402</c:v>
                </c:pt>
                <c:pt idx="6">
                  <c:v>21351</c:v>
                </c:pt>
                <c:pt idx="7">
                  <c:v>12195</c:v>
                </c:pt>
                <c:pt idx="8">
                  <c:v>27466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3CA-4099-9BFB-DCBE76D083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5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C6DB-420C-9024-131F5100F4AE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C6DB-420C-9024-131F5100F4AE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C6DB-420C-9024-131F5100F4AE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C6DB-420C-9024-131F5100F4AE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C6DB-420C-9024-131F5100F4AE}"/>
              </c:ext>
            </c:extLst>
          </c:dPt>
          <c:dLbls>
            <c:dLbl>
              <c:idx val="0"/>
              <c:layout>
                <c:manualLayout>
                  <c:x val="3.9748468941382328E-2"/>
                  <c:y val="3.34945156419631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DB-420C-9024-131F5100F4AE}"/>
                </c:ext>
              </c:extLst>
            </c:dLbl>
            <c:dLbl>
              <c:idx val="1"/>
              <c:layout>
                <c:manualLayout>
                  <c:x val="7.2714530475357253E-2"/>
                  <c:y val="1.92854159263346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DB-420C-9024-131F5100F4AE}"/>
                </c:ext>
              </c:extLst>
            </c:dLbl>
            <c:dLbl>
              <c:idx val="2"/>
              <c:layout>
                <c:manualLayout>
                  <c:x val="3.9264727325750946E-2"/>
                  <c:y val="-1.66146096346032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DB-420C-9024-131F5100F4AE}"/>
                </c:ext>
              </c:extLst>
            </c:dLbl>
            <c:dLbl>
              <c:idx val="3"/>
              <c:layout>
                <c:manualLayout>
                  <c:x val="-2.4431685622630494E-2"/>
                  <c:y val="0.1156421072365954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DB-420C-9024-131F5100F4AE}"/>
                </c:ext>
              </c:extLst>
            </c:dLbl>
            <c:dLbl>
              <c:idx val="4"/>
              <c:layout>
                <c:manualLayout>
                  <c:x val="-7.7421988918051896E-2"/>
                  <c:y val="3.17176950268389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DB-420C-9024-131F5100F4A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Ограничение доступа к сайтам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37302</c:v>
                </c:pt>
                <c:pt idx="1">
                  <c:v>4642</c:v>
                </c:pt>
                <c:pt idx="2">
                  <c:v>55633</c:v>
                </c:pt>
                <c:pt idx="3">
                  <c:v>72873</c:v>
                </c:pt>
                <c:pt idx="4">
                  <c:v>65942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6DB-420C-9024-131F5100F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921657912366377"/>
          <c:y val="3.976861894432393E-2"/>
          <c:w val="0.45445789683194654"/>
          <c:h val="0.8696614116294031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120529908153285E-3"/>
                  <c:y val="1.089312034910801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71-4500-94F6-95C2ABC63D5C}"/>
                </c:ext>
              </c:extLst>
            </c:dLbl>
            <c:dLbl>
              <c:idx val="1"/>
              <c:layout>
                <c:manualLayout>
                  <c:x val="5.646069209338589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71-4500-94F6-95C2ABC63D5C}"/>
                </c:ext>
              </c:extLst>
            </c:dLbl>
            <c:dLbl>
              <c:idx val="2"/>
              <c:layout>
                <c:manualLayout>
                  <c:x val="8.03212851405615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71-4500-94F6-95C2ABC63D5C}"/>
                </c:ext>
              </c:extLst>
            </c:dLbl>
            <c:dLbl>
              <c:idx val="3"/>
              <c:layout>
                <c:manualLayout>
                  <c:x val="-1.6475932453207446E-3"/>
                  <c:y val="2.6737967914438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71-4500-94F6-95C2ABC63D5C}"/>
                </c:ext>
              </c:extLst>
            </c:dLbl>
            <c:dLbl>
              <c:idx val="4"/>
              <c:layout>
                <c:manualLayout>
                  <c:x val="5.52021266227765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71-4500-94F6-95C2ABC63D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Cообщения о нарушении положений 187-ФЗ (распространение аудио и видео с нарушением авторских прав)</c:v>
                </c:pt>
                <c:pt idx="3">
                  <c:v>Требования о принятии мер к администрации сайтов, в связи с противоправной деятельностью </c:v>
                </c:pt>
                <c:pt idx="4">
                  <c:v>Требования о разблокировке сайтов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1056</c:v>
                </c:pt>
                <c:pt idx="1">
                  <c:v>3848</c:v>
                </c:pt>
                <c:pt idx="2">
                  <c:v>64</c:v>
                </c:pt>
                <c:pt idx="3">
                  <c:v>66175</c:v>
                </c:pt>
                <c:pt idx="4">
                  <c:v>1287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C71-4500-94F6-95C2ABC63D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53606487409304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C71-4500-94F6-95C2ABC63D5C}"/>
                </c:ext>
              </c:extLst>
            </c:dLbl>
            <c:dLbl>
              <c:idx val="3"/>
              <c:layout>
                <c:manualLayout>
                  <c:x val="7.6716532412734947E-3"/>
                  <c:y val="5.94177064765300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71-4500-94F6-95C2ABC63D5C}"/>
                </c:ext>
              </c:extLst>
            </c:dLbl>
            <c:dLbl>
              <c:idx val="4"/>
              <c:layout>
                <c:manualLayout>
                  <c:x val="-1.5101679608806092E-7"/>
                  <c:y val="-8.519656968012687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C71-4500-94F6-95C2ABC63D5C}"/>
                </c:ext>
              </c:extLst>
            </c:dLbl>
            <c:dLbl>
              <c:idx val="5"/>
              <c:layout>
                <c:manualLayout>
                  <c:x val="0"/>
                  <c:y val="-8.9126559714795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C71-4500-94F6-95C2ABC63D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Cообщения о нарушении положений 187-ФЗ (распространение аудио и видео с нарушением авторских прав)</c:v>
                </c:pt>
                <c:pt idx="3">
                  <c:v>Требования о принятии мер к администрации сайтов, в связи с противоправной деятельностью </c:v>
                </c:pt>
                <c:pt idx="4">
                  <c:v>Требования о разблокировке сайтов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839</c:v>
                </c:pt>
                <c:pt idx="1">
                  <c:v>2865</c:v>
                </c:pt>
                <c:pt idx="2">
                  <c:v>71</c:v>
                </c:pt>
                <c:pt idx="3">
                  <c:v>28033</c:v>
                </c:pt>
                <c:pt idx="4">
                  <c:v>1533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C71-4500-94F6-95C2ABC63D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7.824635743725476E-17"/>
                  <c:y val="-8.9126559714794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C71-4500-94F6-95C2ABC63D5C}"/>
                </c:ext>
              </c:extLst>
            </c:dLbl>
            <c:dLbl>
              <c:idx val="5"/>
              <c:layout>
                <c:manualLayout>
                  <c:x val="0"/>
                  <c:y val="-1.1883541295306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C71-4500-94F6-95C2ABC63D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Cообщения о нарушении положений 187-ФЗ (распространение аудио и видео с нарушением авторских прав)</c:v>
                </c:pt>
                <c:pt idx="3">
                  <c:v>Требования о принятии мер к администрации сайтов, в связи с противоправной деятельностью </c:v>
                </c:pt>
                <c:pt idx="4">
                  <c:v>Требования о разблокировке сайтов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702</c:v>
                </c:pt>
                <c:pt idx="1">
                  <c:v>1680</c:v>
                </c:pt>
                <c:pt idx="2">
                  <c:v>65</c:v>
                </c:pt>
                <c:pt idx="3">
                  <c:v>25532</c:v>
                </c:pt>
                <c:pt idx="4">
                  <c:v>1686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C71-4500-94F6-95C2ABC63D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3922560"/>
        <c:axId val="63924096"/>
        <c:axId val="0"/>
      </c:bar3DChart>
      <c:catAx>
        <c:axId val="63922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3924096"/>
        <c:crosses val="autoZero"/>
        <c:auto val="1"/>
        <c:lblAlgn val="ctr"/>
        <c:lblOffset val="100"/>
        <c:noMultiLvlLbl val="0"/>
      </c:catAx>
      <c:valAx>
        <c:axId val="63924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3922560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layout>
        <c:manualLayout>
          <c:xMode val="edge"/>
          <c:yMode val="edge"/>
          <c:x val="0.91044071635731838"/>
          <c:y val="0.42440196312359352"/>
          <c:w val="6.8982509234677067E-2"/>
          <c:h val="0.1511958398248347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6282-A880-44B4-A997-BA927C9C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9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Жеребцова Виктория Борисовна</cp:lastModifiedBy>
  <cp:revision>115</cp:revision>
  <cp:lastPrinted>2021-02-01T10:43:00Z</cp:lastPrinted>
  <dcterms:created xsi:type="dcterms:W3CDTF">2021-02-01T08:15:00Z</dcterms:created>
  <dcterms:modified xsi:type="dcterms:W3CDTF">2022-01-31T11:02:00Z</dcterms:modified>
</cp:coreProperties>
</file>