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E77" w:rsidRPr="005C5E77" w:rsidRDefault="005C5E77">
      <w:pPr>
        <w:pStyle w:val="ConsPlusNormal"/>
        <w:outlineLvl w:val="0"/>
        <w:rPr>
          <w:color w:val="000000" w:themeColor="text1"/>
        </w:rPr>
      </w:pPr>
      <w:bookmarkStart w:id="0" w:name="_GoBack"/>
      <w:bookmarkEnd w:id="0"/>
      <w:r w:rsidRPr="005C5E77">
        <w:rPr>
          <w:color w:val="000000" w:themeColor="text1"/>
        </w:rPr>
        <w:t>Зарегистрировано в Минюсте России 6 сентября 2012 г. N 25399</w:t>
      </w:r>
    </w:p>
    <w:p w:rsidR="005C5E77" w:rsidRPr="005C5E77" w:rsidRDefault="005C5E77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5C5E77" w:rsidRPr="005C5E77" w:rsidRDefault="005C5E77">
      <w:pPr>
        <w:pStyle w:val="ConsPlusNormal"/>
        <w:rPr>
          <w:color w:val="000000" w:themeColor="text1"/>
        </w:rPr>
      </w:pPr>
    </w:p>
    <w:p w:rsidR="005C5E77" w:rsidRPr="005C5E77" w:rsidRDefault="005C5E77">
      <w:pPr>
        <w:pStyle w:val="ConsPlusTitle"/>
        <w:jc w:val="center"/>
        <w:rPr>
          <w:color w:val="000000" w:themeColor="text1"/>
        </w:rPr>
      </w:pPr>
      <w:r w:rsidRPr="005C5E77">
        <w:rPr>
          <w:color w:val="000000" w:themeColor="text1"/>
        </w:rPr>
        <w:t>МИНИСТЕРСТВО КУЛЬТУРЫ РОССИЙСКОЙ ФЕДЕРАЦИИ</w:t>
      </w:r>
    </w:p>
    <w:p w:rsidR="005C5E77" w:rsidRPr="005C5E77" w:rsidRDefault="005C5E77">
      <w:pPr>
        <w:pStyle w:val="ConsPlusTitle"/>
        <w:jc w:val="center"/>
        <w:rPr>
          <w:color w:val="000000" w:themeColor="text1"/>
        </w:rPr>
      </w:pPr>
    </w:p>
    <w:p w:rsidR="005C5E77" w:rsidRPr="005C5E77" w:rsidRDefault="005C5E77">
      <w:pPr>
        <w:pStyle w:val="ConsPlusTitle"/>
        <w:jc w:val="center"/>
        <w:rPr>
          <w:color w:val="000000" w:themeColor="text1"/>
        </w:rPr>
      </w:pPr>
      <w:r w:rsidRPr="005C5E77">
        <w:rPr>
          <w:color w:val="000000" w:themeColor="text1"/>
        </w:rPr>
        <w:t>ПРИКАЗ</w:t>
      </w:r>
    </w:p>
    <w:p w:rsidR="005C5E77" w:rsidRPr="005C5E77" w:rsidRDefault="005C5E77">
      <w:pPr>
        <w:pStyle w:val="ConsPlusTitle"/>
        <w:jc w:val="center"/>
        <w:rPr>
          <w:color w:val="000000" w:themeColor="text1"/>
        </w:rPr>
      </w:pPr>
      <w:r w:rsidRPr="005C5E77">
        <w:rPr>
          <w:color w:val="000000" w:themeColor="text1"/>
        </w:rPr>
        <w:t>от 16 августа 2012 г. N 893</w:t>
      </w:r>
    </w:p>
    <w:p w:rsidR="005C5E77" w:rsidRPr="005C5E77" w:rsidRDefault="005C5E77">
      <w:pPr>
        <w:pStyle w:val="ConsPlusTitle"/>
        <w:jc w:val="center"/>
        <w:rPr>
          <w:color w:val="000000" w:themeColor="text1"/>
        </w:rPr>
      </w:pPr>
    </w:p>
    <w:p w:rsidR="005C5E77" w:rsidRPr="005C5E77" w:rsidRDefault="005C5E77">
      <w:pPr>
        <w:pStyle w:val="ConsPlusTitle"/>
        <w:jc w:val="center"/>
        <w:rPr>
          <w:color w:val="000000" w:themeColor="text1"/>
        </w:rPr>
      </w:pPr>
      <w:r w:rsidRPr="005C5E77">
        <w:rPr>
          <w:color w:val="000000" w:themeColor="text1"/>
        </w:rPr>
        <w:t>ОБ УТВЕРЖДЕНИИ ПОРЯДКА</w:t>
      </w:r>
    </w:p>
    <w:p w:rsidR="005C5E77" w:rsidRPr="005C5E77" w:rsidRDefault="005C5E77">
      <w:pPr>
        <w:pStyle w:val="ConsPlusTitle"/>
        <w:jc w:val="center"/>
        <w:rPr>
          <w:color w:val="000000" w:themeColor="text1"/>
        </w:rPr>
      </w:pPr>
      <w:r w:rsidRPr="005C5E77">
        <w:rPr>
          <w:color w:val="000000" w:themeColor="text1"/>
        </w:rPr>
        <w:t>РАЗМЕЩЕНИЯ ЗНАКА ИНФОРМАЦИОННОЙ ПРОДУКЦИИ</w:t>
      </w:r>
    </w:p>
    <w:p w:rsidR="005C5E77" w:rsidRPr="005C5E77" w:rsidRDefault="005C5E77">
      <w:pPr>
        <w:pStyle w:val="ConsPlusTitle"/>
        <w:jc w:val="center"/>
        <w:rPr>
          <w:color w:val="000000" w:themeColor="text1"/>
        </w:rPr>
      </w:pPr>
      <w:r w:rsidRPr="005C5E77">
        <w:rPr>
          <w:color w:val="000000" w:themeColor="text1"/>
        </w:rPr>
        <w:t>И (ИЛИ) ТЕКСТОВОГО ПРЕДУПРЕЖДЕНИЯ ОБ ОГРАНИЧЕНИИ</w:t>
      </w:r>
    </w:p>
    <w:p w:rsidR="005C5E77" w:rsidRPr="005C5E77" w:rsidRDefault="005C5E77">
      <w:pPr>
        <w:pStyle w:val="ConsPlusTitle"/>
        <w:jc w:val="center"/>
        <w:rPr>
          <w:color w:val="000000" w:themeColor="text1"/>
        </w:rPr>
      </w:pPr>
      <w:r w:rsidRPr="005C5E77">
        <w:rPr>
          <w:color w:val="000000" w:themeColor="text1"/>
        </w:rPr>
        <w:t>ЕЕ РАСПРОСТРАНЕНИЯ СРЕДИ ДЕТЕЙ ПЕРЕД НАЧАЛОМ ДЕМОНСТРАЦИИ</w:t>
      </w:r>
    </w:p>
    <w:p w:rsidR="005C5E77" w:rsidRPr="005C5E77" w:rsidRDefault="005C5E77">
      <w:pPr>
        <w:pStyle w:val="ConsPlusTitle"/>
        <w:jc w:val="center"/>
        <w:rPr>
          <w:color w:val="000000" w:themeColor="text1"/>
        </w:rPr>
      </w:pPr>
      <w:r w:rsidRPr="005C5E77">
        <w:rPr>
          <w:color w:val="000000" w:themeColor="text1"/>
        </w:rPr>
        <w:t>ФИЛЬМА ПРИ КИНО- И ВИДЕООБСЛУЖИВАНИИ</w:t>
      </w:r>
    </w:p>
    <w:p w:rsidR="005C5E77" w:rsidRPr="005C5E77" w:rsidRDefault="005C5E77">
      <w:pPr>
        <w:pStyle w:val="ConsPlusNormal"/>
        <w:jc w:val="center"/>
        <w:rPr>
          <w:color w:val="000000" w:themeColor="text1"/>
        </w:rPr>
      </w:pPr>
    </w:p>
    <w:p w:rsidR="005C5E77" w:rsidRPr="005C5E77" w:rsidRDefault="005C5E77">
      <w:pPr>
        <w:pStyle w:val="ConsPlusNormal"/>
        <w:ind w:firstLine="540"/>
        <w:jc w:val="both"/>
        <w:rPr>
          <w:color w:val="000000" w:themeColor="text1"/>
        </w:rPr>
      </w:pPr>
      <w:r w:rsidRPr="005C5E77">
        <w:rPr>
          <w:color w:val="000000" w:themeColor="text1"/>
        </w:rPr>
        <w:t xml:space="preserve">В соответствии с </w:t>
      </w:r>
      <w:hyperlink r:id="rId4" w:history="1">
        <w:r w:rsidRPr="005C5E77">
          <w:rPr>
            <w:color w:val="000000" w:themeColor="text1"/>
          </w:rPr>
          <w:t>частью 2 ст. 12</w:t>
        </w:r>
      </w:hyperlink>
      <w:r w:rsidRPr="005C5E77">
        <w:rPr>
          <w:color w:val="000000" w:themeColor="text1"/>
        </w:rPr>
        <w:t xml:space="preserve"> Федерального закона от 29 декабря 2010 г. N 436-ФЗ "О защите детей от информации, причиняющей вред их здоровью и развитию" (Собрание законодательства Российской Федерации, 2011, N 1, ст. 48; 2012, N 31, ст. 4328) приказываю:</w:t>
      </w:r>
    </w:p>
    <w:p w:rsidR="005C5E77" w:rsidRPr="005C5E77" w:rsidRDefault="005C5E77">
      <w:pPr>
        <w:pStyle w:val="ConsPlusNormal"/>
        <w:ind w:firstLine="540"/>
        <w:jc w:val="both"/>
        <w:rPr>
          <w:color w:val="000000" w:themeColor="text1"/>
        </w:rPr>
      </w:pPr>
      <w:r w:rsidRPr="005C5E77">
        <w:rPr>
          <w:color w:val="000000" w:themeColor="text1"/>
        </w:rPr>
        <w:t xml:space="preserve">1. Утвердить прилагаемый </w:t>
      </w:r>
      <w:hyperlink w:anchor="P32" w:history="1">
        <w:r w:rsidRPr="005C5E77">
          <w:rPr>
            <w:color w:val="000000" w:themeColor="text1"/>
          </w:rPr>
          <w:t>Порядок</w:t>
        </w:r>
      </w:hyperlink>
      <w:r w:rsidRPr="005C5E77">
        <w:rPr>
          <w:color w:val="000000" w:themeColor="text1"/>
        </w:rPr>
        <w:t xml:space="preserve"> размещения знака информационной продукции и (или) текстового предупреждения об ограничении ее распространения среди детей перед началом демонстрации фильма при кино- и </w:t>
      </w:r>
      <w:proofErr w:type="spellStart"/>
      <w:r w:rsidRPr="005C5E77">
        <w:rPr>
          <w:color w:val="000000" w:themeColor="text1"/>
        </w:rPr>
        <w:t>видеообслуживании</w:t>
      </w:r>
      <w:proofErr w:type="spellEnd"/>
      <w:r w:rsidRPr="005C5E77">
        <w:rPr>
          <w:color w:val="000000" w:themeColor="text1"/>
        </w:rPr>
        <w:t>.</w:t>
      </w:r>
    </w:p>
    <w:p w:rsidR="005C5E77" w:rsidRPr="005C5E77" w:rsidRDefault="005C5E77">
      <w:pPr>
        <w:pStyle w:val="ConsPlusNormal"/>
        <w:ind w:firstLine="540"/>
        <w:jc w:val="both"/>
        <w:rPr>
          <w:color w:val="000000" w:themeColor="text1"/>
        </w:rPr>
      </w:pPr>
      <w:r w:rsidRPr="005C5E77">
        <w:rPr>
          <w:color w:val="000000" w:themeColor="text1"/>
        </w:rPr>
        <w:t>2. Направить настоящий приказ на государственную регистрацию в Министерство юстиции Российской Федерации.</w:t>
      </w:r>
    </w:p>
    <w:p w:rsidR="005C5E77" w:rsidRPr="005C5E77" w:rsidRDefault="005C5E77">
      <w:pPr>
        <w:pStyle w:val="ConsPlusNormal"/>
        <w:ind w:firstLine="540"/>
        <w:jc w:val="both"/>
        <w:rPr>
          <w:color w:val="000000" w:themeColor="text1"/>
        </w:rPr>
      </w:pPr>
      <w:r w:rsidRPr="005C5E77">
        <w:rPr>
          <w:color w:val="000000" w:themeColor="text1"/>
        </w:rPr>
        <w:t>3. Контроль за исполнением приказа возложить на заместителя Министра И.И. Демидова.</w:t>
      </w:r>
    </w:p>
    <w:p w:rsidR="005C5E77" w:rsidRPr="005C5E77" w:rsidRDefault="005C5E77">
      <w:pPr>
        <w:pStyle w:val="ConsPlusNormal"/>
        <w:ind w:firstLine="540"/>
        <w:jc w:val="both"/>
        <w:rPr>
          <w:color w:val="000000" w:themeColor="text1"/>
        </w:rPr>
      </w:pPr>
    </w:p>
    <w:p w:rsidR="005C5E77" w:rsidRPr="005C5E77" w:rsidRDefault="005C5E77">
      <w:pPr>
        <w:pStyle w:val="ConsPlusNormal"/>
        <w:jc w:val="right"/>
        <w:rPr>
          <w:color w:val="000000" w:themeColor="text1"/>
        </w:rPr>
      </w:pPr>
      <w:r w:rsidRPr="005C5E77">
        <w:rPr>
          <w:color w:val="000000" w:themeColor="text1"/>
        </w:rPr>
        <w:t>Министр</w:t>
      </w:r>
    </w:p>
    <w:p w:rsidR="005C5E77" w:rsidRPr="005C5E77" w:rsidRDefault="005C5E77">
      <w:pPr>
        <w:pStyle w:val="ConsPlusNormal"/>
        <w:jc w:val="right"/>
        <w:rPr>
          <w:color w:val="000000" w:themeColor="text1"/>
        </w:rPr>
      </w:pPr>
      <w:r w:rsidRPr="005C5E77">
        <w:rPr>
          <w:color w:val="000000" w:themeColor="text1"/>
        </w:rPr>
        <w:t>В.Р.МЕДИНСКИЙ</w:t>
      </w:r>
    </w:p>
    <w:p w:rsidR="005C5E77" w:rsidRPr="005C5E77" w:rsidRDefault="005C5E77">
      <w:pPr>
        <w:pStyle w:val="ConsPlusNormal"/>
        <w:ind w:firstLine="540"/>
        <w:jc w:val="both"/>
        <w:rPr>
          <w:color w:val="000000" w:themeColor="text1"/>
        </w:rPr>
      </w:pPr>
    </w:p>
    <w:p w:rsidR="005C5E77" w:rsidRPr="005C5E77" w:rsidRDefault="005C5E77">
      <w:pPr>
        <w:pStyle w:val="ConsPlusNormal"/>
        <w:ind w:firstLine="540"/>
        <w:jc w:val="both"/>
        <w:rPr>
          <w:color w:val="000000" w:themeColor="text1"/>
        </w:rPr>
      </w:pPr>
    </w:p>
    <w:p w:rsidR="005C5E77" w:rsidRPr="005C5E77" w:rsidRDefault="005C5E77">
      <w:pPr>
        <w:pStyle w:val="ConsPlusNormal"/>
        <w:ind w:firstLine="540"/>
        <w:jc w:val="both"/>
        <w:rPr>
          <w:color w:val="000000" w:themeColor="text1"/>
        </w:rPr>
      </w:pPr>
    </w:p>
    <w:p w:rsidR="005C5E77" w:rsidRPr="005C5E77" w:rsidRDefault="005C5E77">
      <w:pPr>
        <w:pStyle w:val="ConsPlusNormal"/>
        <w:ind w:firstLine="540"/>
        <w:jc w:val="both"/>
        <w:rPr>
          <w:color w:val="000000" w:themeColor="text1"/>
        </w:rPr>
      </w:pPr>
    </w:p>
    <w:p w:rsidR="005C5E77" w:rsidRPr="005C5E77" w:rsidRDefault="005C5E77">
      <w:pPr>
        <w:pStyle w:val="ConsPlusNormal"/>
        <w:ind w:firstLine="540"/>
        <w:jc w:val="both"/>
        <w:rPr>
          <w:color w:val="000000" w:themeColor="text1"/>
        </w:rPr>
      </w:pPr>
    </w:p>
    <w:p w:rsidR="005C5E77" w:rsidRPr="005C5E77" w:rsidRDefault="005C5E77">
      <w:pPr>
        <w:pStyle w:val="ConsPlusNormal"/>
        <w:jc w:val="right"/>
        <w:outlineLvl w:val="0"/>
        <w:rPr>
          <w:color w:val="000000" w:themeColor="text1"/>
        </w:rPr>
      </w:pPr>
      <w:r w:rsidRPr="005C5E77">
        <w:rPr>
          <w:color w:val="000000" w:themeColor="text1"/>
        </w:rPr>
        <w:t>Утвержден</w:t>
      </w:r>
    </w:p>
    <w:p w:rsidR="005C5E77" w:rsidRPr="005C5E77" w:rsidRDefault="005C5E77">
      <w:pPr>
        <w:pStyle w:val="ConsPlusNormal"/>
        <w:jc w:val="right"/>
        <w:rPr>
          <w:color w:val="000000" w:themeColor="text1"/>
        </w:rPr>
      </w:pPr>
      <w:r w:rsidRPr="005C5E77">
        <w:rPr>
          <w:color w:val="000000" w:themeColor="text1"/>
        </w:rPr>
        <w:t>приказом Министерства культуры</w:t>
      </w:r>
    </w:p>
    <w:p w:rsidR="005C5E77" w:rsidRPr="005C5E77" w:rsidRDefault="005C5E77">
      <w:pPr>
        <w:pStyle w:val="ConsPlusNormal"/>
        <w:jc w:val="right"/>
        <w:rPr>
          <w:color w:val="000000" w:themeColor="text1"/>
        </w:rPr>
      </w:pPr>
      <w:r w:rsidRPr="005C5E77">
        <w:rPr>
          <w:color w:val="000000" w:themeColor="text1"/>
        </w:rPr>
        <w:t>Российской Федерации</w:t>
      </w:r>
    </w:p>
    <w:p w:rsidR="005C5E77" w:rsidRPr="005C5E77" w:rsidRDefault="005C5E77">
      <w:pPr>
        <w:pStyle w:val="ConsPlusNormal"/>
        <w:jc w:val="right"/>
        <w:rPr>
          <w:color w:val="000000" w:themeColor="text1"/>
        </w:rPr>
      </w:pPr>
      <w:r w:rsidRPr="005C5E77">
        <w:rPr>
          <w:color w:val="000000" w:themeColor="text1"/>
        </w:rPr>
        <w:t>от 16 августа 2012 г. N 893</w:t>
      </w:r>
    </w:p>
    <w:p w:rsidR="005C5E77" w:rsidRPr="005C5E77" w:rsidRDefault="005C5E77">
      <w:pPr>
        <w:pStyle w:val="ConsPlusNormal"/>
        <w:jc w:val="right"/>
        <w:rPr>
          <w:color w:val="000000" w:themeColor="text1"/>
        </w:rPr>
      </w:pPr>
    </w:p>
    <w:p w:rsidR="005C5E77" w:rsidRPr="005C5E77" w:rsidRDefault="005C5E77">
      <w:pPr>
        <w:pStyle w:val="ConsPlusTitle"/>
        <w:jc w:val="center"/>
        <w:rPr>
          <w:color w:val="000000" w:themeColor="text1"/>
        </w:rPr>
      </w:pPr>
      <w:bookmarkStart w:id="1" w:name="P32"/>
      <w:bookmarkEnd w:id="1"/>
      <w:r w:rsidRPr="005C5E77">
        <w:rPr>
          <w:color w:val="000000" w:themeColor="text1"/>
        </w:rPr>
        <w:t>ПОРЯДОК</w:t>
      </w:r>
    </w:p>
    <w:p w:rsidR="005C5E77" w:rsidRPr="005C5E77" w:rsidRDefault="005C5E77">
      <w:pPr>
        <w:pStyle w:val="ConsPlusTitle"/>
        <w:jc w:val="center"/>
        <w:rPr>
          <w:color w:val="000000" w:themeColor="text1"/>
        </w:rPr>
      </w:pPr>
      <w:r w:rsidRPr="005C5E77">
        <w:rPr>
          <w:color w:val="000000" w:themeColor="text1"/>
        </w:rPr>
        <w:t>РАЗМЕЩЕНИЯ ЗНАКА ИНФОРМАЦИОННОЙ ПРОДУКЦИИ</w:t>
      </w:r>
    </w:p>
    <w:p w:rsidR="005C5E77" w:rsidRPr="005C5E77" w:rsidRDefault="005C5E77">
      <w:pPr>
        <w:pStyle w:val="ConsPlusTitle"/>
        <w:jc w:val="center"/>
        <w:rPr>
          <w:color w:val="000000" w:themeColor="text1"/>
        </w:rPr>
      </w:pPr>
      <w:r w:rsidRPr="005C5E77">
        <w:rPr>
          <w:color w:val="000000" w:themeColor="text1"/>
        </w:rPr>
        <w:t>И (ИЛИ) ТЕКСТОВОГО ПРЕДУПРЕЖДЕНИЯ ОБ ОГРАНИЧЕНИИ</w:t>
      </w:r>
    </w:p>
    <w:p w:rsidR="005C5E77" w:rsidRPr="005C5E77" w:rsidRDefault="005C5E77">
      <w:pPr>
        <w:pStyle w:val="ConsPlusTitle"/>
        <w:jc w:val="center"/>
        <w:rPr>
          <w:color w:val="000000" w:themeColor="text1"/>
        </w:rPr>
      </w:pPr>
      <w:r w:rsidRPr="005C5E77">
        <w:rPr>
          <w:color w:val="000000" w:themeColor="text1"/>
        </w:rPr>
        <w:t>ЕЕ РАСПРОСТРАНЕНИЯ СРЕДИ ДЕТЕЙ ПЕРЕД НАЧАЛОМ ДЕМОНСТРАЦИИ</w:t>
      </w:r>
    </w:p>
    <w:p w:rsidR="005C5E77" w:rsidRPr="005C5E77" w:rsidRDefault="005C5E77">
      <w:pPr>
        <w:pStyle w:val="ConsPlusTitle"/>
        <w:jc w:val="center"/>
        <w:rPr>
          <w:color w:val="000000" w:themeColor="text1"/>
        </w:rPr>
      </w:pPr>
      <w:r w:rsidRPr="005C5E77">
        <w:rPr>
          <w:color w:val="000000" w:themeColor="text1"/>
        </w:rPr>
        <w:t>ФИЛЬМА ПРИ КИНО- И ВИДЕООБСЛУЖИВАНИИ</w:t>
      </w:r>
    </w:p>
    <w:p w:rsidR="005C5E77" w:rsidRPr="005C5E77" w:rsidRDefault="005C5E77">
      <w:pPr>
        <w:pStyle w:val="ConsPlusNormal"/>
        <w:jc w:val="right"/>
        <w:rPr>
          <w:color w:val="000000" w:themeColor="text1"/>
        </w:rPr>
      </w:pPr>
    </w:p>
    <w:p w:rsidR="005C5E77" w:rsidRPr="005C5E77" w:rsidRDefault="005C5E77">
      <w:pPr>
        <w:pStyle w:val="ConsPlusNormal"/>
        <w:ind w:firstLine="540"/>
        <w:jc w:val="both"/>
        <w:rPr>
          <w:color w:val="000000" w:themeColor="text1"/>
        </w:rPr>
      </w:pPr>
      <w:r w:rsidRPr="005C5E77">
        <w:rPr>
          <w:color w:val="000000" w:themeColor="text1"/>
        </w:rPr>
        <w:t xml:space="preserve">1. Настоящий Порядок разработан в соответствии с Федеральным </w:t>
      </w:r>
      <w:hyperlink r:id="rId5" w:history="1">
        <w:r w:rsidRPr="005C5E77">
          <w:rPr>
            <w:color w:val="000000" w:themeColor="text1"/>
          </w:rPr>
          <w:t>законом</w:t>
        </w:r>
      </w:hyperlink>
      <w:r w:rsidRPr="005C5E77">
        <w:rPr>
          <w:color w:val="000000" w:themeColor="text1"/>
        </w:rPr>
        <w:t xml:space="preserve"> от 29 декабря 2010 г. N 436-ФЗ "О защите детей от информации, причиняющей вред их здоровью и развитию" (Собрание законодательства Российской Федерации, 2011, N 1, ст. 48; 2012, N 31, ст. 4328) (далее - Федеральный закон "О защите детей от информации, причиняющей вред их здоровью и развитию"), Федеральным </w:t>
      </w:r>
      <w:hyperlink r:id="rId6" w:history="1">
        <w:r w:rsidRPr="005C5E77">
          <w:rPr>
            <w:color w:val="000000" w:themeColor="text1"/>
          </w:rPr>
          <w:t>законом</w:t>
        </w:r>
      </w:hyperlink>
      <w:r w:rsidRPr="005C5E77">
        <w:rPr>
          <w:color w:val="000000" w:themeColor="text1"/>
        </w:rPr>
        <w:t xml:space="preserve"> от 22 августа 1996 г. N 126-ФЗ "О государственной поддержке кинематографии Российской Федерации" (Собрание законодательства Российской Федерации, 1996, N 35, ст. 4136; 2001, N 1 (часть I), ст. 2; N 53 (часть I), ст. 5030; 2002, N 52 (часть I), ст. 5132; 2003, N 52 (часть I), ст. 5038; 2004, N 35, ст. 3607; 2006, N 1, ст. 10; N 10, ст. 1068; 2007, N 27, ст. 3213; N 31, ст. 4015; 2009, N 1, ст. 16; N 52 (часть I), ст. 6451).</w:t>
      </w:r>
    </w:p>
    <w:p w:rsidR="005C5E77" w:rsidRPr="005C5E77" w:rsidRDefault="005C5E77">
      <w:pPr>
        <w:pStyle w:val="ConsPlusNormal"/>
        <w:ind w:firstLine="540"/>
        <w:jc w:val="both"/>
        <w:rPr>
          <w:color w:val="000000" w:themeColor="text1"/>
        </w:rPr>
      </w:pPr>
      <w:r w:rsidRPr="005C5E77">
        <w:rPr>
          <w:color w:val="000000" w:themeColor="text1"/>
        </w:rPr>
        <w:t xml:space="preserve">2. Размещение знака информационной продукции и (или) текстового предупреждения об ограничении ее распространения среди детей перед началом демонстрации фильма при кино- и </w:t>
      </w:r>
      <w:proofErr w:type="spellStart"/>
      <w:r w:rsidRPr="005C5E77">
        <w:rPr>
          <w:color w:val="000000" w:themeColor="text1"/>
        </w:rPr>
        <w:t>видеообслуживании</w:t>
      </w:r>
      <w:proofErr w:type="spellEnd"/>
      <w:r w:rsidRPr="005C5E77">
        <w:rPr>
          <w:color w:val="000000" w:themeColor="text1"/>
        </w:rPr>
        <w:t xml:space="preserve"> осуществляется демонстратором фильма - физическим или юридическим </w:t>
      </w:r>
      <w:r w:rsidRPr="005C5E77">
        <w:rPr>
          <w:color w:val="000000" w:themeColor="text1"/>
        </w:rPr>
        <w:lastRenderedPageBreak/>
        <w:t>лицом, осуществляющим показ фильма.</w:t>
      </w:r>
    </w:p>
    <w:p w:rsidR="005C5E77" w:rsidRPr="005C5E77" w:rsidRDefault="005C5E77">
      <w:pPr>
        <w:pStyle w:val="ConsPlusNormal"/>
        <w:ind w:firstLine="540"/>
        <w:jc w:val="both"/>
        <w:rPr>
          <w:color w:val="000000" w:themeColor="text1"/>
        </w:rPr>
      </w:pPr>
      <w:r w:rsidRPr="005C5E77">
        <w:rPr>
          <w:color w:val="000000" w:themeColor="text1"/>
        </w:rPr>
        <w:t xml:space="preserve">3. Основанием для размещения демонстратором фильма знака информационной продукции и (или) текстового предупреждения об ограничении ее распространения среди детей при кино- и </w:t>
      </w:r>
      <w:proofErr w:type="spellStart"/>
      <w:r w:rsidRPr="005C5E77">
        <w:rPr>
          <w:color w:val="000000" w:themeColor="text1"/>
        </w:rPr>
        <w:t>видеообслуживании</w:t>
      </w:r>
      <w:proofErr w:type="spellEnd"/>
      <w:r w:rsidRPr="005C5E77">
        <w:rPr>
          <w:color w:val="000000" w:themeColor="text1"/>
        </w:rPr>
        <w:t xml:space="preserve"> являются сведения, полученные в результате классификации фильма как информационной продукции, осуществленной ее производителем и (или) распространителем, и указанные в прокатном удостоверении фильма.</w:t>
      </w:r>
    </w:p>
    <w:p w:rsidR="005C5E77" w:rsidRPr="005C5E77" w:rsidRDefault="005C5E77">
      <w:pPr>
        <w:pStyle w:val="ConsPlusNormal"/>
        <w:ind w:firstLine="540"/>
        <w:jc w:val="both"/>
        <w:rPr>
          <w:color w:val="000000" w:themeColor="text1"/>
        </w:rPr>
      </w:pPr>
      <w:r w:rsidRPr="005C5E77">
        <w:rPr>
          <w:color w:val="000000" w:themeColor="text1"/>
        </w:rPr>
        <w:t xml:space="preserve">4. Обозначение категории информационной продукции знаком информационной продукции и (или) текстовым предупреждением об ограничении ее распространения среди детей перед началом демонстрации фильма при кино- и </w:t>
      </w:r>
      <w:proofErr w:type="spellStart"/>
      <w:r w:rsidRPr="005C5E77">
        <w:rPr>
          <w:color w:val="000000" w:themeColor="text1"/>
        </w:rPr>
        <w:t>видеообслуживании</w:t>
      </w:r>
      <w:proofErr w:type="spellEnd"/>
      <w:r w:rsidRPr="005C5E77">
        <w:rPr>
          <w:color w:val="000000" w:themeColor="text1"/>
        </w:rPr>
        <w:t xml:space="preserve"> осуществляется в порядке, предусмотренном </w:t>
      </w:r>
      <w:hyperlink r:id="rId7" w:history="1">
        <w:r w:rsidRPr="005C5E77">
          <w:rPr>
            <w:color w:val="000000" w:themeColor="text1"/>
          </w:rPr>
          <w:t>частями 1</w:t>
        </w:r>
      </w:hyperlink>
      <w:r w:rsidRPr="005C5E77">
        <w:rPr>
          <w:color w:val="000000" w:themeColor="text1"/>
        </w:rPr>
        <w:t xml:space="preserve"> и </w:t>
      </w:r>
      <w:hyperlink r:id="rId8" w:history="1">
        <w:r w:rsidRPr="005C5E77">
          <w:rPr>
            <w:color w:val="000000" w:themeColor="text1"/>
          </w:rPr>
          <w:t>5 статьи 12</w:t>
        </w:r>
      </w:hyperlink>
      <w:r w:rsidRPr="005C5E77">
        <w:rPr>
          <w:color w:val="000000" w:themeColor="text1"/>
        </w:rPr>
        <w:t xml:space="preserve"> Федерального закона "О защите детей от информации, причиняющей вред их здоровью и развитию".</w:t>
      </w:r>
    </w:p>
    <w:p w:rsidR="005C5E77" w:rsidRPr="005C5E77" w:rsidRDefault="005C5E77">
      <w:pPr>
        <w:pStyle w:val="ConsPlusNormal"/>
        <w:ind w:firstLine="540"/>
        <w:jc w:val="both"/>
        <w:rPr>
          <w:color w:val="000000" w:themeColor="text1"/>
        </w:rPr>
      </w:pPr>
      <w:bookmarkStart w:id="2" w:name="P42"/>
      <w:bookmarkEnd w:id="2"/>
      <w:r w:rsidRPr="005C5E77">
        <w:rPr>
          <w:color w:val="000000" w:themeColor="text1"/>
        </w:rPr>
        <w:t>5. Знак информационной продукции и (или) текстовое предупреждение об ограничении ее распространения среди детей размещается:</w:t>
      </w:r>
    </w:p>
    <w:p w:rsidR="005C5E77" w:rsidRPr="005C5E77" w:rsidRDefault="005C5E77">
      <w:pPr>
        <w:pStyle w:val="ConsPlusNormal"/>
        <w:ind w:firstLine="540"/>
        <w:jc w:val="both"/>
        <w:rPr>
          <w:color w:val="000000" w:themeColor="text1"/>
        </w:rPr>
      </w:pPr>
      <w:r w:rsidRPr="005C5E77">
        <w:rPr>
          <w:color w:val="000000" w:themeColor="text1"/>
        </w:rPr>
        <w:t xml:space="preserve">а) на афишах и иных объявлениях о кино- или </w:t>
      </w:r>
      <w:proofErr w:type="spellStart"/>
      <w:r w:rsidRPr="005C5E77">
        <w:rPr>
          <w:color w:val="000000" w:themeColor="text1"/>
        </w:rPr>
        <w:t>видеопоказе</w:t>
      </w:r>
      <w:proofErr w:type="spellEnd"/>
      <w:r w:rsidRPr="005C5E77">
        <w:rPr>
          <w:color w:val="000000" w:themeColor="text1"/>
        </w:rPr>
        <w:t>;</w:t>
      </w:r>
    </w:p>
    <w:p w:rsidR="005C5E77" w:rsidRPr="005C5E77" w:rsidRDefault="005C5E77">
      <w:pPr>
        <w:pStyle w:val="ConsPlusNormal"/>
        <w:ind w:firstLine="540"/>
        <w:jc w:val="both"/>
        <w:rPr>
          <w:color w:val="000000" w:themeColor="text1"/>
        </w:rPr>
      </w:pPr>
      <w:r w:rsidRPr="005C5E77">
        <w:rPr>
          <w:color w:val="000000" w:themeColor="text1"/>
        </w:rPr>
        <w:t>б) на входных билетах, приглашениях либо иных документах, предоставляющих право посещения демонстрации фильма;</w:t>
      </w:r>
    </w:p>
    <w:p w:rsidR="005C5E77" w:rsidRPr="005C5E77" w:rsidRDefault="005C5E77">
      <w:pPr>
        <w:pStyle w:val="ConsPlusNormal"/>
        <w:ind w:firstLine="540"/>
        <w:jc w:val="both"/>
        <w:rPr>
          <w:color w:val="000000" w:themeColor="text1"/>
        </w:rPr>
      </w:pPr>
      <w:r w:rsidRPr="005C5E77">
        <w:rPr>
          <w:color w:val="000000" w:themeColor="text1"/>
        </w:rPr>
        <w:t>в) перед началом демонстрации фильма на экране.</w:t>
      </w:r>
    </w:p>
    <w:p w:rsidR="005C5E77" w:rsidRPr="005C5E77" w:rsidRDefault="005C5E77">
      <w:pPr>
        <w:pStyle w:val="ConsPlusNormal"/>
        <w:ind w:firstLine="540"/>
        <w:jc w:val="both"/>
        <w:rPr>
          <w:color w:val="000000" w:themeColor="text1"/>
        </w:rPr>
      </w:pPr>
      <w:r w:rsidRPr="005C5E77">
        <w:rPr>
          <w:color w:val="000000" w:themeColor="text1"/>
        </w:rPr>
        <w:t xml:space="preserve">6. Знак информационной продукции и (или) текстовое предупреждение об ограничении ее распространения среди детей, размещенные на афишах и иных объявлениях о кино- или </w:t>
      </w:r>
      <w:proofErr w:type="spellStart"/>
      <w:r w:rsidRPr="005C5E77">
        <w:rPr>
          <w:color w:val="000000" w:themeColor="text1"/>
        </w:rPr>
        <w:t>видеопоказе</w:t>
      </w:r>
      <w:proofErr w:type="spellEnd"/>
      <w:r w:rsidRPr="005C5E77">
        <w:rPr>
          <w:color w:val="000000" w:themeColor="text1"/>
        </w:rPr>
        <w:t>, на входных билетах, приглашениях либо иных документах, предоставляющих право посещения демонстрации фильма, должны соответствовать знаку информационной продукции и (или) текстовому предупреждению об ограничении ее распространения среди детей, указанному на экране перед началом демонстрации фильма.</w:t>
      </w:r>
    </w:p>
    <w:p w:rsidR="005C5E77" w:rsidRPr="005C5E77" w:rsidRDefault="005C5E77">
      <w:pPr>
        <w:pStyle w:val="ConsPlusNormal"/>
        <w:ind w:firstLine="540"/>
        <w:jc w:val="both"/>
        <w:rPr>
          <w:color w:val="000000" w:themeColor="text1"/>
        </w:rPr>
      </w:pPr>
      <w:r w:rsidRPr="005C5E77">
        <w:rPr>
          <w:color w:val="000000" w:themeColor="text1"/>
        </w:rPr>
        <w:t xml:space="preserve">7. В соответствии с </w:t>
      </w:r>
      <w:hyperlink r:id="rId9" w:history="1">
        <w:r w:rsidRPr="005C5E77">
          <w:rPr>
            <w:color w:val="000000" w:themeColor="text1"/>
          </w:rPr>
          <w:t>частью 3 статьи 12</w:t>
        </w:r>
      </w:hyperlink>
      <w:r w:rsidRPr="005C5E77">
        <w:rPr>
          <w:color w:val="000000" w:themeColor="text1"/>
        </w:rPr>
        <w:t xml:space="preserve"> Федерального закона "О защите детей от информации, причиняющей вред их здоровью и развитию" размер знака информационной продукции, размещаемого в соответствии с </w:t>
      </w:r>
      <w:hyperlink w:anchor="P42" w:history="1">
        <w:r w:rsidRPr="005C5E77">
          <w:rPr>
            <w:color w:val="000000" w:themeColor="text1"/>
          </w:rPr>
          <w:t>пунктом 5</w:t>
        </w:r>
      </w:hyperlink>
      <w:r w:rsidRPr="005C5E77">
        <w:rPr>
          <w:color w:val="000000" w:themeColor="text1"/>
        </w:rPr>
        <w:t xml:space="preserve"> настоящего Порядка, должен составлять не менее чем пять процентов площади экрана, афиши или иного объявления о кино- или </w:t>
      </w:r>
      <w:proofErr w:type="spellStart"/>
      <w:r w:rsidRPr="005C5E77">
        <w:rPr>
          <w:color w:val="000000" w:themeColor="text1"/>
        </w:rPr>
        <w:t>видеопоказе</w:t>
      </w:r>
      <w:proofErr w:type="spellEnd"/>
      <w:r w:rsidRPr="005C5E77">
        <w:rPr>
          <w:color w:val="000000" w:themeColor="text1"/>
        </w:rPr>
        <w:t>, а также входного билета, приглашения либо иного документа, предоставляющего право посещения демонстрации фильма.</w:t>
      </w:r>
    </w:p>
    <w:p w:rsidR="005C5E77" w:rsidRPr="005C5E77" w:rsidRDefault="005C5E77">
      <w:pPr>
        <w:pStyle w:val="ConsPlusNormal"/>
        <w:ind w:firstLine="540"/>
        <w:jc w:val="both"/>
        <w:rPr>
          <w:color w:val="000000" w:themeColor="text1"/>
        </w:rPr>
      </w:pPr>
      <w:r w:rsidRPr="005C5E77">
        <w:rPr>
          <w:color w:val="000000" w:themeColor="text1"/>
        </w:rPr>
        <w:t>8. При размещении знака информационной продукции и (или) текстового предупреждения об ограничении ее распространения среди детей перед началом демонстрации фильма на экране знак информационной продукции размещается в центре экрана, продолжительность его демонстрации должна составлять не менее 10 секунд.</w:t>
      </w:r>
    </w:p>
    <w:p w:rsidR="005C5E77" w:rsidRPr="005C5E77" w:rsidRDefault="005C5E77">
      <w:pPr>
        <w:pStyle w:val="ConsPlusNormal"/>
        <w:ind w:firstLine="540"/>
        <w:jc w:val="both"/>
        <w:rPr>
          <w:color w:val="000000" w:themeColor="text1"/>
        </w:rPr>
      </w:pPr>
      <w:r w:rsidRPr="005C5E77">
        <w:rPr>
          <w:color w:val="000000" w:themeColor="text1"/>
        </w:rPr>
        <w:t xml:space="preserve">9. В случае, если демонстрация фильма сопровождается демонстрацией нескольких видов информационной продукции для детей разных возрастных категорий (кино-, </w:t>
      </w:r>
      <w:proofErr w:type="spellStart"/>
      <w:r w:rsidRPr="005C5E77">
        <w:rPr>
          <w:color w:val="000000" w:themeColor="text1"/>
        </w:rPr>
        <w:t>видеоанонсов</w:t>
      </w:r>
      <w:proofErr w:type="spellEnd"/>
      <w:r w:rsidRPr="005C5E77">
        <w:rPr>
          <w:color w:val="000000" w:themeColor="text1"/>
        </w:rPr>
        <w:t xml:space="preserve"> и (или) проведением иных зрелищных мероприятий), знак информационной продукции и (или) текстовое предупреждение об ограничении ее распространения среди детей должны соответствовать информационной продукции для детей старшей возрастной категории. Указанный знак информационной продукции и (или) текстовое предупреждение об ограничении ее распространения среди детей размещаются на афишах и иных объявлениях о проведении зрелищного мероприятия, а также на входных билетах, приглашениях и иных документах, предоставляющих право его посещения.</w:t>
      </w:r>
    </w:p>
    <w:p w:rsidR="005C5E77" w:rsidRPr="005C5E77" w:rsidRDefault="005C5E77">
      <w:pPr>
        <w:pStyle w:val="ConsPlusNormal"/>
        <w:ind w:firstLine="540"/>
        <w:jc w:val="both"/>
        <w:rPr>
          <w:color w:val="000000" w:themeColor="text1"/>
        </w:rPr>
      </w:pPr>
    </w:p>
    <w:p w:rsidR="005C5E77" w:rsidRPr="005C5E77" w:rsidRDefault="005C5E77">
      <w:pPr>
        <w:pStyle w:val="ConsPlusNormal"/>
        <w:ind w:firstLine="540"/>
        <w:jc w:val="both"/>
        <w:rPr>
          <w:color w:val="000000" w:themeColor="text1"/>
        </w:rPr>
      </w:pPr>
    </w:p>
    <w:p w:rsidR="005C5E77" w:rsidRDefault="005C5E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59F7" w:rsidRDefault="007359F7"/>
    <w:sectPr w:rsidR="007359F7" w:rsidSect="0079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77"/>
    <w:rsid w:val="005C5E77"/>
    <w:rsid w:val="0073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B9C72-40FA-4A24-8006-EC438D5B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E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5E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5E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FFD725064E49EC83A12FBBEE9A05FE3452053DFE14F2200020318A5EB62BA4BBE529FEDCQ8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FFD725064E49EC83A12FBBEE9A05FE3452053DFE14F2200020318A5EB62BA4BBE529FEDCQ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FFD725064E49EC83A12FBBEE9A05FE34520532F415F2200020318A5EDBQ6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6FFD725064E49EC83A12FBBEE9A05FE3452053DFE14F2200020318A5EB62BA4BBE529FEDCQ7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26FFD725064E49EC83A12FBBEE9A05FE3452053DFE14F2200020318A5EB62BA4BBE529FEDCQ7J" TargetMode="External"/><Relationship Id="rId9" Type="http://schemas.openxmlformats.org/officeDocument/2006/relationships/hyperlink" Target="consultantplus://offline/ref=26FFD725064E49EC83A12FBBEE9A05FE3452053DFE14F2200020318A5EB62BA4BBE529FEC03F8687D7Q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937</Words>
  <Characters>5347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Васина Юлия Вячеславовна</dc:creator>
  <cp:keywords/>
  <dc:description/>
  <cp:lastModifiedBy>Васина Юлия Вячеславовна</cp:lastModifiedBy>
  <cp:revision>1</cp:revision>
  <dcterms:created xsi:type="dcterms:W3CDTF">2017-04-14T09:16:00Z</dcterms:created>
  <dcterms:modified xsi:type="dcterms:W3CDTF">2017-04-14T09:16:00Z</dcterms:modified>
</cp:coreProperties>
</file>