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A5" w:rsidRPr="007E18A5" w:rsidRDefault="007E18A5">
      <w:pPr>
        <w:pStyle w:val="ConsPlusNormal"/>
        <w:outlineLvl w:val="0"/>
        <w:rPr>
          <w:color w:val="000000" w:themeColor="text1"/>
        </w:rPr>
      </w:pPr>
      <w:bookmarkStart w:id="0" w:name="_GoBack"/>
      <w:bookmarkEnd w:id="0"/>
      <w:r w:rsidRPr="007E18A5">
        <w:rPr>
          <w:color w:val="000000" w:themeColor="text1"/>
        </w:rPr>
        <w:t>Зарегистрировано в Минюсте России 16 октября 2012 г. N 25682</w:t>
      </w:r>
    </w:p>
    <w:p w:rsidR="007E18A5" w:rsidRPr="007E18A5" w:rsidRDefault="007E18A5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</w:p>
    <w:p w:rsidR="007E18A5" w:rsidRPr="007E18A5" w:rsidRDefault="007E18A5">
      <w:pPr>
        <w:pStyle w:val="ConsPlusTitle"/>
        <w:jc w:val="center"/>
        <w:rPr>
          <w:color w:val="000000" w:themeColor="text1"/>
        </w:rPr>
      </w:pPr>
      <w:r w:rsidRPr="007E18A5">
        <w:rPr>
          <w:color w:val="000000" w:themeColor="text1"/>
        </w:rPr>
        <w:t>МИНИСТЕРСТВО СВЯЗИ И МАССОВЫХ КОММУНИКАЦИЙ</w:t>
      </w:r>
    </w:p>
    <w:p w:rsidR="007E18A5" w:rsidRPr="007E18A5" w:rsidRDefault="007E18A5">
      <w:pPr>
        <w:pStyle w:val="ConsPlusTitle"/>
        <w:jc w:val="center"/>
        <w:rPr>
          <w:color w:val="000000" w:themeColor="text1"/>
        </w:rPr>
      </w:pPr>
      <w:r w:rsidRPr="007E18A5">
        <w:rPr>
          <w:color w:val="000000" w:themeColor="text1"/>
        </w:rPr>
        <w:t>РОССИЙСКОЙ ФЕДЕРАЦИИ</w:t>
      </w:r>
    </w:p>
    <w:p w:rsidR="007E18A5" w:rsidRPr="007E18A5" w:rsidRDefault="007E18A5">
      <w:pPr>
        <w:pStyle w:val="ConsPlusTitle"/>
        <w:jc w:val="center"/>
        <w:rPr>
          <w:color w:val="000000" w:themeColor="text1"/>
        </w:rPr>
      </w:pPr>
    </w:p>
    <w:p w:rsidR="007E18A5" w:rsidRPr="007E18A5" w:rsidRDefault="007E18A5">
      <w:pPr>
        <w:pStyle w:val="ConsPlusTitle"/>
        <w:jc w:val="center"/>
        <w:rPr>
          <w:color w:val="000000" w:themeColor="text1"/>
        </w:rPr>
      </w:pPr>
      <w:r w:rsidRPr="007E18A5">
        <w:rPr>
          <w:color w:val="000000" w:themeColor="text1"/>
        </w:rPr>
        <w:t>ПРИКАЗ</w:t>
      </w:r>
    </w:p>
    <w:p w:rsidR="007E18A5" w:rsidRPr="007E18A5" w:rsidRDefault="007E18A5">
      <w:pPr>
        <w:pStyle w:val="ConsPlusTitle"/>
        <w:jc w:val="center"/>
        <w:rPr>
          <w:color w:val="000000" w:themeColor="text1"/>
        </w:rPr>
      </w:pPr>
      <w:r w:rsidRPr="007E18A5">
        <w:rPr>
          <w:color w:val="000000" w:themeColor="text1"/>
        </w:rPr>
        <w:t>от 29 августа 2012 г. N 217</w:t>
      </w:r>
    </w:p>
    <w:p w:rsidR="007E18A5" w:rsidRPr="007E18A5" w:rsidRDefault="007E18A5">
      <w:pPr>
        <w:pStyle w:val="ConsPlusTitle"/>
        <w:jc w:val="center"/>
        <w:rPr>
          <w:color w:val="000000" w:themeColor="text1"/>
        </w:rPr>
      </w:pPr>
    </w:p>
    <w:p w:rsidR="007E18A5" w:rsidRPr="007E18A5" w:rsidRDefault="007E18A5">
      <w:pPr>
        <w:pStyle w:val="ConsPlusTitle"/>
        <w:jc w:val="center"/>
        <w:rPr>
          <w:color w:val="000000" w:themeColor="text1"/>
        </w:rPr>
      </w:pPr>
      <w:r w:rsidRPr="007E18A5">
        <w:rPr>
          <w:color w:val="000000" w:themeColor="text1"/>
        </w:rPr>
        <w:t>ОБ УТВЕРЖДЕНИИ ПОРЯДКА</w:t>
      </w:r>
    </w:p>
    <w:p w:rsidR="007E18A5" w:rsidRPr="007E18A5" w:rsidRDefault="007E18A5">
      <w:pPr>
        <w:pStyle w:val="ConsPlusTitle"/>
        <w:jc w:val="center"/>
        <w:rPr>
          <w:color w:val="000000" w:themeColor="text1"/>
        </w:rPr>
      </w:pPr>
      <w:r w:rsidRPr="007E18A5">
        <w:rPr>
          <w:color w:val="000000" w:themeColor="text1"/>
        </w:rPr>
        <w:t>ПРОВЕДЕНИЯ ЭКСПЕРТИЗЫ ИНФОРМАЦИОННОЙ ПРОДУКЦИИ В ЦЕЛЯХ</w:t>
      </w:r>
    </w:p>
    <w:p w:rsidR="007E18A5" w:rsidRPr="007E18A5" w:rsidRDefault="007E18A5">
      <w:pPr>
        <w:pStyle w:val="ConsPlusTitle"/>
        <w:jc w:val="center"/>
        <w:rPr>
          <w:color w:val="000000" w:themeColor="text1"/>
        </w:rPr>
      </w:pPr>
      <w:r w:rsidRPr="007E18A5">
        <w:rPr>
          <w:color w:val="000000" w:themeColor="text1"/>
        </w:rPr>
        <w:t>ОБЕСПЕЧЕНИЯ ИНФОРМАЦИОННОЙ БЕЗОПАСНОСТИ ДЕТЕЙ</w:t>
      </w:r>
    </w:p>
    <w:p w:rsidR="007E18A5" w:rsidRPr="007E18A5" w:rsidRDefault="007E18A5">
      <w:pPr>
        <w:pStyle w:val="ConsPlusNormal"/>
        <w:jc w:val="center"/>
        <w:rPr>
          <w:color w:val="000000" w:themeColor="text1"/>
        </w:rPr>
      </w:pP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 xml:space="preserve">В соответствии с </w:t>
      </w:r>
      <w:hyperlink r:id="rId4" w:history="1">
        <w:r w:rsidRPr="007E18A5">
          <w:rPr>
            <w:color w:val="000000" w:themeColor="text1"/>
          </w:rPr>
          <w:t>пунктом 3 части 1 статьи 4</w:t>
        </w:r>
      </w:hyperlink>
      <w:r w:rsidRPr="007E18A5">
        <w:rPr>
          <w:color w:val="000000" w:themeColor="text1"/>
        </w:rPr>
        <w:t xml:space="preserve"> Федерального закона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2012, N 31, ст. 4328) приказываю: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 xml:space="preserve">1. Утвердить прилагаемый </w:t>
      </w:r>
      <w:hyperlink w:anchor="P31" w:history="1">
        <w:r w:rsidRPr="007E18A5">
          <w:rPr>
            <w:color w:val="000000" w:themeColor="text1"/>
          </w:rPr>
          <w:t>порядок</w:t>
        </w:r>
      </w:hyperlink>
      <w:r w:rsidRPr="007E18A5">
        <w:rPr>
          <w:color w:val="000000" w:themeColor="text1"/>
        </w:rPr>
        <w:t xml:space="preserve"> проведения экспертизы информационной продукции в целях обеспечения информационной безопасности детей.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2. Направить настоящий приказ на государственную регистрацию в Министерство юстиции Российской Федерации.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</w:p>
    <w:p w:rsidR="007E18A5" w:rsidRPr="007E18A5" w:rsidRDefault="007E18A5">
      <w:pPr>
        <w:pStyle w:val="ConsPlusNormal"/>
        <w:jc w:val="right"/>
        <w:rPr>
          <w:color w:val="000000" w:themeColor="text1"/>
        </w:rPr>
      </w:pPr>
      <w:r w:rsidRPr="007E18A5">
        <w:rPr>
          <w:color w:val="000000" w:themeColor="text1"/>
        </w:rPr>
        <w:t>Министр</w:t>
      </w:r>
    </w:p>
    <w:p w:rsidR="007E18A5" w:rsidRPr="007E18A5" w:rsidRDefault="007E18A5">
      <w:pPr>
        <w:pStyle w:val="ConsPlusNormal"/>
        <w:jc w:val="right"/>
        <w:rPr>
          <w:color w:val="000000" w:themeColor="text1"/>
        </w:rPr>
      </w:pPr>
      <w:r w:rsidRPr="007E18A5">
        <w:rPr>
          <w:color w:val="000000" w:themeColor="text1"/>
        </w:rPr>
        <w:t>Н.А.НИКИФОРОВ</w:t>
      </w:r>
    </w:p>
    <w:p w:rsidR="007E18A5" w:rsidRPr="007E18A5" w:rsidRDefault="007E18A5">
      <w:pPr>
        <w:pStyle w:val="ConsPlusNormal"/>
        <w:jc w:val="right"/>
        <w:rPr>
          <w:color w:val="000000" w:themeColor="text1"/>
        </w:rPr>
      </w:pPr>
    </w:p>
    <w:p w:rsidR="007E18A5" w:rsidRPr="007E18A5" w:rsidRDefault="007E18A5">
      <w:pPr>
        <w:pStyle w:val="ConsPlusNormal"/>
        <w:jc w:val="right"/>
        <w:rPr>
          <w:color w:val="000000" w:themeColor="text1"/>
        </w:rPr>
      </w:pPr>
    </w:p>
    <w:p w:rsidR="007E18A5" w:rsidRPr="007E18A5" w:rsidRDefault="007E18A5">
      <w:pPr>
        <w:pStyle w:val="ConsPlusNormal"/>
        <w:jc w:val="right"/>
        <w:rPr>
          <w:color w:val="000000" w:themeColor="text1"/>
        </w:rPr>
      </w:pPr>
    </w:p>
    <w:p w:rsidR="007E18A5" w:rsidRPr="007E18A5" w:rsidRDefault="007E18A5">
      <w:pPr>
        <w:pStyle w:val="ConsPlusNormal"/>
        <w:jc w:val="right"/>
        <w:rPr>
          <w:color w:val="000000" w:themeColor="text1"/>
        </w:rPr>
      </w:pPr>
    </w:p>
    <w:p w:rsidR="007E18A5" w:rsidRPr="007E18A5" w:rsidRDefault="007E18A5">
      <w:pPr>
        <w:pStyle w:val="ConsPlusNormal"/>
        <w:jc w:val="right"/>
        <w:rPr>
          <w:color w:val="000000" w:themeColor="text1"/>
        </w:rPr>
      </w:pPr>
    </w:p>
    <w:p w:rsidR="007E18A5" w:rsidRPr="007E18A5" w:rsidRDefault="007E18A5">
      <w:pPr>
        <w:pStyle w:val="ConsPlusNormal"/>
        <w:jc w:val="right"/>
        <w:outlineLvl w:val="0"/>
        <w:rPr>
          <w:color w:val="000000" w:themeColor="text1"/>
        </w:rPr>
      </w:pPr>
      <w:r w:rsidRPr="007E18A5">
        <w:rPr>
          <w:color w:val="000000" w:themeColor="text1"/>
        </w:rPr>
        <w:t>Утверждено</w:t>
      </w:r>
    </w:p>
    <w:p w:rsidR="007E18A5" w:rsidRPr="007E18A5" w:rsidRDefault="007E18A5">
      <w:pPr>
        <w:pStyle w:val="ConsPlusNormal"/>
        <w:jc w:val="right"/>
        <w:rPr>
          <w:color w:val="000000" w:themeColor="text1"/>
        </w:rPr>
      </w:pPr>
      <w:r w:rsidRPr="007E18A5">
        <w:rPr>
          <w:color w:val="000000" w:themeColor="text1"/>
        </w:rPr>
        <w:t>приказом Министерства связи</w:t>
      </w:r>
    </w:p>
    <w:p w:rsidR="007E18A5" w:rsidRPr="007E18A5" w:rsidRDefault="007E18A5">
      <w:pPr>
        <w:pStyle w:val="ConsPlusNormal"/>
        <w:jc w:val="right"/>
        <w:rPr>
          <w:color w:val="000000" w:themeColor="text1"/>
        </w:rPr>
      </w:pPr>
      <w:r w:rsidRPr="007E18A5">
        <w:rPr>
          <w:color w:val="000000" w:themeColor="text1"/>
        </w:rPr>
        <w:t>и массовых коммуникаций</w:t>
      </w:r>
    </w:p>
    <w:p w:rsidR="007E18A5" w:rsidRPr="007E18A5" w:rsidRDefault="007E18A5">
      <w:pPr>
        <w:pStyle w:val="ConsPlusNormal"/>
        <w:jc w:val="right"/>
        <w:rPr>
          <w:color w:val="000000" w:themeColor="text1"/>
        </w:rPr>
      </w:pPr>
      <w:r w:rsidRPr="007E18A5">
        <w:rPr>
          <w:color w:val="000000" w:themeColor="text1"/>
        </w:rPr>
        <w:t>Российской Федерации</w:t>
      </w:r>
    </w:p>
    <w:p w:rsidR="007E18A5" w:rsidRPr="007E18A5" w:rsidRDefault="007E18A5">
      <w:pPr>
        <w:pStyle w:val="ConsPlusNormal"/>
        <w:jc w:val="right"/>
        <w:rPr>
          <w:color w:val="000000" w:themeColor="text1"/>
        </w:rPr>
      </w:pPr>
      <w:r w:rsidRPr="007E18A5">
        <w:rPr>
          <w:color w:val="000000" w:themeColor="text1"/>
        </w:rPr>
        <w:t>от 29.08.2012 N 217</w:t>
      </w:r>
    </w:p>
    <w:p w:rsidR="007E18A5" w:rsidRPr="007E18A5" w:rsidRDefault="007E18A5">
      <w:pPr>
        <w:pStyle w:val="ConsPlusNormal"/>
        <w:jc w:val="right"/>
        <w:rPr>
          <w:color w:val="000000" w:themeColor="text1"/>
        </w:rPr>
      </w:pPr>
    </w:p>
    <w:p w:rsidR="007E18A5" w:rsidRPr="007E18A5" w:rsidRDefault="007E18A5">
      <w:pPr>
        <w:pStyle w:val="ConsPlusTitle"/>
        <w:jc w:val="center"/>
        <w:rPr>
          <w:color w:val="000000" w:themeColor="text1"/>
        </w:rPr>
      </w:pPr>
      <w:bookmarkStart w:id="1" w:name="P31"/>
      <w:bookmarkEnd w:id="1"/>
      <w:r w:rsidRPr="007E18A5">
        <w:rPr>
          <w:color w:val="000000" w:themeColor="text1"/>
        </w:rPr>
        <w:t>ПОРЯДОК</w:t>
      </w:r>
    </w:p>
    <w:p w:rsidR="007E18A5" w:rsidRPr="007E18A5" w:rsidRDefault="007E18A5">
      <w:pPr>
        <w:pStyle w:val="ConsPlusTitle"/>
        <w:jc w:val="center"/>
        <w:rPr>
          <w:color w:val="000000" w:themeColor="text1"/>
        </w:rPr>
      </w:pPr>
      <w:r w:rsidRPr="007E18A5">
        <w:rPr>
          <w:color w:val="000000" w:themeColor="text1"/>
        </w:rPr>
        <w:t>ПРОВЕДЕНИЯ ЭКСПЕРТИЗЫ ИНФОРМАЦИОННОЙ ПРОДУКЦИИ В ЦЕЛЯХ</w:t>
      </w:r>
    </w:p>
    <w:p w:rsidR="007E18A5" w:rsidRPr="007E18A5" w:rsidRDefault="007E18A5">
      <w:pPr>
        <w:pStyle w:val="ConsPlusTitle"/>
        <w:jc w:val="center"/>
        <w:rPr>
          <w:color w:val="000000" w:themeColor="text1"/>
        </w:rPr>
      </w:pPr>
      <w:r w:rsidRPr="007E18A5">
        <w:rPr>
          <w:color w:val="000000" w:themeColor="text1"/>
        </w:rPr>
        <w:t>ОБЕСПЕЧЕНИЯ ИНФОРМАЦИОННОЙ БЕЗОПАСНОСТИ ДЕТЕЙ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1. Экспертиза информационной продукции проводится на договорной основе экспертом, экспертами и (или) экспертными организациями, аккредитованными Федеральной службой по надзору в сфере связи, информационных технологий и массовых коммуникаций (далее - экспертиза, эксперты соответственно), по инициативе органов государственной власти, органов местного самоуправления, юридических лиц, индивидуальных предпринимателей, общественных объединений, граждан в целях обеспечения информационной безопасности детей.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2. Срок проведения экспертизы не может превышать тридцать дней с момента заключения договора о ее проведении.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3. Оплата услуг экспертов и возмещение понесенных ими в связи с проведением экспертизы расходов осуществляются за счет заказчика экспертизы.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 xml:space="preserve">4. В отношении экспертизы, проводимой по инициативе федеральных органов исполнительной власти, уполномоченных Правительством Российской Федерации осуществлять государственный контроль (надзор) за соблюдением законодательства Российской Федерации о защите детей от информации, причиняющей вред их здоровью и (или) развитию, настоящее положение применяется с учетом требований к порядку привлечения экспертов и (или) экспертных организаций к проведению мероприятий по контролю, установленных Федеральным </w:t>
      </w:r>
      <w:hyperlink r:id="rId5" w:history="1">
        <w:r w:rsidRPr="007E18A5">
          <w:rPr>
            <w:color w:val="000000" w:themeColor="text1"/>
          </w:rPr>
          <w:t>законом</w:t>
        </w:r>
      </w:hyperlink>
      <w:r w:rsidRPr="007E18A5">
        <w:rPr>
          <w:color w:val="000000" w:themeColor="text1"/>
        </w:rPr>
        <w:t xml:space="preserve"> от </w:t>
      </w:r>
      <w:r w:rsidRPr="007E18A5">
        <w:rPr>
          <w:color w:val="000000" w:themeColor="text1"/>
        </w:rPr>
        <w:lastRenderedPageBreak/>
        <w:t>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 N 29, ст. 3601; N 48, ст. 5711; N 52, ст. 6441; 2010, N 17, ст. 1988; N 18, ст. 2142; N 31, ст. 4160; ст. 4193; ст. 4196; N 32, ст. 4298; 2011, N 1, ст. 20; N 17, ст. 2310; N 23, ст. 3263; N 27, ст. 3880; N 30, ст. 4590; N 48, ст. 6728; 2012, N 19, ст. 2281; N 26, ст. 3446; N 31, ст. 4320; ст. 4322) и принятыми в соответствии с ним нормативными правовыми актами.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 xml:space="preserve">5. В целях соблюдения требований Федерального </w:t>
      </w:r>
      <w:hyperlink r:id="rId6" w:history="1">
        <w:r w:rsidRPr="007E18A5">
          <w:rPr>
            <w:color w:val="000000" w:themeColor="text1"/>
          </w:rPr>
          <w:t>закона</w:t>
        </w:r>
      </w:hyperlink>
      <w:r w:rsidRPr="007E18A5">
        <w:rPr>
          <w:color w:val="000000" w:themeColor="text1"/>
        </w:rPr>
        <w:t xml:space="preserve">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2012, N 31, ст. 4328) (далее - Федеральный закон N 436-ФЗ) к осуществлению оборота информационной продукции на территории Российской Федерации производитель и (или) распространитель информационной продукции при осуществлении ее классификации может привлечь экспертов.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 xml:space="preserve">6. Эксперты в течение одного рабочего дня со дня заключения договора о проведении экспертизы должны уведомить об этом </w:t>
      </w:r>
      <w:proofErr w:type="spellStart"/>
      <w:r w:rsidRPr="007E18A5">
        <w:rPr>
          <w:color w:val="000000" w:themeColor="text1"/>
        </w:rPr>
        <w:t>Роскомнадзор</w:t>
      </w:r>
      <w:proofErr w:type="spellEnd"/>
      <w:r w:rsidRPr="007E18A5">
        <w:rPr>
          <w:color w:val="000000" w:themeColor="text1"/>
        </w:rPr>
        <w:t xml:space="preserve">, в том числе по адресу электронной почты, размещенной в информационно-телекоммуникационной сети "Интернет" на официальном сайте </w:t>
      </w:r>
      <w:proofErr w:type="spellStart"/>
      <w:r w:rsidRPr="007E18A5">
        <w:rPr>
          <w:color w:val="000000" w:themeColor="text1"/>
        </w:rPr>
        <w:t>Роскомнадзора</w:t>
      </w:r>
      <w:proofErr w:type="spellEnd"/>
      <w:r w:rsidRPr="007E18A5">
        <w:rPr>
          <w:color w:val="000000" w:themeColor="text1"/>
        </w:rPr>
        <w:t xml:space="preserve"> www.rsoc.ru (далее - официальный сайт).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Наименование информационной продукции, в отношении которой проводится экспертиза, а также дата заключения соответствующего договора размещаются на официальном сайте в течение одного рабочего дня со дня получения такого уведомления.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7. Условия осуществления экспертизы определяются договором, заключаемым заказчиком экспертизы с экспертами.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8. Для проведения экспертизы заказчик экспертизы направляет экспертам обращение, в котором в обязательном порядке указываются: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а) сведения о заказчике - лице, обратившемся за проведением экспертизы: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наименование, адрес места нахождения, государственный регистрационный номер записи о создании юридического лица, а также номер телефона и (в случае, если имеется) адрес электронной почты - для юридического лица;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фамилия, имя и отчество (при наличии) индивидуального предпринимателя, адрес места жительства, государственный регистрационный номер записи о государственной регистрации индивидуального предпринимателя, а также номер телефона и (в случае, если имеется) адрес электронной почты - для индивидуального предпринимателя;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фамилия, имя и отчество (при наличии), адрес места жительства, а также номер телефона и (в случае, если имеется) адрес электронной почты - для физического лица;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б) объекты исследований и материалы, представляемые для проведения экспертизы.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В обращении могут излагаться факты, свидетельствующие, по мнению заказчика, о наличии в информационной продукции информации, причиняющей вред здоровью и (или) развитию детей, о несоответствии знака информационной продукции определенной категории информационной продукции.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К обращению прилагается экземпляр информационной продукции, являющейся объектом экспертного исследования.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К обращению могут прилагаться дополнительные материалы по желанию заказчика.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 xml:space="preserve">9. По истечении трех рабочих дней с момента получения такого обращения эксперты подтверждают готовность заключения договора о проведении экспертизы либо отказываются от его заключения по основаниям, предусмотренным в </w:t>
      </w:r>
      <w:hyperlink w:anchor="P57" w:history="1">
        <w:r w:rsidRPr="007E18A5">
          <w:rPr>
            <w:color w:val="000000" w:themeColor="text1"/>
          </w:rPr>
          <w:t>пункте 11</w:t>
        </w:r>
      </w:hyperlink>
      <w:r w:rsidRPr="007E18A5">
        <w:rPr>
          <w:color w:val="000000" w:themeColor="text1"/>
        </w:rPr>
        <w:t xml:space="preserve"> настоящего порядка.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10. При проведении экспертизы перед экспертами ставятся следующие вопросы: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о наличии в информационной продукции информации, причиняющей вред здоровью и (или) развитию детей;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о соответствии или о несоответствии информационной продукции определенной категории информационной продукции;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в случае, если объектом исследования является информационная продукция, промаркированная ее производителем и (или) распространителем знаком информационной продукции, - о соответствии или о несоответствии знака информационной продукции той категории, к которой относится представленная информационная продукция.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bookmarkStart w:id="2" w:name="P57"/>
      <w:bookmarkEnd w:id="2"/>
      <w:r w:rsidRPr="007E18A5">
        <w:rPr>
          <w:color w:val="000000" w:themeColor="text1"/>
        </w:rPr>
        <w:lastRenderedPageBreak/>
        <w:t>11. Не могут проводить экспертизу конкретной информационной продукции эксперты, являющиеся одновременно ее производителями и (или) распространителями или их представителями.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12. Экспертиза может проводиться двумя и более экспертами одной специальности (комиссионная экспертиза) или разных специальностей (комплексная экспертиза).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13. Характер экспертизы, количество экспертов, привлекаемых для проведения экспертизы, определяется заказчиком самостоятельно с учетом вида информационной продукции, уровня сложности и объема необходимых исследований.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 xml:space="preserve">14. При проведении комиссионной экспертизы экспертами одной специальности каждый из них проводит исследования </w:t>
      </w:r>
      <w:proofErr w:type="gramStart"/>
      <w:r w:rsidRPr="007E18A5">
        <w:rPr>
          <w:color w:val="000000" w:themeColor="text1"/>
        </w:rPr>
        <w:t>в полном объеме</w:t>
      </w:r>
      <w:proofErr w:type="gramEnd"/>
      <w:r w:rsidRPr="007E18A5">
        <w:rPr>
          <w:color w:val="000000" w:themeColor="text1"/>
        </w:rPr>
        <w:t xml:space="preserve"> и они совместно анализируют полученные результаты.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Придя к общему мнению, эксперты составляют и подписывают совместное заключение.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15. При производстве комплексной экспертизы каждый из экспертов проводит исследования в пределах своих специальных знаний. В заключении экспертов, участвующих в производстве комплексной экспертизы, указывается, какие исследования и в каком объеме провел каждый эксперт, какие факты он установил и к каким выводам пришел. Каждый эксперт, участвующий в комплексной экспертизе, подписывает ту часть заключения, которая содержит описание проведенных им исследований, и несет за нее ответственность.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16. В случае возникновения разногласий каждый эксперт дает отдельное экспертное заключение по вопросам, вызвавшим разногласия.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17. При проведении экспертизы комиссией экспертов (комиссионная или комплексная экспертиза) эксперты в составе комиссии согласуют последовательность и объем предстоящих исследований, исходя из необходимости решения поставленных перед ней вопросов.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При этом каждый эксперт в составе комиссии независимо и самостоятельно проводит исследования, оценивает результаты, полученные им лично и другими экспертами, и формулирует выводы по поставленным вопросам в пределах своих специальных знаний. Один из экспертов указанной комиссии может выполнять функции председателя комиссии экспертов в целях решения организационных вопросов, связанных с деятельностью комиссии.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18. При проведении экспертизы эксперт обязан: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а) обеспечивать объективность, всесторонность и полноту проводимых исследований, а также достоверность и обоснованность своих выводов;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б) самостоятельно оценивать результаты исследований, полученные им лично и другими экспертами, ответственно и точно формулировать выводы в пределах своей компетенции;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в) соблюдать установленные сроки и иные требования, предусмотренные настоящим порядком;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 xml:space="preserve">г) информировать </w:t>
      </w:r>
      <w:proofErr w:type="spellStart"/>
      <w:r w:rsidRPr="007E18A5">
        <w:rPr>
          <w:color w:val="000000" w:themeColor="text1"/>
        </w:rPr>
        <w:t>Роскомнадзор</w:t>
      </w:r>
      <w:proofErr w:type="spellEnd"/>
      <w:r w:rsidRPr="007E18A5">
        <w:rPr>
          <w:color w:val="000000" w:themeColor="text1"/>
        </w:rPr>
        <w:t xml:space="preserve"> о случаях воздействия на экспертов в целях оказания влияния на результаты экспертизы.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19. При проведении экспертизы эксперты рассматривают представленные документы и материалы, проводят необходимые исследования, результаты которых излагают в экспертном заключении.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 xml:space="preserve">При проведении экспертизы эксперты вправе взаимодействовать с заказчиком, </w:t>
      </w:r>
      <w:proofErr w:type="spellStart"/>
      <w:r w:rsidRPr="007E18A5">
        <w:rPr>
          <w:color w:val="000000" w:themeColor="text1"/>
        </w:rPr>
        <w:t>Роскомнадзором</w:t>
      </w:r>
      <w:proofErr w:type="spellEnd"/>
      <w:r w:rsidRPr="007E18A5">
        <w:rPr>
          <w:color w:val="000000" w:themeColor="text1"/>
        </w:rPr>
        <w:t xml:space="preserve"> и иными лицами, в том числе по вопросам получения дополнительных документов, материалов и информации. При проведении экспертизы комиссией экспертов такое взаимодействие от имени комиссии осуществляется председателем комиссии экспертов.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20. По окончании экспертизы дается экспертное заключение.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21. Каждая страница экспертного заключения нумеруется и подписывается в порядке, определенном настоящим порядком.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Любые исправления в заключении экспертизы не допускаются.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В случае, если в качестве эксперта привлечена экспертная организация, заключение экспертизы подписывается всеми работниками (экспертами), проводившими исследования, утверждается руководителем экспертной организации и заверяется печатью этой организации.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22. Экспертное заключение оформляется в трех экземплярах, имеющих равную силу. К каждому экземпляру экспертного заключения прилагаются: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>а) приложения, указанные в заключении экспертизы;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lastRenderedPageBreak/>
        <w:t>б) копии документов и материалов, собранных и полученных при проведении экспертизы.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 xml:space="preserve">23. В течение двух рабочих дней со дня подписания экспертного заключения один экземпляр направляется в </w:t>
      </w:r>
      <w:proofErr w:type="spellStart"/>
      <w:r w:rsidRPr="007E18A5">
        <w:rPr>
          <w:color w:val="000000" w:themeColor="text1"/>
        </w:rPr>
        <w:t>Роскомнадзор</w:t>
      </w:r>
      <w:proofErr w:type="spellEnd"/>
      <w:r w:rsidRPr="007E18A5">
        <w:rPr>
          <w:color w:val="000000" w:themeColor="text1"/>
        </w:rPr>
        <w:t>, другой экземпляр передается заказчику экспертизы информационной продукции, третий хранится у эксперта или в экспертной организации в течение пяти лет.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  <w:r w:rsidRPr="007E18A5">
        <w:rPr>
          <w:color w:val="000000" w:themeColor="text1"/>
        </w:rPr>
        <w:t xml:space="preserve">24. Информация о проведенной экспертизе и ее результатах размещается </w:t>
      </w:r>
      <w:proofErr w:type="spellStart"/>
      <w:r w:rsidRPr="007E18A5">
        <w:rPr>
          <w:color w:val="000000" w:themeColor="text1"/>
        </w:rPr>
        <w:t>Роскомнадзором</w:t>
      </w:r>
      <w:proofErr w:type="spellEnd"/>
      <w:r w:rsidRPr="007E18A5">
        <w:rPr>
          <w:color w:val="000000" w:themeColor="text1"/>
        </w:rPr>
        <w:t xml:space="preserve"> на официальном сайте в течение двух рабочих дней со дня получения экспертного заключения.</w:t>
      </w: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</w:p>
    <w:p w:rsidR="007E18A5" w:rsidRPr="007E18A5" w:rsidRDefault="007E18A5">
      <w:pPr>
        <w:pStyle w:val="ConsPlusNormal"/>
        <w:ind w:firstLine="540"/>
        <w:jc w:val="both"/>
        <w:rPr>
          <w:color w:val="000000" w:themeColor="text1"/>
        </w:rPr>
      </w:pPr>
    </w:p>
    <w:p w:rsidR="007E18A5" w:rsidRPr="007E18A5" w:rsidRDefault="007E18A5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7A1605" w:rsidRDefault="007A1605"/>
    <w:sectPr w:rsidR="007A1605" w:rsidSect="0034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A5"/>
    <w:rsid w:val="007A1605"/>
    <w:rsid w:val="007E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B72F2-3D6D-4C06-9A67-B528D01A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1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18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4C575A56FB15E60D242B8A95F1D0515A41CBBA2D6D382AF771500669d0G0J" TargetMode="External"/><Relationship Id="rId5" Type="http://schemas.openxmlformats.org/officeDocument/2006/relationships/hyperlink" Target="consultantplus://offline/ref=C34C575A56FB15E60D242B8A95F1D0515949CFB02A6D382AF771500669d0G0J" TargetMode="External"/><Relationship Id="rId4" Type="http://schemas.openxmlformats.org/officeDocument/2006/relationships/hyperlink" Target="consultantplus://offline/ref=C34C575A56FB15E60D242B8A95F1D0515A41CBBA2D6D382AF77150066900E7D2E22FAE3A8D427D17d4G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1655</Words>
  <Characters>9436</Characters>
  <Application>Microsoft Office Word</Application>
  <DocSecurity>0</DocSecurity>
  <Lines>78</Lines>
  <Paragraphs>22</Paragraphs>
  <ScaleCrop>false</ScaleCrop>
  <Company>Hewlett-Packard Company</Company>
  <LinksUpToDate>false</LinksUpToDate>
  <CharactersWithSpaces>11069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Васина Юлия Вячеславовна</dc:creator>
  <cp:keywords/>
  <dc:description/>
  <cp:lastModifiedBy>Васина Юлия Вячеславовна</cp:lastModifiedBy>
  <cp:revision>2</cp:revision>
  <dcterms:created xsi:type="dcterms:W3CDTF">2017-04-14T09:06:00Z</dcterms:created>
  <dcterms:modified xsi:type="dcterms:W3CDTF">2017-04-14T09:06:00Z</dcterms:modified>
</cp:coreProperties>
</file>