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4E" w:rsidRPr="00241E2B" w:rsidRDefault="00FA7A4E" w:rsidP="00FA7A4E">
      <w:pPr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 w:rsidRPr="00241E2B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</w:t>
      </w:r>
    </w:p>
    <w:p w:rsidR="00FA7A4E" w:rsidRPr="00241E2B" w:rsidRDefault="00FA7A4E" w:rsidP="00FA7A4E">
      <w:pPr>
        <w:spacing w:line="240" w:lineRule="auto"/>
        <w:contextualSpacing/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 w:rsidRPr="00241E2B">
        <w:rPr>
          <w:rStyle w:val="a3"/>
          <w:rFonts w:cs="Times New Roman"/>
          <w:b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</w:t>
      </w:r>
      <w:r w:rsidR="00241D06" w:rsidRPr="00241E2B">
        <w:rPr>
          <w:rStyle w:val="a3"/>
          <w:rFonts w:cs="Times New Roman"/>
          <w:b w:val="0"/>
          <w:color w:val="333333"/>
          <w:sz w:val="20"/>
          <w:szCs w:val="20"/>
        </w:rPr>
        <w:t>Управления Роскомнадзора по Саратовской области</w:t>
      </w:r>
    </w:p>
    <w:p w:rsidR="00FA7A4E" w:rsidRPr="00241E2B" w:rsidRDefault="00241D06" w:rsidP="00FA7A4E">
      <w:pPr>
        <w:spacing w:line="240" w:lineRule="auto"/>
        <w:contextualSpacing/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 w:rsidRPr="00241E2B">
        <w:rPr>
          <w:rStyle w:val="a3"/>
          <w:rFonts w:cs="Times New Roman"/>
          <w:b w:val="0"/>
          <w:color w:val="333333"/>
          <w:sz w:val="20"/>
          <w:szCs w:val="20"/>
        </w:rPr>
        <w:t>за период с 1 января 2014 г. по 31 декабря 2014</w:t>
      </w:r>
      <w:r w:rsidR="00FA7A4E" w:rsidRPr="00241E2B">
        <w:rPr>
          <w:rStyle w:val="a3"/>
          <w:rFonts w:cs="Times New Roman"/>
          <w:b w:val="0"/>
          <w:color w:val="333333"/>
          <w:sz w:val="20"/>
          <w:szCs w:val="20"/>
        </w:rPr>
        <w:t xml:space="preserve"> г., </w:t>
      </w:r>
    </w:p>
    <w:p w:rsidR="00730AE1" w:rsidRPr="00241E2B" w:rsidRDefault="00730AE1">
      <w:pPr>
        <w:rPr>
          <w:rFonts w:cs="Times New Roman"/>
          <w:sz w:val="20"/>
          <w:szCs w:val="20"/>
        </w:rPr>
      </w:pP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996"/>
        <w:gridCol w:w="1131"/>
        <w:gridCol w:w="857"/>
        <w:gridCol w:w="986"/>
        <w:gridCol w:w="1134"/>
        <w:gridCol w:w="856"/>
        <w:gridCol w:w="993"/>
        <w:gridCol w:w="1271"/>
        <w:gridCol w:w="1416"/>
        <w:gridCol w:w="2835"/>
      </w:tblGrid>
      <w:tr w:rsidR="00241E2B" w:rsidRPr="00241E2B" w:rsidTr="00241E2B">
        <w:trPr>
          <w:trHeight w:val="640"/>
        </w:trPr>
        <w:tc>
          <w:tcPr>
            <w:tcW w:w="1701" w:type="dxa"/>
            <w:vMerge w:val="restart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Должность</w:t>
            </w:r>
          </w:p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4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83" w:type="dxa"/>
            <w:gridSpan w:val="3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1" w:type="dxa"/>
            <w:vMerge w:val="restart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241E2B">
              <w:rPr>
                <w:rFonts w:cs="Times New Roman"/>
                <w:sz w:val="20"/>
                <w:szCs w:val="20"/>
              </w:rPr>
              <w:t>Транспорт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241E2B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241E2B">
              <w:rPr>
                <w:rFonts w:cs="Times New Roman"/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416" w:type="dxa"/>
            <w:vMerge w:val="restart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41E2B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241E2B">
              <w:rPr>
                <w:rFonts w:cs="Times New Roman"/>
                <w:sz w:val="20"/>
                <w:szCs w:val="20"/>
              </w:rPr>
              <w:t>-ванный</w:t>
            </w:r>
            <w:proofErr w:type="gramEnd"/>
            <w:r w:rsidRPr="00241E2B">
              <w:rPr>
                <w:rFonts w:cs="Times New Roman"/>
                <w:sz w:val="20"/>
                <w:szCs w:val="20"/>
              </w:rPr>
              <w:t xml:space="preserve"> годовой доход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(руб</w:t>
            </w:r>
            <w:r w:rsidRPr="00241E2B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2835" w:type="dxa"/>
            <w:vMerge w:val="restart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(вид приобретен</w:t>
            </w:r>
            <w:r>
              <w:rPr>
                <w:rFonts w:cs="Times New Roman"/>
                <w:sz w:val="20"/>
                <w:szCs w:val="20"/>
              </w:rPr>
              <w:t>ного имущества, источники)</w:t>
            </w:r>
          </w:p>
        </w:tc>
      </w:tr>
      <w:tr w:rsidR="00241E2B" w:rsidRPr="00241E2B" w:rsidTr="00241E2B">
        <w:trPr>
          <w:trHeight w:val="640"/>
        </w:trPr>
        <w:tc>
          <w:tcPr>
            <w:tcW w:w="170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1" w:type="dxa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41E2B">
              <w:rPr>
                <w:rFonts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7" w:type="dxa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41E2B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241E2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41E2B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241E2B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86" w:type="dxa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страна 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Pr="00241E2B">
              <w:rPr>
                <w:rFonts w:cs="Times New Roman"/>
                <w:sz w:val="20"/>
                <w:szCs w:val="20"/>
              </w:rPr>
              <w:t>жения</w:t>
            </w:r>
          </w:p>
        </w:tc>
        <w:tc>
          <w:tcPr>
            <w:tcW w:w="1134" w:type="dxa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6" w:type="dxa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41E2B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241E2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41E2B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241E2B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241E2B" w:rsidRPr="00241E2B" w:rsidRDefault="00241E2B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41E2B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241E2B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1E2B" w:rsidRPr="00241E2B" w:rsidTr="00241E2B">
        <w:tc>
          <w:tcPr>
            <w:tcW w:w="1701" w:type="dxa"/>
            <w:vMerge w:val="restart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41E2B">
              <w:rPr>
                <w:rFonts w:cs="Times New Roman"/>
                <w:sz w:val="20"/>
                <w:szCs w:val="20"/>
              </w:rPr>
              <w:t>Бидасюк</w:t>
            </w:r>
            <w:proofErr w:type="spellEnd"/>
            <w:r w:rsidRPr="00241E2B">
              <w:rPr>
                <w:rFonts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417" w:type="dxa"/>
            <w:vMerge w:val="restart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996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6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1E2B">
              <w:rPr>
                <w:rFonts w:cs="Times New Roman"/>
                <w:sz w:val="20"/>
                <w:szCs w:val="20"/>
                <w:lang w:val="en-US"/>
              </w:rPr>
              <w:t>90</w:t>
            </w:r>
            <w:r w:rsidRPr="00241E2B">
              <w:rPr>
                <w:rFonts w:cs="Times New Roman"/>
                <w:sz w:val="20"/>
                <w:szCs w:val="20"/>
              </w:rPr>
              <w:t>,</w:t>
            </w:r>
            <w:r w:rsidRPr="00241E2B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1271" w:type="dxa"/>
            <w:vMerge w:val="restart"/>
          </w:tcPr>
          <w:p w:rsidR="00241E2B" w:rsidRPr="00241E2B" w:rsidRDefault="00241E2B" w:rsidP="000474F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1E2B">
              <w:rPr>
                <w:rFonts w:cs="Times New Roman"/>
                <w:sz w:val="20"/>
                <w:szCs w:val="20"/>
              </w:rPr>
              <w:t xml:space="preserve">Легковой автомобиль </w:t>
            </w:r>
            <w:r w:rsidRPr="00241E2B">
              <w:rPr>
                <w:rFonts w:cs="Times New Roman"/>
                <w:sz w:val="20"/>
                <w:szCs w:val="20"/>
                <w:lang w:val="en-US"/>
              </w:rPr>
              <w:t>Mitsubishi Montero Sport</w:t>
            </w:r>
          </w:p>
        </w:tc>
        <w:tc>
          <w:tcPr>
            <w:tcW w:w="1416" w:type="dxa"/>
            <w:vMerge w:val="restart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620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41E2B">
              <w:rPr>
                <w:rFonts w:cs="Times New Roman"/>
                <w:sz w:val="20"/>
                <w:szCs w:val="20"/>
              </w:rPr>
              <w:t>013,69</w:t>
            </w:r>
          </w:p>
        </w:tc>
        <w:tc>
          <w:tcPr>
            <w:tcW w:w="2835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41E2B" w:rsidRPr="00241E2B" w:rsidTr="00241E2B">
        <w:trPr>
          <w:trHeight w:val="60"/>
        </w:trPr>
        <w:tc>
          <w:tcPr>
            <w:tcW w:w="170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6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127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1E2B" w:rsidRPr="00241E2B" w:rsidTr="00241E2B">
        <w:tc>
          <w:tcPr>
            <w:tcW w:w="170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41E2B" w:rsidRPr="00241E2B" w:rsidRDefault="00241E2B" w:rsidP="000474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241E2B" w:rsidRPr="00241E2B" w:rsidRDefault="00241E2B" w:rsidP="000474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241E2B" w:rsidRPr="00241E2B" w:rsidRDefault="00241E2B" w:rsidP="000474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241E2B" w:rsidRPr="00241E2B" w:rsidRDefault="00241E2B" w:rsidP="000474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6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41,2</w:t>
            </w:r>
          </w:p>
        </w:tc>
        <w:tc>
          <w:tcPr>
            <w:tcW w:w="993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1271" w:type="dxa"/>
            <w:vMerge/>
          </w:tcPr>
          <w:p w:rsidR="00241E2B" w:rsidRPr="00241E2B" w:rsidRDefault="00241E2B" w:rsidP="000474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41E2B" w:rsidRPr="00241E2B" w:rsidRDefault="00241E2B" w:rsidP="000474F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1E2B" w:rsidRPr="00241E2B" w:rsidTr="00241E2B">
        <w:trPr>
          <w:trHeight w:val="252"/>
        </w:trPr>
        <w:tc>
          <w:tcPr>
            <w:tcW w:w="1701" w:type="dxa"/>
            <w:vMerge w:val="restart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1" w:type="dxa"/>
            <w:vMerge w:val="restart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241E2B">
              <w:rPr>
                <w:rFonts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241E2B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857" w:type="dxa"/>
            <w:vMerge w:val="restart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41,2</w:t>
            </w:r>
          </w:p>
        </w:tc>
        <w:tc>
          <w:tcPr>
            <w:tcW w:w="986" w:type="dxa"/>
            <w:vMerge w:val="restart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6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90,8</w:t>
            </w:r>
          </w:p>
        </w:tc>
        <w:tc>
          <w:tcPr>
            <w:tcW w:w="993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1271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831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41E2B">
              <w:rPr>
                <w:rFonts w:cs="Times New Roman"/>
                <w:sz w:val="20"/>
                <w:szCs w:val="20"/>
              </w:rPr>
              <w:t>558,83</w:t>
            </w:r>
          </w:p>
        </w:tc>
        <w:tc>
          <w:tcPr>
            <w:tcW w:w="2835" w:type="dxa"/>
            <w:vMerge w:val="restart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41E2B" w:rsidRPr="00241E2B" w:rsidTr="00241E2B">
        <w:tc>
          <w:tcPr>
            <w:tcW w:w="170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6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83,2</w:t>
            </w:r>
          </w:p>
        </w:tc>
        <w:tc>
          <w:tcPr>
            <w:tcW w:w="993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127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1E2B" w:rsidRPr="00241E2B" w:rsidTr="00241E2B">
        <w:tc>
          <w:tcPr>
            <w:tcW w:w="1701" w:type="dxa"/>
            <w:vMerge w:val="restart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  <w:vMerge w:val="restart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6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1271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vMerge w:val="restart"/>
          </w:tcPr>
          <w:p w:rsidR="00241E2B" w:rsidRPr="00241E2B" w:rsidRDefault="00241E2B" w:rsidP="00217C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vMerge w:val="restart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41E2B" w:rsidRPr="00241E2B" w:rsidTr="00241E2B">
        <w:tc>
          <w:tcPr>
            <w:tcW w:w="170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6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90,8</w:t>
            </w:r>
          </w:p>
        </w:tc>
        <w:tc>
          <w:tcPr>
            <w:tcW w:w="993" w:type="dxa"/>
          </w:tcPr>
          <w:p w:rsidR="00241E2B" w:rsidRPr="00241E2B" w:rsidRDefault="00241E2B" w:rsidP="00241E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1E2B">
              <w:rPr>
                <w:rFonts w:cs="Times New Roman"/>
                <w:sz w:val="20"/>
                <w:szCs w:val="20"/>
              </w:rPr>
              <w:t>РФ</w:t>
            </w:r>
          </w:p>
        </w:tc>
        <w:tc>
          <w:tcPr>
            <w:tcW w:w="1271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41E2B" w:rsidRPr="00241E2B" w:rsidRDefault="00241E2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241E2B" w:rsidRDefault="00241E2B" w:rsidP="00217C42">
      <w:pPr>
        <w:jc w:val="both"/>
        <w:rPr>
          <w:rStyle w:val="a3"/>
          <w:rFonts w:cs="Times New Roman"/>
          <w:color w:val="333333"/>
          <w:sz w:val="20"/>
          <w:szCs w:val="20"/>
        </w:rPr>
      </w:pPr>
    </w:p>
    <w:p w:rsidR="00217C42" w:rsidRPr="00241E2B" w:rsidRDefault="0021497B" w:rsidP="00241E2B">
      <w:pPr>
        <w:ind w:left="-709" w:right="-314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241E2B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241E2B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241E2B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241E2B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241E2B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sectPr w:rsidR="00217C42" w:rsidRPr="00241E2B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6CD0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4FA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C42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D06"/>
    <w:rsid w:val="00241E2B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C7CD1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4</cp:revision>
  <dcterms:created xsi:type="dcterms:W3CDTF">2015-03-26T06:29:00Z</dcterms:created>
  <dcterms:modified xsi:type="dcterms:W3CDTF">2015-09-17T08:02:00Z</dcterms:modified>
</cp:coreProperties>
</file>