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19" w:rsidRPr="002430C8" w:rsidRDefault="00AE5419" w:rsidP="002430C8">
      <w:pPr>
        <w:ind w:left="-284" w:right="-456"/>
        <w:jc w:val="center"/>
        <w:rPr>
          <w:rStyle w:val="a3"/>
          <w:b w:val="0"/>
          <w:bCs w:val="0"/>
          <w:color w:val="333333"/>
          <w:sz w:val="20"/>
          <w:szCs w:val="20"/>
        </w:rPr>
      </w:pPr>
      <w:r w:rsidRPr="002430C8">
        <w:rPr>
          <w:rStyle w:val="a3"/>
          <w:b w:val="0"/>
          <w:bCs w:val="0"/>
          <w:color w:val="333333"/>
          <w:sz w:val="20"/>
          <w:szCs w:val="20"/>
        </w:rPr>
        <w:t xml:space="preserve">Сведения </w:t>
      </w:r>
    </w:p>
    <w:p w:rsidR="002430C8" w:rsidRPr="002430C8" w:rsidRDefault="00AE5419" w:rsidP="002430C8">
      <w:pPr>
        <w:spacing w:line="240" w:lineRule="auto"/>
        <w:ind w:left="-284" w:right="-456"/>
        <w:jc w:val="center"/>
        <w:rPr>
          <w:rStyle w:val="a3"/>
          <w:b w:val="0"/>
          <w:bCs w:val="0"/>
          <w:color w:val="333333"/>
          <w:sz w:val="20"/>
          <w:szCs w:val="20"/>
        </w:rPr>
      </w:pPr>
      <w:r w:rsidRPr="002430C8">
        <w:rPr>
          <w:rStyle w:val="a3"/>
          <w:b w:val="0"/>
          <w:bCs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Управления </w:t>
      </w:r>
      <w:proofErr w:type="spellStart"/>
      <w:r w:rsidRPr="002430C8">
        <w:rPr>
          <w:rStyle w:val="a3"/>
          <w:b w:val="0"/>
          <w:bCs w:val="0"/>
          <w:color w:val="333333"/>
          <w:sz w:val="20"/>
          <w:szCs w:val="20"/>
        </w:rPr>
        <w:t>Роскомнадзора</w:t>
      </w:r>
      <w:proofErr w:type="spellEnd"/>
      <w:r w:rsidRPr="002430C8">
        <w:rPr>
          <w:rStyle w:val="a3"/>
          <w:b w:val="0"/>
          <w:bCs w:val="0"/>
          <w:color w:val="333333"/>
          <w:sz w:val="20"/>
          <w:szCs w:val="20"/>
        </w:rPr>
        <w:t xml:space="preserve"> по Сибирскому федеральному округу</w:t>
      </w:r>
    </w:p>
    <w:p w:rsidR="00AE5419" w:rsidRPr="002430C8" w:rsidRDefault="00AE5419" w:rsidP="002430C8">
      <w:pPr>
        <w:spacing w:line="240" w:lineRule="auto"/>
        <w:ind w:left="-284" w:right="-456"/>
        <w:jc w:val="center"/>
        <w:rPr>
          <w:rStyle w:val="a3"/>
          <w:b w:val="0"/>
          <w:bCs w:val="0"/>
          <w:color w:val="333333"/>
          <w:sz w:val="20"/>
          <w:szCs w:val="20"/>
          <w:u w:val="single"/>
        </w:rPr>
      </w:pPr>
      <w:r w:rsidRPr="002430C8">
        <w:rPr>
          <w:rStyle w:val="a3"/>
          <w:b w:val="0"/>
          <w:bCs w:val="0"/>
          <w:color w:val="333333"/>
          <w:sz w:val="20"/>
          <w:szCs w:val="20"/>
        </w:rPr>
        <w:t xml:space="preserve">за период с 1 января 2014 г. по 31 декабря 2014г. </w:t>
      </w:r>
    </w:p>
    <w:tbl>
      <w:tblPr>
        <w:tblW w:w="51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9"/>
        <w:gridCol w:w="1522"/>
        <w:gridCol w:w="1133"/>
        <w:gridCol w:w="1133"/>
        <w:gridCol w:w="854"/>
        <w:gridCol w:w="1136"/>
        <w:gridCol w:w="992"/>
        <w:gridCol w:w="995"/>
        <w:gridCol w:w="995"/>
        <w:gridCol w:w="1277"/>
        <w:gridCol w:w="1418"/>
        <w:gridCol w:w="2398"/>
      </w:tblGrid>
      <w:tr w:rsidR="002430C8" w:rsidRPr="002430C8" w:rsidTr="002430C8">
        <w:trPr>
          <w:trHeight w:val="640"/>
        </w:trPr>
        <w:tc>
          <w:tcPr>
            <w:tcW w:w="476" w:type="pct"/>
            <w:vMerge w:val="restart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497" w:type="pct"/>
            <w:vMerge w:val="restart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Должность</w:t>
            </w:r>
          </w:p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pct"/>
            <w:gridSpan w:val="4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973" w:type="pct"/>
            <w:gridSpan w:val="3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17" w:type="pct"/>
            <w:vMerge w:val="restart"/>
          </w:tcPr>
          <w:p w:rsidR="002430C8" w:rsidRPr="002430C8" w:rsidRDefault="002430C8" w:rsidP="00243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430C8">
              <w:rPr>
                <w:sz w:val="20"/>
                <w:szCs w:val="20"/>
              </w:rPr>
              <w:t>Транс</w:t>
            </w:r>
            <w:r>
              <w:rPr>
                <w:sz w:val="20"/>
                <w:szCs w:val="20"/>
              </w:rPr>
              <w:t>порт-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463" w:type="pct"/>
            <w:vMerge w:val="restart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430C8">
              <w:rPr>
                <w:sz w:val="20"/>
                <w:szCs w:val="20"/>
              </w:rPr>
              <w:t>Деклариро</w:t>
            </w:r>
            <w:proofErr w:type="spellEnd"/>
            <w:r w:rsidRPr="002430C8">
              <w:rPr>
                <w:sz w:val="20"/>
                <w:szCs w:val="20"/>
              </w:rPr>
              <w:t>-ванный</w:t>
            </w:r>
            <w:proofErr w:type="gramEnd"/>
            <w:r w:rsidRPr="002430C8">
              <w:rPr>
                <w:sz w:val="20"/>
                <w:szCs w:val="20"/>
              </w:rPr>
              <w:t xml:space="preserve"> годовой доход</w:t>
            </w:r>
            <w:r>
              <w:rPr>
                <w:sz w:val="20"/>
                <w:szCs w:val="20"/>
              </w:rPr>
              <w:t>,</w:t>
            </w:r>
          </w:p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2430C8">
              <w:rPr>
                <w:sz w:val="20"/>
                <w:szCs w:val="20"/>
              </w:rPr>
              <w:t>.)</w:t>
            </w:r>
          </w:p>
        </w:tc>
        <w:tc>
          <w:tcPr>
            <w:tcW w:w="785" w:type="pct"/>
            <w:vMerge w:val="restart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2430C8" w:rsidRPr="002430C8" w:rsidRDefault="002430C8" w:rsidP="00243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430C8" w:rsidRPr="002430C8" w:rsidTr="002430C8">
        <w:trPr>
          <w:trHeight w:val="640"/>
        </w:trPr>
        <w:tc>
          <w:tcPr>
            <w:tcW w:w="476" w:type="pct"/>
            <w:vMerge/>
          </w:tcPr>
          <w:p w:rsidR="002430C8" w:rsidRPr="002430C8" w:rsidRDefault="002430C8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2430C8" w:rsidRPr="002430C8" w:rsidRDefault="002430C8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вид объекта</w:t>
            </w:r>
          </w:p>
        </w:tc>
        <w:tc>
          <w:tcPr>
            <w:tcW w:w="370" w:type="pct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430C8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279" w:type="pct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430C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2430C8">
              <w:rPr>
                <w:sz w:val="20"/>
                <w:szCs w:val="20"/>
              </w:rPr>
              <w:t xml:space="preserve"> (</w:t>
            </w:r>
            <w:proofErr w:type="spellStart"/>
            <w:r w:rsidRPr="002430C8">
              <w:rPr>
                <w:sz w:val="20"/>
                <w:szCs w:val="20"/>
              </w:rPr>
              <w:t>кв.м</w:t>
            </w:r>
            <w:proofErr w:type="spellEnd"/>
            <w:r w:rsidRPr="002430C8">
              <w:rPr>
                <w:sz w:val="20"/>
                <w:szCs w:val="20"/>
              </w:rPr>
              <w:t>.)</w:t>
            </w:r>
          </w:p>
        </w:tc>
        <w:tc>
          <w:tcPr>
            <w:tcW w:w="370" w:type="pct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располо-же</w:t>
            </w:r>
            <w:r w:rsidRPr="002430C8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324" w:type="pct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вид объекта</w:t>
            </w:r>
          </w:p>
        </w:tc>
        <w:tc>
          <w:tcPr>
            <w:tcW w:w="325" w:type="pct"/>
          </w:tcPr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430C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2430C8">
              <w:rPr>
                <w:sz w:val="20"/>
                <w:szCs w:val="20"/>
              </w:rPr>
              <w:t xml:space="preserve"> (</w:t>
            </w:r>
            <w:proofErr w:type="spellStart"/>
            <w:r w:rsidRPr="002430C8">
              <w:rPr>
                <w:sz w:val="20"/>
                <w:szCs w:val="20"/>
              </w:rPr>
              <w:t>кв.м</w:t>
            </w:r>
            <w:proofErr w:type="spellEnd"/>
            <w:r w:rsidRPr="002430C8">
              <w:rPr>
                <w:sz w:val="20"/>
                <w:szCs w:val="20"/>
              </w:rPr>
              <w:t>.)</w:t>
            </w:r>
          </w:p>
        </w:tc>
        <w:tc>
          <w:tcPr>
            <w:tcW w:w="325" w:type="pct"/>
          </w:tcPr>
          <w:p w:rsid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 xml:space="preserve">страна </w:t>
            </w:r>
          </w:p>
          <w:p w:rsidR="002430C8" w:rsidRPr="002430C8" w:rsidRDefault="002430C8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Pr="002430C8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2430C8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417" w:type="pct"/>
            <w:vMerge/>
          </w:tcPr>
          <w:p w:rsidR="002430C8" w:rsidRPr="002430C8" w:rsidRDefault="002430C8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2430C8" w:rsidRPr="002430C8" w:rsidRDefault="002430C8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2430C8" w:rsidRPr="002430C8" w:rsidRDefault="002430C8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30C8" w:rsidRPr="002430C8" w:rsidTr="002430C8">
        <w:tc>
          <w:tcPr>
            <w:tcW w:w="476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Слепцов А.В.</w:t>
            </w:r>
          </w:p>
        </w:tc>
        <w:tc>
          <w:tcPr>
            <w:tcW w:w="497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Заместитель руководителя – начальник отдела надзора в сфере электросвязи</w:t>
            </w:r>
          </w:p>
        </w:tc>
        <w:tc>
          <w:tcPr>
            <w:tcW w:w="370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370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430C8">
              <w:rPr>
                <w:sz w:val="20"/>
                <w:szCs w:val="20"/>
              </w:rPr>
              <w:t>олевая, 1/3</w:t>
            </w:r>
          </w:p>
        </w:tc>
        <w:tc>
          <w:tcPr>
            <w:tcW w:w="279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62,2</w:t>
            </w:r>
          </w:p>
        </w:tc>
        <w:tc>
          <w:tcPr>
            <w:tcW w:w="370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Россия</w:t>
            </w:r>
          </w:p>
        </w:tc>
        <w:tc>
          <w:tcPr>
            <w:tcW w:w="324" w:type="pct"/>
          </w:tcPr>
          <w:p w:rsidR="002430C8" w:rsidRDefault="002430C8" w:rsidP="002430C8">
            <w:pPr>
              <w:jc w:val="center"/>
            </w:pPr>
            <w:r w:rsidRPr="00A54396">
              <w:rPr>
                <w:sz w:val="20"/>
                <w:szCs w:val="20"/>
              </w:rPr>
              <w:t>–</w:t>
            </w:r>
          </w:p>
        </w:tc>
        <w:tc>
          <w:tcPr>
            <w:tcW w:w="325" w:type="pct"/>
          </w:tcPr>
          <w:p w:rsidR="002430C8" w:rsidRDefault="002430C8" w:rsidP="002430C8">
            <w:pPr>
              <w:jc w:val="center"/>
            </w:pPr>
            <w:r w:rsidRPr="00A54396">
              <w:rPr>
                <w:sz w:val="20"/>
                <w:szCs w:val="20"/>
              </w:rPr>
              <w:t>–</w:t>
            </w:r>
          </w:p>
        </w:tc>
        <w:tc>
          <w:tcPr>
            <w:tcW w:w="325" w:type="pct"/>
          </w:tcPr>
          <w:p w:rsidR="002430C8" w:rsidRDefault="002430C8" w:rsidP="002430C8">
            <w:pPr>
              <w:jc w:val="center"/>
            </w:pPr>
            <w:r w:rsidRPr="00A54396">
              <w:rPr>
                <w:sz w:val="20"/>
                <w:szCs w:val="20"/>
              </w:rPr>
              <w:t>–</w:t>
            </w:r>
          </w:p>
        </w:tc>
        <w:tc>
          <w:tcPr>
            <w:tcW w:w="417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 xml:space="preserve">Автомобиль легковой, Ниссан Икс </w:t>
            </w:r>
            <w:proofErr w:type="spellStart"/>
            <w:r w:rsidRPr="002430C8">
              <w:rPr>
                <w:sz w:val="20"/>
                <w:szCs w:val="20"/>
              </w:rPr>
              <w:t>Трайл</w:t>
            </w:r>
            <w:proofErr w:type="spellEnd"/>
          </w:p>
        </w:tc>
        <w:tc>
          <w:tcPr>
            <w:tcW w:w="463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672 662,25</w:t>
            </w:r>
          </w:p>
        </w:tc>
        <w:tc>
          <w:tcPr>
            <w:tcW w:w="785" w:type="pct"/>
          </w:tcPr>
          <w:p w:rsidR="002430C8" w:rsidRDefault="002430C8" w:rsidP="002430C8">
            <w:pPr>
              <w:jc w:val="center"/>
            </w:pPr>
            <w:r w:rsidRPr="004B2554">
              <w:rPr>
                <w:sz w:val="20"/>
                <w:szCs w:val="20"/>
              </w:rPr>
              <w:t>–</w:t>
            </w:r>
          </w:p>
        </w:tc>
      </w:tr>
      <w:tr w:rsidR="002430C8" w:rsidRPr="002430C8" w:rsidTr="002430C8">
        <w:tc>
          <w:tcPr>
            <w:tcW w:w="476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Супруга</w:t>
            </w:r>
          </w:p>
        </w:tc>
        <w:tc>
          <w:tcPr>
            <w:tcW w:w="497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370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430C8">
              <w:rPr>
                <w:sz w:val="20"/>
                <w:szCs w:val="20"/>
              </w:rPr>
              <w:t>олевая, 1/3</w:t>
            </w:r>
          </w:p>
        </w:tc>
        <w:tc>
          <w:tcPr>
            <w:tcW w:w="279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62,2</w:t>
            </w:r>
          </w:p>
        </w:tc>
        <w:tc>
          <w:tcPr>
            <w:tcW w:w="370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Россия</w:t>
            </w:r>
          </w:p>
        </w:tc>
        <w:tc>
          <w:tcPr>
            <w:tcW w:w="324" w:type="pct"/>
          </w:tcPr>
          <w:p w:rsidR="002430C8" w:rsidRDefault="002430C8" w:rsidP="002430C8">
            <w:pPr>
              <w:jc w:val="center"/>
            </w:pPr>
            <w:r w:rsidRPr="00A54396">
              <w:rPr>
                <w:sz w:val="20"/>
                <w:szCs w:val="20"/>
              </w:rPr>
              <w:t>–</w:t>
            </w:r>
          </w:p>
        </w:tc>
        <w:tc>
          <w:tcPr>
            <w:tcW w:w="325" w:type="pct"/>
          </w:tcPr>
          <w:p w:rsidR="002430C8" w:rsidRDefault="002430C8" w:rsidP="002430C8">
            <w:pPr>
              <w:jc w:val="center"/>
            </w:pPr>
            <w:r w:rsidRPr="00A54396">
              <w:rPr>
                <w:sz w:val="20"/>
                <w:szCs w:val="20"/>
              </w:rPr>
              <w:t>–</w:t>
            </w:r>
          </w:p>
        </w:tc>
        <w:tc>
          <w:tcPr>
            <w:tcW w:w="325" w:type="pct"/>
          </w:tcPr>
          <w:p w:rsidR="002430C8" w:rsidRDefault="002430C8" w:rsidP="002430C8">
            <w:pPr>
              <w:jc w:val="center"/>
            </w:pPr>
            <w:r w:rsidRPr="00A54396">
              <w:rPr>
                <w:sz w:val="20"/>
                <w:szCs w:val="20"/>
              </w:rPr>
              <w:t>–</w:t>
            </w:r>
          </w:p>
        </w:tc>
        <w:tc>
          <w:tcPr>
            <w:tcW w:w="417" w:type="pct"/>
          </w:tcPr>
          <w:p w:rsidR="002430C8" w:rsidRDefault="002430C8" w:rsidP="002430C8">
            <w:pPr>
              <w:jc w:val="center"/>
            </w:pPr>
            <w:r w:rsidRPr="00A801F0">
              <w:rPr>
                <w:sz w:val="20"/>
                <w:szCs w:val="20"/>
              </w:rPr>
              <w:t>–</w:t>
            </w:r>
          </w:p>
        </w:tc>
        <w:tc>
          <w:tcPr>
            <w:tcW w:w="463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290 135,12</w:t>
            </w:r>
          </w:p>
        </w:tc>
        <w:tc>
          <w:tcPr>
            <w:tcW w:w="785" w:type="pct"/>
          </w:tcPr>
          <w:p w:rsidR="002430C8" w:rsidRDefault="002430C8" w:rsidP="002430C8">
            <w:pPr>
              <w:jc w:val="center"/>
            </w:pPr>
            <w:r w:rsidRPr="004B2554">
              <w:rPr>
                <w:sz w:val="20"/>
                <w:szCs w:val="20"/>
              </w:rPr>
              <w:t>–</w:t>
            </w:r>
          </w:p>
        </w:tc>
      </w:tr>
      <w:tr w:rsidR="002430C8" w:rsidRPr="002430C8" w:rsidTr="002430C8">
        <w:tc>
          <w:tcPr>
            <w:tcW w:w="476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Дочь</w:t>
            </w:r>
          </w:p>
        </w:tc>
        <w:tc>
          <w:tcPr>
            <w:tcW w:w="497" w:type="pct"/>
            <w:vAlign w:val="center"/>
          </w:tcPr>
          <w:p w:rsidR="002430C8" w:rsidRPr="002430C8" w:rsidRDefault="002430C8" w:rsidP="00A90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2430C8" w:rsidRPr="002430C8" w:rsidRDefault="002430C8" w:rsidP="00D03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370" w:type="pct"/>
            <w:vAlign w:val="center"/>
          </w:tcPr>
          <w:p w:rsidR="002430C8" w:rsidRPr="002430C8" w:rsidRDefault="002430C8" w:rsidP="00D03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430C8">
              <w:rPr>
                <w:sz w:val="20"/>
                <w:szCs w:val="20"/>
              </w:rPr>
              <w:t>олевая, 1/3</w:t>
            </w:r>
          </w:p>
        </w:tc>
        <w:tc>
          <w:tcPr>
            <w:tcW w:w="279" w:type="pct"/>
            <w:vAlign w:val="center"/>
          </w:tcPr>
          <w:p w:rsidR="002430C8" w:rsidRPr="002430C8" w:rsidRDefault="002430C8" w:rsidP="00D03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62,2</w:t>
            </w:r>
          </w:p>
        </w:tc>
        <w:tc>
          <w:tcPr>
            <w:tcW w:w="370" w:type="pct"/>
            <w:vAlign w:val="center"/>
          </w:tcPr>
          <w:p w:rsidR="002430C8" w:rsidRPr="002430C8" w:rsidRDefault="002430C8" w:rsidP="00D03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0C8">
              <w:rPr>
                <w:sz w:val="20"/>
                <w:szCs w:val="20"/>
              </w:rPr>
              <w:t>Россия</w:t>
            </w:r>
          </w:p>
        </w:tc>
        <w:tc>
          <w:tcPr>
            <w:tcW w:w="324" w:type="pct"/>
          </w:tcPr>
          <w:p w:rsidR="002430C8" w:rsidRDefault="002430C8" w:rsidP="002430C8">
            <w:pPr>
              <w:jc w:val="center"/>
            </w:pPr>
            <w:r w:rsidRPr="00A54396">
              <w:rPr>
                <w:sz w:val="20"/>
                <w:szCs w:val="20"/>
              </w:rPr>
              <w:t>–</w:t>
            </w:r>
          </w:p>
        </w:tc>
        <w:tc>
          <w:tcPr>
            <w:tcW w:w="325" w:type="pct"/>
          </w:tcPr>
          <w:p w:rsidR="002430C8" w:rsidRDefault="002430C8" w:rsidP="002430C8">
            <w:pPr>
              <w:jc w:val="center"/>
            </w:pPr>
            <w:r w:rsidRPr="00A54396">
              <w:rPr>
                <w:sz w:val="20"/>
                <w:szCs w:val="20"/>
              </w:rPr>
              <w:t>–</w:t>
            </w:r>
          </w:p>
        </w:tc>
        <w:tc>
          <w:tcPr>
            <w:tcW w:w="325" w:type="pct"/>
          </w:tcPr>
          <w:p w:rsidR="002430C8" w:rsidRDefault="002430C8" w:rsidP="002430C8">
            <w:pPr>
              <w:jc w:val="center"/>
            </w:pPr>
            <w:r w:rsidRPr="00A54396">
              <w:rPr>
                <w:sz w:val="20"/>
                <w:szCs w:val="20"/>
              </w:rPr>
              <w:t>–</w:t>
            </w:r>
          </w:p>
        </w:tc>
        <w:tc>
          <w:tcPr>
            <w:tcW w:w="417" w:type="pct"/>
          </w:tcPr>
          <w:p w:rsidR="002430C8" w:rsidRDefault="002430C8" w:rsidP="002430C8">
            <w:pPr>
              <w:jc w:val="center"/>
            </w:pPr>
            <w:r w:rsidRPr="00A801F0">
              <w:rPr>
                <w:sz w:val="20"/>
                <w:szCs w:val="20"/>
              </w:rPr>
              <w:t>–</w:t>
            </w:r>
          </w:p>
        </w:tc>
        <w:tc>
          <w:tcPr>
            <w:tcW w:w="463" w:type="pct"/>
          </w:tcPr>
          <w:p w:rsidR="002430C8" w:rsidRPr="002430C8" w:rsidRDefault="002430C8" w:rsidP="00243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785" w:type="pct"/>
          </w:tcPr>
          <w:p w:rsidR="002430C8" w:rsidRDefault="002430C8" w:rsidP="002430C8">
            <w:pPr>
              <w:jc w:val="center"/>
            </w:pPr>
            <w:r w:rsidRPr="004B2554">
              <w:rPr>
                <w:sz w:val="20"/>
                <w:szCs w:val="20"/>
              </w:rPr>
              <w:t>–</w:t>
            </w:r>
          </w:p>
        </w:tc>
      </w:tr>
    </w:tbl>
    <w:p w:rsidR="002430C8" w:rsidRDefault="002430C8" w:rsidP="002430C8">
      <w:pPr>
        <w:ind w:left="-284" w:right="-456"/>
        <w:jc w:val="both"/>
        <w:rPr>
          <w:rStyle w:val="a3"/>
          <w:color w:val="333333"/>
          <w:sz w:val="20"/>
          <w:szCs w:val="20"/>
        </w:rPr>
      </w:pPr>
    </w:p>
    <w:p w:rsidR="00AE5419" w:rsidRPr="002430C8" w:rsidRDefault="00AE5419" w:rsidP="002430C8">
      <w:pPr>
        <w:ind w:left="-284" w:right="-456"/>
        <w:jc w:val="both"/>
        <w:rPr>
          <w:b/>
          <w:bCs/>
          <w:color w:val="FF0000"/>
          <w:sz w:val="20"/>
          <w:szCs w:val="20"/>
        </w:rPr>
      </w:pPr>
      <w:proofErr w:type="gramStart"/>
      <w:r w:rsidRPr="002430C8">
        <w:rPr>
          <w:rStyle w:val="a3"/>
          <w:color w:val="333333"/>
          <w:sz w:val="20"/>
          <w:szCs w:val="20"/>
        </w:rPr>
        <w:t xml:space="preserve">**) </w:t>
      </w:r>
      <w:r w:rsidRPr="002430C8">
        <w:rPr>
          <w:rStyle w:val="a3"/>
          <w:b w:val="0"/>
          <w:bCs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супруга (супруги) за три последних года, предшествующих совершению сделки.</w:t>
      </w:r>
      <w:bookmarkStart w:id="0" w:name="_GoBack"/>
      <w:bookmarkEnd w:id="0"/>
      <w:proofErr w:type="gramEnd"/>
    </w:p>
    <w:sectPr w:rsidR="00AE5419" w:rsidRPr="002430C8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BAE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0C8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261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777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5CF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356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3EC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78D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3E60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2B"/>
    <w:rsid w:val="00A514E4"/>
    <w:rsid w:val="00A517A8"/>
    <w:rsid w:val="00A51A70"/>
    <w:rsid w:val="00A51A7E"/>
    <w:rsid w:val="00A51C18"/>
    <w:rsid w:val="00A52506"/>
    <w:rsid w:val="00A525AA"/>
    <w:rsid w:val="00A52ADD"/>
    <w:rsid w:val="00A53582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0E21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419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3FBB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35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A72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D4B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A7A4E"/>
    <w:rPr>
      <w:b/>
      <w:bCs/>
    </w:rPr>
  </w:style>
  <w:style w:type="table" w:styleId="a4">
    <w:name w:val="Table Grid"/>
    <w:basedOn w:val="a1"/>
    <w:uiPriority w:val="99"/>
    <w:rsid w:val="00FA7A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A7A4E"/>
    <w:rPr>
      <w:b/>
      <w:bCs/>
    </w:rPr>
  </w:style>
  <w:style w:type="table" w:styleId="a4">
    <w:name w:val="Table Grid"/>
    <w:basedOn w:val="a1"/>
    <w:uiPriority w:val="99"/>
    <w:rsid w:val="00FA7A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Карпенко Н.И.</dc:creator>
  <cp:lastModifiedBy>Белкина Елена Павловна</cp:lastModifiedBy>
  <cp:revision>6</cp:revision>
  <dcterms:created xsi:type="dcterms:W3CDTF">2015-03-30T06:39:00Z</dcterms:created>
  <dcterms:modified xsi:type="dcterms:W3CDTF">2015-09-17T06:50:00Z</dcterms:modified>
</cp:coreProperties>
</file>