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F4" w:rsidRDefault="00E50CF4" w:rsidP="007B563B">
      <w:pPr>
        <w:shd w:val="clear" w:color="auto" w:fill="FFFF00"/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7B563B" w:rsidRPr="007B563B" w:rsidRDefault="007B563B" w:rsidP="007B563B">
      <w:pPr>
        <w:shd w:val="clear" w:color="auto" w:fill="FFFF00"/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Примерная </w:t>
      </w:r>
      <w:r>
        <w:rPr>
          <w:rFonts w:ascii="Times New Roman" w:hAnsi="Times New Roman" w:cs="Times New Roman"/>
          <w:b/>
          <w:sz w:val="32"/>
          <w:szCs w:val="32"/>
        </w:rPr>
        <w:t>форма</w:t>
      </w:r>
      <w:r w:rsidRPr="007B563B">
        <w:rPr>
          <w:rFonts w:ascii="Times New Roman" w:hAnsi="Times New Roman" w:cs="Times New Roman"/>
          <w:b/>
          <w:sz w:val="32"/>
          <w:szCs w:val="32"/>
        </w:rPr>
        <w:t>*</w:t>
      </w:r>
    </w:p>
    <w:p w:rsidR="007B563B" w:rsidRPr="007B563B" w:rsidRDefault="007B563B" w:rsidP="007B563B">
      <w:pPr>
        <w:shd w:val="clear" w:color="auto" w:fill="FFFF0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63B">
        <w:rPr>
          <w:rFonts w:ascii="Times New Roman" w:hAnsi="Times New Roman" w:cs="Times New Roman"/>
          <w:b/>
          <w:sz w:val="24"/>
          <w:szCs w:val="24"/>
        </w:rPr>
        <w:t>*любое из положений может быть изменено на усмотрение редакции и учредителя СМИ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4673"/>
      </w:tblGrid>
      <w:tr w:rsidR="001701D8" w:rsidTr="00DC31AE">
        <w:tc>
          <w:tcPr>
            <w:tcW w:w="5239" w:type="dxa"/>
          </w:tcPr>
          <w:p w:rsidR="001701D8" w:rsidRDefault="00DC31AE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собрании коллектива журналистов 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</w:t>
            </w:r>
            <w:r w:rsidR="00DC31AE">
              <w:rPr>
                <w:rFonts w:ascii="Calibri" w:hAnsi="Calibri" w:cs="Calibri"/>
              </w:rPr>
              <w:t>_______________________________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701D8">
              <w:rPr>
                <w:rFonts w:ascii="Calibri" w:hAnsi="Calibri" w:cs="Calibri"/>
                <w:color w:val="A6A6A6" w:themeColor="background1" w:themeShade="A6"/>
              </w:rPr>
              <w:t>(</w:t>
            </w:r>
            <w:r w:rsidR="00DC31AE">
              <w:rPr>
                <w:rFonts w:ascii="Calibri" w:hAnsi="Calibri" w:cs="Calibri"/>
                <w:color w:val="A6A6A6" w:themeColor="background1" w:themeShade="A6"/>
              </w:rPr>
              <w:t>форма распространения</w:t>
            </w:r>
            <w:r>
              <w:rPr>
                <w:rFonts w:ascii="Calibri" w:hAnsi="Calibri" w:cs="Calibri"/>
                <w:color w:val="A6A6A6" w:themeColor="background1" w:themeShade="A6"/>
              </w:rPr>
              <w:t xml:space="preserve"> и название СМИ</w:t>
            </w:r>
            <w:r w:rsidRPr="001701D8">
              <w:rPr>
                <w:rFonts w:ascii="Calibri" w:hAnsi="Calibri" w:cs="Calibri"/>
                <w:color w:val="A6A6A6" w:themeColor="background1" w:themeShade="A6"/>
              </w:rPr>
              <w:t>)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Главный редактор _______________ 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 xml:space="preserve">                                   </w:t>
            </w:r>
            <w:r w:rsidRPr="001701D8">
              <w:rPr>
                <w:rFonts w:ascii="Calibri" w:hAnsi="Calibri" w:cs="Calibri"/>
                <w:color w:val="A6A6A6" w:themeColor="background1" w:themeShade="A6"/>
              </w:rPr>
              <w:t>(</w:t>
            </w:r>
            <w:r>
              <w:rPr>
                <w:rFonts w:ascii="Calibri" w:hAnsi="Calibri" w:cs="Calibri"/>
                <w:color w:val="A6A6A6" w:themeColor="background1" w:themeShade="A6"/>
              </w:rPr>
              <w:t>ФИО</w:t>
            </w:r>
            <w:r w:rsidRPr="001701D8">
              <w:rPr>
                <w:rFonts w:ascii="Calibri" w:hAnsi="Calibri" w:cs="Calibri"/>
                <w:color w:val="A6A6A6" w:themeColor="background1" w:themeShade="A6"/>
              </w:rPr>
              <w:t>)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/_____________ /</w:t>
            </w:r>
          </w:p>
          <w:p w:rsidR="00DC31AE" w:rsidRDefault="001701D8" w:rsidP="00DC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701D8">
              <w:rPr>
                <w:rFonts w:ascii="Calibri" w:hAnsi="Calibri" w:cs="Calibri"/>
                <w:color w:val="A6A6A6" w:themeColor="background1" w:themeShade="A6"/>
              </w:rPr>
              <w:t>(подпись)</w:t>
            </w:r>
            <w:r w:rsidR="00DC31AE">
              <w:rPr>
                <w:rFonts w:ascii="Calibri" w:hAnsi="Calibri" w:cs="Calibri"/>
              </w:rPr>
              <w:t xml:space="preserve"> </w:t>
            </w:r>
          </w:p>
          <w:p w:rsidR="00F01085" w:rsidRDefault="00F01085" w:rsidP="00DC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0CF4" w:rsidRDefault="00E50CF4" w:rsidP="00DC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0CF4" w:rsidRDefault="00E50CF4" w:rsidP="00DC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0CF4" w:rsidRDefault="00DC31AE" w:rsidP="00E50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/_____________ /</w:t>
            </w:r>
          </w:p>
          <w:p w:rsidR="00DC31AE" w:rsidRDefault="00DC31AE" w:rsidP="00DC31A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  <w:color w:val="A6A6A6" w:themeColor="background1" w:themeShade="A6"/>
              </w:rPr>
            </w:pPr>
            <w:r w:rsidRPr="001701D8">
              <w:rPr>
                <w:rFonts w:ascii="Calibri" w:hAnsi="Calibri" w:cs="Calibri"/>
                <w:color w:val="A6A6A6" w:themeColor="background1" w:themeShade="A6"/>
              </w:rPr>
              <w:t>(</w:t>
            </w:r>
            <w:r>
              <w:rPr>
                <w:rFonts w:ascii="Calibri" w:hAnsi="Calibri" w:cs="Calibri"/>
                <w:color w:val="A6A6A6" w:themeColor="background1" w:themeShade="A6"/>
              </w:rPr>
              <w:t>при наличии – реквизиты решения, протокола и пр.</w:t>
            </w:r>
            <w:r w:rsidRPr="001701D8">
              <w:rPr>
                <w:rFonts w:ascii="Calibri" w:hAnsi="Calibri" w:cs="Calibri"/>
                <w:color w:val="A6A6A6" w:themeColor="background1" w:themeShade="A6"/>
              </w:rPr>
              <w:t>)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DC31AE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</w:rPr>
              <w:t>"__"__________ ____ г.</w:t>
            </w:r>
            <w:r w:rsidR="00DC31AE" w:rsidRPr="001701D8">
              <w:rPr>
                <w:rFonts w:ascii="Calibri" w:hAnsi="Calibri" w:cs="Calibri"/>
                <w:color w:val="A6A6A6" w:themeColor="background1" w:themeShade="A6"/>
              </w:rPr>
              <w:t xml:space="preserve"> </w:t>
            </w:r>
          </w:p>
          <w:p w:rsidR="001701D8" w:rsidRDefault="00DC31AE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701D8">
              <w:rPr>
                <w:rFonts w:ascii="Calibri" w:hAnsi="Calibri" w:cs="Calibri"/>
                <w:color w:val="A6A6A6" w:themeColor="background1" w:themeShade="A6"/>
              </w:rPr>
              <w:t>(</w:t>
            </w:r>
            <w:r>
              <w:rPr>
                <w:rFonts w:ascii="Calibri" w:hAnsi="Calibri" w:cs="Calibri"/>
                <w:color w:val="A6A6A6" w:themeColor="background1" w:themeShade="A6"/>
              </w:rPr>
              <w:t>дата принятия)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673" w:type="dxa"/>
          </w:tcPr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 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701D8">
              <w:rPr>
                <w:rFonts w:ascii="Calibri" w:hAnsi="Calibri" w:cs="Calibri"/>
                <w:color w:val="A6A6A6" w:themeColor="background1" w:themeShade="A6"/>
              </w:rPr>
              <w:t>(</w:t>
            </w:r>
            <w:r>
              <w:rPr>
                <w:rFonts w:ascii="Calibri" w:hAnsi="Calibri" w:cs="Calibri"/>
                <w:color w:val="A6A6A6" w:themeColor="background1" w:themeShade="A6"/>
              </w:rPr>
              <w:t>учредитель СМИ</w:t>
            </w:r>
            <w:r w:rsidRPr="001701D8">
              <w:rPr>
                <w:rFonts w:ascii="Calibri" w:hAnsi="Calibri" w:cs="Calibri"/>
                <w:color w:val="A6A6A6" w:themeColor="background1" w:themeShade="A6"/>
              </w:rPr>
              <w:t>)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</w:t>
            </w:r>
            <w:r w:rsidR="00DC31AE">
              <w:rPr>
                <w:rFonts w:ascii="Calibri" w:hAnsi="Calibri" w:cs="Calibri"/>
              </w:rPr>
              <w:t>_____________</w:t>
            </w:r>
            <w:r>
              <w:rPr>
                <w:rFonts w:ascii="Calibri" w:hAnsi="Calibri" w:cs="Calibri"/>
              </w:rPr>
              <w:t xml:space="preserve"> </w:t>
            </w:r>
          </w:p>
          <w:p w:rsidR="00DC31AE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701D8">
              <w:rPr>
                <w:rFonts w:ascii="Calibri" w:hAnsi="Calibri" w:cs="Calibri"/>
                <w:color w:val="A6A6A6" w:themeColor="background1" w:themeShade="A6"/>
              </w:rPr>
              <w:t>(</w:t>
            </w:r>
            <w:r w:rsidR="00F01085">
              <w:rPr>
                <w:rFonts w:ascii="Calibri" w:hAnsi="Calibri" w:cs="Calibri"/>
                <w:color w:val="A6A6A6" w:themeColor="background1" w:themeShade="A6"/>
              </w:rPr>
              <w:t>д</w:t>
            </w:r>
            <w:r w:rsidR="00DC31AE" w:rsidRPr="00DC31AE">
              <w:rPr>
                <w:rFonts w:ascii="Calibri" w:hAnsi="Calibri" w:cs="Calibri"/>
                <w:color w:val="A6A6A6" w:themeColor="background1" w:themeShade="A6"/>
              </w:rPr>
              <w:t>олжность уполномоченного лица</w:t>
            </w:r>
            <w:r w:rsidR="00DC31AE">
              <w:rPr>
                <w:rFonts w:ascii="Calibri" w:hAnsi="Calibri" w:cs="Calibri"/>
                <w:color w:val="A6A6A6" w:themeColor="background1" w:themeShade="A6"/>
              </w:rPr>
              <w:t>)</w:t>
            </w:r>
            <w:r w:rsidR="00DC31AE">
              <w:rPr>
                <w:rFonts w:ascii="Calibri" w:hAnsi="Calibri" w:cs="Calibri"/>
              </w:rPr>
              <w:t xml:space="preserve"> </w:t>
            </w:r>
          </w:p>
          <w:p w:rsidR="00DC31AE" w:rsidRDefault="00DC31AE" w:rsidP="00DC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/_____________ /</w:t>
            </w:r>
          </w:p>
          <w:p w:rsidR="001701D8" w:rsidRDefault="00DC31AE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>(</w:t>
            </w:r>
            <w:r w:rsidR="001701D8">
              <w:rPr>
                <w:rFonts w:ascii="Calibri" w:hAnsi="Calibri" w:cs="Calibri"/>
                <w:color w:val="A6A6A6" w:themeColor="background1" w:themeShade="A6"/>
              </w:rPr>
              <w:t>ФИО</w:t>
            </w:r>
            <w:r w:rsidRPr="00DC31AE">
              <w:rPr>
                <w:rFonts w:ascii="Calibri" w:hAnsi="Calibri" w:cs="Calibri"/>
                <w:color w:val="A6A6A6" w:themeColor="background1" w:themeShade="A6"/>
              </w:rPr>
              <w:t xml:space="preserve"> уполномоченного лица</w:t>
            </w:r>
            <w:r w:rsidR="001701D8" w:rsidRPr="001701D8">
              <w:rPr>
                <w:rFonts w:ascii="Calibri" w:hAnsi="Calibri" w:cs="Calibri"/>
                <w:color w:val="A6A6A6" w:themeColor="background1" w:themeShade="A6"/>
              </w:rPr>
              <w:t>)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/_____________ /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6A6A6" w:themeColor="background1" w:themeShade="A6"/>
              </w:rPr>
            </w:pPr>
            <w:r w:rsidRPr="001701D8">
              <w:rPr>
                <w:rFonts w:ascii="Calibri" w:hAnsi="Calibri" w:cs="Calibri"/>
                <w:color w:val="A6A6A6" w:themeColor="background1" w:themeShade="A6"/>
              </w:rPr>
              <w:t>(подпись</w:t>
            </w:r>
            <w:r w:rsidR="00DC31AE" w:rsidRPr="00DC31AE">
              <w:rPr>
                <w:rFonts w:ascii="Calibri" w:hAnsi="Calibri" w:cs="Calibri"/>
                <w:color w:val="A6A6A6" w:themeColor="background1" w:themeShade="A6"/>
              </w:rPr>
              <w:t xml:space="preserve"> уполномоченного лица</w:t>
            </w:r>
            <w:r w:rsidRPr="001701D8">
              <w:rPr>
                <w:rFonts w:ascii="Calibri" w:hAnsi="Calibri" w:cs="Calibri"/>
                <w:color w:val="A6A6A6" w:themeColor="background1" w:themeShade="A6"/>
              </w:rPr>
              <w:t>)</w:t>
            </w:r>
          </w:p>
          <w:p w:rsidR="00E50CF4" w:rsidRDefault="00E50CF4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6A6A6" w:themeColor="background1" w:themeShade="A6"/>
              </w:rPr>
            </w:pPr>
          </w:p>
          <w:p w:rsidR="00F01085" w:rsidRDefault="00F01085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>Печать (при наличии)</w:t>
            </w:r>
          </w:p>
          <w:p w:rsidR="00E50CF4" w:rsidRDefault="00E50CF4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6A6A6" w:themeColor="background1" w:themeShade="A6"/>
              </w:rPr>
            </w:pPr>
          </w:p>
          <w:p w:rsidR="00DC31AE" w:rsidRDefault="00DC31AE" w:rsidP="00DC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/_____________ /</w:t>
            </w:r>
          </w:p>
          <w:p w:rsidR="00DC31AE" w:rsidRDefault="00DC31AE" w:rsidP="00DC31A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rFonts w:ascii="Calibri" w:hAnsi="Calibri" w:cs="Calibri"/>
                <w:color w:val="A6A6A6" w:themeColor="background1" w:themeShade="A6"/>
              </w:rPr>
            </w:pPr>
            <w:r w:rsidRPr="001701D8">
              <w:rPr>
                <w:rFonts w:ascii="Calibri" w:hAnsi="Calibri" w:cs="Calibri"/>
                <w:color w:val="A6A6A6" w:themeColor="background1" w:themeShade="A6"/>
              </w:rPr>
              <w:t>(</w:t>
            </w:r>
            <w:r>
              <w:rPr>
                <w:rFonts w:ascii="Calibri" w:hAnsi="Calibri" w:cs="Calibri"/>
                <w:color w:val="A6A6A6" w:themeColor="background1" w:themeShade="A6"/>
              </w:rPr>
              <w:t>при наличии – реквизиты утверждающего акта</w:t>
            </w:r>
            <w:r w:rsidRPr="001701D8">
              <w:rPr>
                <w:rFonts w:ascii="Calibri" w:hAnsi="Calibri" w:cs="Calibri"/>
                <w:color w:val="A6A6A6" w:themeColor="background1" w:themeShade="A6"/>
              </w:rPr>
              <w:t>)</w:t>
            </w:r>
          </w:p>
          <w:p w:rsidR="001701D8" w:rsidRDefault="001701D8" w:rsidP="0017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"__"__________ ____ г.</w:t>
            </w:r>
          </w:p>
          <w:p w:rsidR="001701D8" w:rsidRDefault="00DC31AE" w:rsidP="00DC31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</w:rPr>
            </w:pPr>
            <w:r w:rsidRPr="001701D8">
              <w:rPr>
                <w:rFonts w:ascii="Calibri" w:hAnsi="Calibri" w:cs="Calibri"/>
                <w:color w:val="A6A6A6" w:themeColor="background1" w:themeShade="A6"/>
              </w:rPr>
              <w:t>(</w:t>
            </w:r>
            <w:r>
              <w:rPr>
                <w:rFonts w:ascii="Calibri" w:hAnsi="Calibri" w:cs="Calibri"/>
                <w:color w:val="A6A6A6" w:themeColor="background1" w:themeShade="A6"/>
              </w:rPr>
              <w:t>дата утверждения)</w:t>
            </w:r>
          </w:p>
        </w:tc>
      </w:tr>
    </w:tbl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6B22AA" w:rsidP="00DC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5" w:history="1">
        <w:r w:rsidR="000858A3" w:rsidRPr="00C55ED5">
          <w:rPr>
            <w:rFonts w:ascii="Calibri" w:hAnsi="Calibri" w:cs="Calibri"/>
          </w:rPr>
          <w:t>Устав</w:t>
        </w:r>
      </w:hyperlink>
      <w:r w:rsidR="000858A3" w:rsidRPr="00C55ED5">
        <w:rPr>
          <w:rFonts w:ascii="Calibri" w:hAnsi="Calibri" w:cs="Calibri"/>
        </w:rPr>
        <w:t xml:space="preserve"> редакции</w:t>
      </w:r>
    </w:p>
    <w:p w:rsidR="00DC31AE" w:rsidRDefault="00DC31AE" w:rsidP="00DC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</w:t>
      </w:r>
    </w:p>
    <w:p w:rsidR="000858A3" w:rsidRPr="00DC31AE" w:rsidRDefault="00DC31AE" w:rsidP="00DC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A6A6A6" w:themeColor="background1" w:themeShade="A6"/>
        </w:rPr>
      </w:pPr>
      <w:r w:rsidRPr="00DC31AE">
        <w:rPr>
          <w:rFonts w:ascii="Calibri" w:hAnsi="Calibri" w:cs="Calibri"/>
          <w:color w:val="A6A6A6" w:themeColor="background1" w:themeShade="A6"/>
        </w:rPr>
        <w:t>Форма периодического распространения и</w:t>
      </w:r>
      <w:r w:rsidR="001701D8">
        <w:rPr>
          <w:rFonts w:ascii="Calibri" w:hAnsi="Calibri" w:cs="Calibri"/>
          <w:color w:val="A6A6A6" w:themeColor="background1" w:themeShade="A6"/>
        </w:rPr>
        <w:t xml:space="preserve"> </w:t>
      </w:r>
      <w:r>
        <w:rPr>
          <w:rFonts w:ascii="Calibri" w:hAnsi="Calibri" w:cs="Calibri"/>
          <w:color w:val="A6A6A6" w:themeColor="background1" w:themeShade="A6"/>
        </w:rPr>
        <w:t>«</w:t>
      </w:r>
      <w:r w:rsidR="001701D8">
        <w:rPr>
          <w:rFonts w:ascii="Calibri" w:hAnsi="Calibri" w:cs="Calibri"/>
          <w:color w:val="A6A6A6" w:themeColor="background1" w:themeShade="A6"/>
        </w:rPr>
        <w:t>название СМИ</w:t>
      </w:r>
      <w:r w:rsidRPr="00DC31AE">
        <w:rPr>
          <w:rFonts w:ascii="Calibri" w:hAnsi="Calibri" w:cs="Calibri"/>
          <w:color w:val="A6A6A6" w:themeColor="background1" w:themeShade="A6"/>
        </w:rPr>
        <w:t>»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1. Общие положения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Редакция </w:t>
      </w:r>
      <w:r w:rsidR="00DC31AE" w:rsidRPr="003E7234">
        <w:rPr>
          <w:rFonts w:ascii="Calibri" w:hAnsi="Calibri" w:cs="Calibri"/>
          <w:color w:val="A6A6A6" w:themeColor="background1" w:themeShade="A6"/>
          <w:u w:val="single"/>
        </w:rPr>
        <w:t>Форма периодического распространения и «название СМИ»</w:t>
      </w:r>
      <w:r>
        <w:rPr>
          <w:rFonts w:ascii="Calibri" w:hAnsi="Calibri" w:cs="Calibri"/>
        </w:rPr>
        <w:t xml:space="preserve"> (в дальнейшем именуемая "Редакция") осуществляет производство и выпуск средства массовой информации - </w:t>
      </w:r>
      <w:r w:rsidR="003E7234">
        <w:rPr>
          <w:rFonts w:ascii="Calibri" w:hAnsi="Calibri" w:cs="Calibri"/>
          <w:color w:val="A6A6A6" w:themeColor="background1" w:themeShade="A6"/>
          <w:u w:val="single"/>
        </w:rPr>
        <w:t>ф</w:t>
      </w:r>
      <w:r w:rsidR="003E7234" w:rsidRPr="003E7234">
        <w:rPr>
          <w:rFonts w:ascii="Calibri" w:hAnsi="Calibri" w:cs="Calibri"/>
          <w:color w:val="A6A6A6" w:themeColor="background1" w:themeShade="A6"/>
          <w:u w:val="single"/>
        </w:rPr>
        <w:t>орма периодического распространения и «название СМИ» (регистрационный номер, дата регистрации)</w:t>
      </w:r>
      <w:r w:rsidR="003E72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(в дальнейшем именуемого "СМИ").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Учредителем СМИ </w:t>
      </w:r>
      <w:r w:rsidR="003E72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является ____________________.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r w:rsidRPr="00DC31AE">
        <w:rPr>
          <w:rFonts w:ascii="Calibri" w:hAnsi="Calibri" w:cs="Calibri"/>
        </w:rPr>
        <w:t>Редакция не является юридическим лицом, самостоятельным хозяйствующим субъектом. Редакция осуществляет хозяйственную деятельность как структурное подразделение</w:t>
      </w:r>
      <w:r>
        <w:rPr>
          <w:rFonts w:ascii="Calibri" w:hAnsi="Calibri" w:cs="Calibri"/>
        </w:rPr>
        <w:t xml:space="preserve"> __________ (в дальнейшем именуемое "Учредитель").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Редакция осуществляет деятельность по производству и выпуску СМИ на основе профессиональной самостоятельности.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Редакцией осуществляется в соответствии с настоящим Уставом, Уставом и иными документами Учредителя.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Финансирование деятельности Редакции осуществляется Учредителем в порядке, установленном настоящим Уставом, Уставами и иными документами Учредителя.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По обязательствам, возникшим в результате деятельности Редакции, Учредитель несет ответственность всем принадлежащим ему имуществом, выступает истцом и ответчиком в суде, арбитражном суде.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2. Права и обязанности Учредителя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Учредитель имеет право: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утверждать Устав Редакции;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принимать изменения и дополнения к Уставу Редакции;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прекратить или приостановить деятельность СМИ в случаях и в порядке, установленных настоящим Уставом;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изменить в установленном порядке тематику и специализацию, язык СМИ, его название, форму или территорию распространения СМИ, его периодичность, объем и тираж;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помещать бесплатно и в указанный им срок сообщения и материалы от своего имени (заявление Учредителя). Максимальный объем заявления Учредителя не может превышать __________ полосы страницы СМИ;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осуществлять контроль за соответствием деятельности Редакции положениям законодательства, настоящего Устава и иных документов Учредителя, за соответствием тематики и специализации, языка, периодичности и объема СМИ;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выступать в качестве издателя, распространителя и собственника имущества Редакции.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Учредитель обязан: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соблюдать положения настоящего Устава;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оказывать Редакции содействие в изучении общественного мнения, рекламе СМИ, в организации и проведении массовых мероприятий, в том числе с участием читателей, в порядке, определенном Учредителем;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вмешиваться в профессиональную деятельность Редакции, за исключением случаев, предусмотренных законодательством, настоящим Уставом.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Учредитель может передать свои права и обязанности третьим лицам с согласия Редакции.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7"/>
      <w:bookmarkEnd w:id="2"/>
      <w:r>
        <w:rPr>
          <w:rFonts w:ascii="Calibri" w:hAnsi="Calibri" w:cs="Calibri"/>
        </w:rPr>
        <w:t>3. Права и обязанности Редакции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Редакция вправе самостоятельно: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планировать свою деятельность в рамках утвержденной Учредителем тематики, специализации и направленности СМИ, решать вопросы его содержания и художественного оформления;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осуществлять в установленном порядке договорные отношения с авторами;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привлекать творческих и технических работников, не состоящих в штате Редакции, для выполнения отдельных заданий;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самостоятельно подписывать номер СМИ в набор, в печать и на выпуск в свет; в установленном порядке осуществлять переписку с читателями СМИ, учитывать их интересы и предложения.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Редакция обязана: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высокий содержательный, научный, художественный и профессиональный уровень публикаций;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осуществлять оформление материалов для печати в соответствии с требованиями стандартов, технических условий, других нормативных документов и договоров с полиграфическим предприятием, органами распространения печати и другими организациями;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соблюдение утвержденных графиков производства;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публиковать заявления Учредителя полностью и в указанные им сроки.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4. Имущественные и финансовые отношения Учредителя и Редакции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Имущество, используемое Редакцией, является составной частью имущества Учредителя. Решение о наделении Редакции тем или иным имуществом принимается органами управления Учредителя в соответствии с их компетенцией.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Денежные средства, необходимые для производства и выпуска СМИ, выделяются Учредителем в соответствии со сметой редакционных расходов по предложению главного редактора.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Порядок производства, размещения и распространения рекламы в СМИ определяется документами Учредителя. Объем рекламы в отдельном номере СМИ определяется органами управления Учредителя в соответствии с их компетенцией.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Прибыль, получаемая в результате деятельности Редакции, является собственностью Учредителя и используется им для возмещения материальных затрат на производство и выпуск СМИ, осуществление обязательных платежей и отчислений и на иные цели в соответствии с Уставом и документами Учредителя.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65"/>
      <w:bookmarkEnd w:id="4"/>
      <w:r>
        <w:rPr>
          <w:rFonts w:ascii="Calibri" w:hAnsi="Calibri" w:cs="Calibri"/>
        </w:rPr>
        <w:t>5. Управление редакцией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Управление Редакцией осуществля</w:t>
      </w:r>
      <w:r w:rsidR="003E7234">
        <w:rPr>
          <w:rFonts w:ascii="Calibri" w:hAnsi="Calibri" w:cs="Calibri"/>
        </w:rPr>
        <w:t>е</w:t>
      </w:r>
      <w:r>
        <w:rPr>
          <w:rFonts w:ascii="Calibri" w:hAnsi="Calibri" w:cs="Calibri"/>
        </w:rPr>
        <w:t>т главный редактор в пределах своей компетенции, установленной настоящим Уставом, Уставом и иными документами Учредителя.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Органы управления Учредителя в пределах своей компетенции, установленной в Уставе и иных документах Учредителя, решают следующие вопросы деятельности Редакции: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определяют основные направления деятельности Редакции;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создают и ликвидируют рубрики СМИ;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принимают решения о размещении рекламы в СМИ;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утверждают и освобождают от должности главного редактора, заключают с ним договор, в котором определяются права, обязанности и ответственность главного редактора;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утверждают ежегодные отчеты главного редактора о деятельности Редакции и об использовании средств и имущества, выделенного Редакции;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решают вопросы приема и увольнения работников Редакции, заключают трудовые и иные договоры с журналистами и иными работниками Редакции;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выделяют необходимые финансовые и материальные средства на производство и выпуск СМИ, утверждают смету Редакции;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осуществляют иные полномочия в соответствии с Уставом Учредителя.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Текущей деятельностью Редакции руководит главный редактор. Главный редактор в своей деятельности руководствуется законодательством Российской Федерации, а также Уставом и иными документами Учредителя и настоящим Уставом. Главный редактор несет ответственность за выполнение требований, предъявляемых к деятельности средств массовой информации законодательством Российской Федерации.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Главный редактор в пределах своей компетенции осуществляет управление Редакцией на основе принципа единоначалия и самостоятельно решает вс</w:t>
      </w:r>
      <w:r w:rsidR="003E7234">
        <w:rPr>
          <w:rFonts w:ascii="Calibri" w:hAnsi="Calibri" w:cs="Calibri"/>
        </w:rPr>
        <w:t>е вопросы деятельности Редакции</w:t>
      </w:r>
      <w:r>
        <w:rPr>
          <w:rFonts w:ascii="Calibri" w:hAnsi="Calibri" w:cs="Calibri"/>
        </w:rPr>
        <w:t>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Главный редактор: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интересы Редакции в отношениях с Учредителем, издателем, распространителем, гражданами, их объединениями, организациями и в суде;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организует работу Редакции, утверждает штаты, издает приказы и дает указания, обязательные для исполнения работниками Редакции;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распределяет обязанности между своими заместителями и работниками Редакции, утверждает должностные инструкции работников Редакции;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определяет функции отделов Редакции;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решение об образовании редакционной коллегии и о ее роспуске, назначает на должность и освобождает от должности членов редколлегии;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подбор журналистов и иных авторов для работы в СМИ;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подписывает к печати каждый номер СМИ;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решает иные вопросы, отнесенные к его компетенции настоящим Уставом, а также Уставом или иными документами Учредителя.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редактор пользуется правами и исполняет обязанности в соответствии с Должностной инструкцией, утверждаемой Учредителем.</w:t>
      </w:r>
    </w:p>
    <w:p w:rsidR="003E7234" w:rsidRDefault="003E7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Главный редактор назначается на должность и освобождается от должности на основании решения учредителя СМИ. 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Главный редактор вправе сформировать редакционную коллегию (редакционный совет) СМИ, утвердив положение о ней (нем). Решения коллегии (редакционного совета) носят рекомендательный характер.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Члены редакционной коллегии назначаются на должность и освобождаются от должности решением главного редактора. Главный редактор входит в состав редакционной коллегии по должности.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Редакционная коллегия созывается главным редактором по мере необходимости для обсуждения вопросов, связанных с производством и выпуском СМИ. На заседаниях редакционной коллегии председательствует главный редактор.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Повестка дня определяется главным редактором. Члены редакционной коллегии вправе требовать включения в повестку дня дополнительных вопросов. Данное требование может поступить как до, так и на заседании редакционной коллегии.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Заседание редакционной коллегии правомочно, если на нем присутствуют более половины членов редакционной коллегии, включая главного редактора. Решения принимаются простым большинством голосов присутствующих членов и утверждаются главным редактором. Главный редактор не обязан мотивировать отказ в утверждении решения редакционной коллегии.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Редакционная коллегия не вправе обсуждать и принимать решения по вопросам, отнесенным в настоящем Уставе к ведению органов управления Учредителя.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95"/>
      <w:bookmarkEnd w:id="5"/>
      <w:r>
        <w:rPr>
          <w:rFonts w:ascii="Calibri" w:hAnsi="Calibri" w:cs="Calibri"/>
        </w:rPr>
        <w:t>6. Полномочия журналистского коллектива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Журналистский коллектив составляют лица, которые на основе трудового договора с Обществом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Журналистский коллектив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качества СМИ и ускорению редакционно-издательского процесса.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Журналистский коллектив принимает Устав Редакции, который подлежит утверждению Учредителем.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Журналистский коллектив осуществляет свои права на собрании журналистского коллектива.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106"/>
      <w:bookmarkEnd w:id="6"/>
      <w:r>
        <w:rPr>
          <w:rFonts w:ascii="Calibri" w:hAnsi="Calibri" w:cs="Calibri"/>
        </w:rPr>
        <w:t>7. Основания и порядок прекращения и приостановления деятельности СМИ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Выпуск СМИ может быть прекращен или приостановлен только по решению Учредителя либо судом в порядке гражданского судопроизводства по иску Регистрирующего органа по печати Российской Федерации.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Учредитель вправе прекратить или приостановить деятельность СМИ в случае, если: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Редакция нарушила требования законодательства о средствах массовой информации, норм журналистской этики или настоящего Устава повторно после получения предупреждения Учредителя;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издание СМИ является убыточным;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Учредитель утратил возможность финансировать выпуск СМИ;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производство и выпуск СМИ признаны Учредителем нецелесообразными по иным основаниям.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прекращении или приостановлении деятельности СМИ принимается Учредителем после консультаций с органами управления Редакции.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В случае решения Учредителя о прекращении выпуска СМИ Учредитель сохраняет за собой право на возобновление выпуска средства массовой информации с тем же названием.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Принятие Учредителем решения о прекращении деятельности СМИ влечет недействительность настоящего Устава. Редакция в этом случае подлежит ликвидации.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При нарушении Учредителем Устава Редакция вправе ставить вопрос об этом перед органами управления Учредителя.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18"/>
      <w:bookmarkEnd w:id="7"/>
      <w:r>
        <w:rPr>
          <w:rFonts w:ascii="Calibri" w:hAnsi="Calibri" w:cs="Calibri"/>
        </w:rPr>
        <w:t>8. Права на название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Право на название СМИ принадлежит Учредителю. Логотип СМИ может быть зарегистрирован Учредителем в качестве товарного знака в соответствии с законодательством Российской Федерации.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21"/>
      <w:bookmarkEnd w:id="8"/>
      <w:r>
        <w:rPr>
          <w:rFonts w:ascii="Calibri" w:hAnsi="Calibri" w:cs="Calibri"/>
        </w:rPr>
        <w:t>9. Последствия смены учредителей, изменения состава учредителей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В случае смены Учредителя СМИ продолжает свою деятельность после </w:t>
      </w:r>
      <w:r w:rsidR="00FE2FE2">
        <w:rPr>
          <w:rFonts w:ascii="Calibri" w:hAnsi="Calibri"/>
          <w:color w:val="000000"/>
          <w:shd w:val="clear" w:color="auto" w:fill="FFFFFF"/>
        </w:rPr>
        <w:t>внесения изменений в запись о регистрации</w:t>
      </w:r>
      <w:r>
        <w:rPr>
          <w:rFonts w:ascii="Calibri" w:hAnsi="Calibri" w:cs="Calibri"/>
        </w:rPr>
        <w:t xml:space="preserve"> в установленном законом порядке.</w:t>
      </w:r>
    </w:p>
    <w:p w:rsidR="003E7234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В случае реорганизации Учредителя его права и обязанности в полном объеме переходят к правопреемнику. </w:t>
      </w:r>
    </w:p>
    <w:p w:rsidR="000858A3" w:rsidRDefault="003E7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</w:t>
      </w:r>
      <w:r w:rsidR="000858A3">
        <w:rPr>
          <w:rFonts w:ascii="Calibri" w:hAnsi="Calibri" w:cs="Calibri"/>
        </w:rPr>
        <w:t>В случае ликвидации Учредителя его права и обязанности в полном объеме переходят к Редакции.</w:t>
      </w:r>
    </w:p>
    <w:p w:rsidR="003E7234" w:rsidRDefault="007B5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В случае смерти учредителя СМИ, являющегося физическим лицом, его права и обязанности переходят к наследникам, а при их отсутствии к Редакции.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25"/>
      <w:bookmarkEnd w:id="9"/>
      <w:r>
        <w:rPr>
          <w:rFonts w:ascii="Calibri" w:hAnsi="Calibri" w:cs="Calibri"/>
        </w:rPr>
        <w:t>10. Порядок утверждения и изменения Устава Редакции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Устав Редакции принимается на собрании журналистского коллектива Редакции и утверждается Учредителем.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Изменения и дополнения в Устав Редакции вносятся Учредителем по собственной инициативе и по предложению Редакции.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изменения и дополнения Устава Редакции, затрагивающие права журналистского коллектива, вносятся при условии их одобрения собранием журналистского коллектива, а касающиеся статуса Редакции, взаимоотношений Редакции с Учредителем и управления Редакцией - с согласия Учредителя.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58A3" w:rsidRDefault="000858A3">
      <w:pPr>
        <w:pStyle w:val="ConsPlusNonformat"/>
      </w:pPr>
      <w:r>
        <w:t xml:space="preserve">    Главный редактор</w:t>
      </w:r>
    </w:p>
    <w:p w:rsidR="000858A3" w:rsidRDefault="000858A3">
      <w:pPr>
        <w:pStyle w:val="ConsPlusNonformat"/>
      </w:pPr>
    </w:p>
    <w:p w:rsidR="000858A3" w:rsidRDefault="000858A3">
      <w:pPr>
        <w:pStyle w:val="ConsPlusNonformat"/>
      </w:pPr>
      <w:r>
        <w:t xml:space="preserve">    ________________</w:t>
      </w:r>
    </w:p>
    <w:p w:rsidR="000858A3" w:rsidRDefault="000858A3">
      <w:pPr>
        <w:pStyle w:val="ConsPlusNonformat"/>
      </w:pPr>
      <w:r>
        <w:t xml:space="preserve">    (</w:t>
      </w:r>
      <w:r w:rsidR="007C6D14">
        <w:t xml:space="preserve">ФИО, </w:t>
      </w:r>
      <w:r>
        <w:t>подпись)</w:t>
      </w:r>
    </w:p>
    <w:p w:rsidR="000858A3" w:rsidRDefault="0008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0858A3" w:rsidSect="0041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A3"/>
    <w:rsid w:val="00005245"/>
    <w:rsid w:val="0001165E"/>
    <w:rsid w:val="000152A6"/>
    <w:rsid w:val="000201D2"/>
    <w:rsid w:val="000259EA"/>
    <w:rsid w:val="0003624F"/>
    <w:rsid w:val="00057D51"/>
    <w:rsid w:val="00067E36"/>
    <w:rsid w:val="000715B5"/>
    <w:rsid w:val="00072973"/>
    <w:rsid w:val="000858A3"/>
    <w:rsid w:val="000869AC"/>
    <w:rsid w:val="000B6C0F"/>
    <w:rsid w:val="000D0DB1"/>
    <w:rsid w:val="000D7362"/>
    <w:rsid w:val="00114495"/>
    <w:rsid w:val="0015213F"/>
    <w:rsid w:val="001701D8"/>
    <w:rsid w:val="00180EED"/>
    <w:rsid w:val="001A5596"/>
    <w:rsid w:val="001D449B"/>
    <w:rsid w:val="001E0296"/>
    <w:rsid w:val="002001EC"/>
    <w:rsid w:val="00210FCD"/>
    <w:rsid w:val="00220741"/>
    <w:rsid w:val="00230025"/>
    <w:rsid w:val="002345DF"/>
    <w:rsid w:val="00265B63"/>
    <w:rsid w:val="0027270D"/>
    <w:rsid w:val="0027518A"/>
    <w:rsid w:val="00291908"/>
    <w:rsid w:val="00295078"/>
    <w:rsid w:val="002D503D"/>
    <w:rsid w:val="002D697D"/>
    <w:rsid w:val="002E410C"/>
    <w:rsid w:val="00306AB9"/>
    <w:rsid w:val="00324C6F"/>
    <w:rsid w:val="00342E98"/>
    <w:rsid w:val="00365F85"/>
    <w:rsid w:val="00376583"/>
    <w:rsid w:val="00382B22"/>
    <w:rsid w:val="003965B9"/>
    <w:rsid w:val="003C133A"/>
    <w:rsid w:val="003E7234"/>
    <w:rsid w:val="00417F6F"/>
    <w:rsid w:val="00450C74"/>
    <w:rsid w:val="004D6CA9"/>
    <w:rsid w:val="004E0451"/>
    <w:rsid w:val="004E30AD"/>
    <w:rsid w:val="004E4774"/>
    <w:rsid w:val="004E684F"/>
    <w:rsid w:val="004F6A79"/>
    <w:rsid w:val="00526BCE"/>
    <w:rsid w:val="00531E34"/>
    <w:rsid w:val="00545D29"/>
    <w:rsid w:val="005675F8"/>
    <w:rsid w:val="00572EA1"/>
    <w:rsid w:val="00577423"/>
    <w:rsid w:val="00577DBB"/>
    <w:rsid w:val="00602839"/>
    <w:rsid w:val="00605905"/>
    <w:rsid w:val="00612D29"/>
    <w:rsid w:val="00622A40"/>
    <w:rsid w:val="0063071C"/>
    <w:rsid w:val="00630A67"/>
    <w:rsid w:val="006372C6"/>
    <w:rsid w:val="006871F5"/>
    <w:rsid w:val="00695275"/>
    <w:rsid w:val="006A4A12"/>
    <w:rsid w:val="006B0836"/>
    <w:rsid w:val="006B4A9A"/>
    <w:rsid w:val="006B4EE2"/>
    <w:rsid w:val="006C187B"/>
    <w:rsid w:val="006D57D8"/>
    <w:rsid w:val="006F2A24"/>
    <w:rsid w:val="006F43D5"/>
    <w:rsid w:val="00715B18"/>
    <w:rsid w:val="00731E1A"/>
    <w:rsid w:val="00744CA3"/>
    <w:rsid w:val="007503D4"/>
    <w:rsid w:val="00761EE3"/>
    <w:rsid w:val="007764DA"/>
    <w:rsid w:val="00786875"/>
    <w:rsid w:val="0079133E"/>
    <w:rsid w:val="007B563B"/>
    <w:rsid w:val="007C6CDA"/>
    <w:rsid w:val="007C6D14"/>
    <w:rsid w:val="007E32FB"/>
    <w:rsid w:val="007F7345"/>
    <w:rsid w:val="00811D84"/>
    <w:rsid w:val="008324BF"/>
    <w:rsid w:val="00837261"/>
    <w:rsid w:val="0085599C"/>
    <w:rsid w:val="008565C0"/>
    <w:rsid w:val="00882168"/>
    <w:rsid w:val="008832E1"/>
    <w:rsid w:val="008954A3"/>
    <w:rsid w:val="00895DBB"/>
    <w:rsid w:val="008A0DE5"/>
    <w:rsid w:val="008A4764"/>
    <w:rsid w:val="008E1C10"/>
    <w:rsid w:val="0090091D"/>
    <w:rsid w:val="009331F9"/>
    <w:rsid w:val="00934458"/>
    <w:rsid w:val="00942D87"/>
    <w:rsid w:val="00966B7D"/>
    <w:rsid w:val="009802F9"/>
    <w:rsid w:val="00980560"/>
    <w:rsid w:val="0099090F"/>
    <w:rsid w:val="009A4B9B"/>
    <w:rsid w:val="009A6A45"/>
    <w:rsid w:val="009E7403"/>
    <w:rsid w:val="00A37E4F"/>
    <w:rsid w:val="00A5139F"/>
    <w:rsid w:val="00A52AFA"/>
    <w:rsid w:val="00A70814"/>
    <w:rsid w:val="00A72B15"/>
    <w:rsid w:val="00A817F7"/>
    <w:rsid w:val="00AA56C8"/>
    <w:rsid w:val="00AB4580"/>
    <w:rsid w:val="00AD16A3"/>
    <w:rsid w:val="00AD432C"/>
    <w:rsid w:val="00B03057"/>
    <w:rsid w:val="00B074A4"/>
    <w:rsid w:val="00B14CD6"/>
    <w:rsid w:val="00B26BF4"/>
    <w:rsid w:val="00B56EB2"/>
    <w:rsid w:val="00B83D03"/>
    <w:rsid w:val="00B94028"/>
    <w:rsid w:val="00BA2E2A"/>
    <w:rsid w:val="00BC2712"/>
    <w:rsid w:val="00C1301F"/>
    <w:rsid w:val="00C46DF4"/>
    <w:rsid w:val="00C55ED5"/>
    <w:rsid w:val="00C87DAA"/>
    <w:rsid w:val="00C91503"/>
    <w:rsid w:val="00CC0D7D"/>
    <w:rsid w:val="00CC5124"/>
    <w:rsid w:val="00CD58E8"/>
    <w:rsid w:val="00CE268A"/>
    <w:rsid w:val="00CF27AD"/>
    <w:rsid w:val="00CF2D08"/>
    <w:rsid w:val="00D0090C"/>
    <w:rsid w:val="00D22F40"/>
    <w:rsid w:val="00D37627"/>
    <w:rsid w:val="00D555A1"/>
    <w:rsid w:val="00D7739B"/>
    <w:rsid w:val="00D80B02"/>
    <w:rsid w:val="00D81AC8"/>
    <w:rsid w:val="00D97C6E"/>
    <w:rsid w:val="00DA7D64"/>
    <w:rsid w:val="00DB0A1C"/>
    <w:rsid w:val="00DC31AE"/>
    <w:rsid w:val="00E05F3E"/>
    <w:rsid w:val="00E231A9"/>
    <w:rsid w:val="00E36359"/>
    <w:rsid w:val="00E41009"/>
    <w:rsid w:val="00E458BB"/>
    <w:rsid w:val="00E50CF4"/>
    <w:rsid w:val="00E6573D"/>
    <w:rsid w:val="00E66AF6"/>
    <w:rsid w:val="00E6717A"/>
    <w:rsid w:val="00E86336"/>
    <w:rsid w:val="00E92202"/>
    <w:rsid w:val="00EA7938"/>
    <w:rsid w:val="00EB039A"/>
    <w:rsid w:val="00EB54AC"/>
    <w:rsid w:val="00ED60BE"/>
    <w:rsid w:val="00EE7FDF"/>
    <w:rsid w:val="00EF0206"/>
    <w:rsid w:val="00EF6A93"/>
    <w:rsid w:val="00F01085"/>
    <w:rsid w:val="00F044CD"/>
    <w:rsid w:val="00F66F34"/>
    <w:rsid w:val="00F73453"/>
    <w:rsid w:val="00F77A2F"/>
    <w:rsid w:val="00F806C4"/>
    <w:rsid w:val="00F83C90"/>
    <w:rsid w:val="00F95870"/>
    <w:rsid w:val="00FB7EBB"/>
    <w:rsid w:val="00FC5FB7"/>
    <w:rsid w:val="00FD657E"/>
    <w:rsid w:val="00FE2FE2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5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17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5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17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46A64C296C16424CD6294317658DB964F1EA6A992140E13D916129F6AB20C99EE1DC8635FEE480d8r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Россвязькомнадзор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lukicheva</dc:creator>
  <cp:lastModifiedBy>user</cp:lastModifiedBy>
  <cp:revision>1</cp:revision>
  <dcterms:created xsi:type="dcterms:W3CDTF">2023-12-07T08:54:00Z</dcterms:created>
  <dcterms:modified xsi:type="dcterms:W3CDTF">2023-12-07T08:54:00Z</dcterms:modified>
</cp:coreProperties>
</file>