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24.04.2024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</w:t>
      </w:r>
      <w:bookmarkStart w:name="_GoBack" w:id="0"/>
      <w:bookmarkEnd w:id="0"/>
      <w:r w:rsidR="002D2825">
        <w:rPr>
          <w:sz w:val="28"/>
          <w:szCs w:val="28"/>
        </w:rPr>
        <w:t>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845F6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FE45A1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845F6C">
            <w:pPr>
              <w:spacing w:after="120"/>
              <w:jc w:val="center"/>
            </w:pPr>
            <w:r w:rsidRPr="00845F6C">
              <w:t>Муниципальный округ «Ухта» Республики Коми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845F6C">
              <w:t>1.</w:t>
            </w:r>
            <w:r w:rsidRPr="002F7DD1">
              <w:t xml:space="preserve"> </w:t>
            </w:r>
            <w:r w:rsidRPr="00845F6C">
              <w:t>АКЦИОНЕРНОЕ ОБЩЕСТВО "КОМИ РЕСПУБЛИКАНСКИЙ ТЕЛЕВИЗИОННЫЙ КАНАЛ"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Известия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Ухта</w:t>
            </w:r>
            <w:proofErr w:type="spellEnd"/>
          </w:p>
        </w:tc>
      </w:tr>
      <w:tr w:rsidR="00FE45A1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845F6C">
            <w:pPr>
              <w:spacing w:after="120"/>
              <w:jc w:val="center"/>
            </w:pPr>
            <w:r w:rsidRPr="00845F6C">
              <w:t>Городской округ город Кумертау Республики Башкортостан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845F6C">
              <w:t>1.</w:t>
            </w:r>
            <w:r w:rsidRPr="002F7DD1">
              <w:t xml:space="preserve"> </w:t>
            </w:r>
            <w:r w:rsidRPr="00845F6C">
              <w:t>ОБЩЕСТВО С ОГРАНИЧЕННОЙ ОТВЕТСТВЕННОСТЬЮ ТЕЛЕРАДИОКОМПАНИЯ "АРИС"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АРИС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845F6C"/>
    <w:rsid w:val="00A22503"/>
    <w:rsid w:val="00AC0609"/>
    <w:rsid w:val="00BF67D2"/>
    <w:rsid w:val="00DB2E0C"/>
    <w:rsid w:val="00E05362"/>
    <w:rsid w:val="00F77A42"/>
    <w:rsid w:val="00FE128E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00392B8A-EFF2-44D3-BE9D-E492E8B2A04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132</properties:Words>
  <properties:Characters>753</properties:Characters>
  <properties:Lines>6</properties:Lines>
  <properties:Paragraphs>1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2024-04-05T11:46:00Z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{00392b8a-eff2-44d3-be9d-e492e8b2a048}</vt:lpwstr>
  </prop:property>
</prop:Properties>
</file>