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E05362" w:rsidP="00E05362" w:rsidRDefault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27.03.2024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="0035310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A72A76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35310F">
            <w:pPr>
              <w:spacing w:after="120"/>
              <w:jc w:val="center"/>
            </w:pPr>
            <w:r w:rsidRPr="0035310F">
              <w:t>Город Рубцовск Алтайского края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35310F">
              <w:t>1.</w:t>
            </w:r>
            <w:r w:rsidRPr="002F7DD1">
              <w:t xml:space="preserve"> </w:t>
            </w:r>
            <w:r w:rsidRPr="0035310F">
              <w:t>ОБЩЕСТВО С ОГРАНИЧЕННОЙ ОТВЕТСТВЕННОСТЬЮ "МЕДИАСОЮЗ"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 xml:space="preserve">ТРК </w:t>
            </w:r>
            <w:proofErr w:type="spellStart"/>
            <w:r>
              <w:rPr>
                <w:lang w:val="en-US"/>
              </w:rPr>
              <w:t>Медиасоюз</w:t>
            </w:r>
            <w:proofErr w:type="spellEnd"/>
          </w:p>
        </w:tc>
      </w:tr>
      <w:tr w:rsidR="00A72A76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35310F">
            <w:pPr>
              <w:spacing w:after="120"/>
              <w:jc w:val="center"/>
            </w:pPr>
            <w:r w:rsidRPr="0035310F">
              <w:t>Киселевский городской округ Кемеровской области – Кузбасса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35310F">
              <w:t>1.</w:t>
            </w:r>
            <w:r w:rsidRPr="002F7DD1">
              <w:t xml:space="preserve"> </w:t>
            </w:r>
            <w:r w:rsidRPr="0035310F">
              <w:t>МУНИЦИПАЛЬНОЕ УНИТАРНОЕ ПРЕДПРИЯТИЕ ГОРОДА КИСЕЛЕВСКА "ТЕЛЕРАДИОКОМПАНИЯ "КИСЕЛЕВСК"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Киселевск</w:t>
            </w:r>
            <w:proofErr w:type="spellEnd"/>
            <w:r>
              <w:rPr>
                <w:lang w:val="en-US"/>
              </w:rPr>
              <w:t xml:space="preserve"> ТВ</w:t>
            </w:r>
          </w:p>
        </w:tc>
      </w:tr>
      <w:tr w:rsidR="00A72A76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35310F">
            <w:pPr>
              <w:spacing w:after="120"/>
              <w:jc w:val="center"/>
            </w:pPr>
            <w:r w:rsidRPr="0035310F">
              <w:t>Анжеро-Судженский городской округ Кемеровской области – Кузбасса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35310F">
              <w:t>1.</w:t>
            </w:r>
            <w:r w:rsidRPr="002F7DD1">
              <w:t xml:space="preserve"> </w:t>
            </w:r>
            <w:r w:rsidRPr="0035310F">
              <w:t>МУНИЦИПАЛЬНОЕ УНИТАРНОЕ ПРЕДПРИЯТИЕ АНЖЕРО-СУДЖЕНСКОГО ГОРОДСКОГО ОКРУГА "ГОРОДСКАЯ ТЕЛЕРАДИОВЕЩАТЕЛЬНАЯ КОМПАНИЯ"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Анжерское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телевидение</w:t>
            </w:r>
            <w:proofErr w:type="spellEnd"/>
          </w:p>
        </w:tc>
      </w:tr>
      <w:tr w:rsidR="00A72A76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35310F">
            <w:pPr>
              <w:spacing w:after="120"/>
              <w:jc w:val="center"/>
            </w:pPr>
            <w:r w:rsidRPr="0035310F">
              <w:t>Городской округ город Назарово Красноярского края</w:t>
            </w:r>
            <w:bookmarkStart w:name="_GoBack" w:id="0"/>
            <w:bookmarkEnd w:id="0"/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35310F">
              <w:t>1.</w:t>
            </w:r>
            <w:r w:rsidRPr="002F7DD1">
              <w:t xml:space="preserve"> </w:t>
            </w:r>
            <w:r w:rsidRPr="0035310F">
              <w:t>ОБЩЕСТВО С ОГРАНИЧЕННОЙ ОТВЕТСТВЕННОСТЬЮ "МЕДИАХОЛДИНГ ПИРАМИДА"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Пирамида</w:t>
            </w:r>
            <w:proofErr w:type="spellEnd"/>
            <w:r>
              <w:rPr>
                <w:lang w:val="en-US"/>
              </w:rPr>
              <w:t>-ТВ</w:t>
            </w:r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5310F"/>
    <w:rsid w:val="003B55ED"/>
    <w:rsid w:val="003B6A12"/>
    <w:rsid w:val="004B372E"/>
    <w:rsid w:val="00A22503"/>
    <w:rsid w:val="00A72A76"/>
    <w:rsid w:val="00AC0609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EA6BE38A-A243-4FE8-AE43-B91E7F58AF53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185</properties:Words>
  <properties:Characters>1057</properties:Characters>
  <properties:Lines>8</properties:Lines>
  <properties:Paragraphs>2</properties:Paragraphs>
  <properties:TotalTime>43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1240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2024-03-12T12:16:00Z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{ea6be38a-a243-4fe8-ae43-b91e7f58af53}</vt:lpwstr>
  </prop:property>
</prop:Properties>
</file>