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f42dd9e" w14:paraId="f42dd9e" w:rsidRDefault="00E05362" w:rsidP="00E05362" w:rsidR="00E05362">
      <w:pPr>
        <w:jc w:val="center"/>
        <w15:collapsed w:val="false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bookmarkStart w:name="_GoBack" w:id="0"/>
      <w:bookmarkEnd w:id="0"/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="002D2825" w:rsidRPr="00DB2E0C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25.11.2020</w:t>
      </w:r>
      <w:r w:rsidR="00DB2E0C">
        <w:rPr>
          <w:b/>
          <w:sz w:val="28"/>
          <w:szCs w:val="28"/>
        </w:rPr>
        <w:t xml:space="preserve"> </w:t>
      </w:r>
    </w:p>
    <w:p w:rsidRDefault="00E05362" w:rsidP="00E05362" w:rsidR="00E05362" w:rsidRPr="00F77A42">
      <w:pPr>
        <w:jc w:val="center"/>
        <w:rPr>
          <w:b/>
          <w:sz w:val="24"/>
          <w:szCs w:val="24"/>
        </w:rPr>
      </w:pPr>
    </w:p>
    <w:p w:rsidRDefault="00E05362" w:rsidP="004B372E" w:rsidR="0012654A" w:rsidRPr="00F77A4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размещает перечень вещателей, допущенных 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Default="00BF67D2" w:rsidP="00E05362" w:rsidR="00BF67D2">
      <w:pPr>
        <w:rPr>
          <w:b/>
          <w:sz w:val="24"/>
          <w:szCs w:val="24"/>
        </w:rPr>
      </w:pPr>
    </w:p>
    <w:p w:rsidRDefault="00E05362" w:rsidP="00F77A42" w:rsidR="00E05362"/>
    <w:tbl>
      <w:tblPr>
        <w:tblStyle w:val="a3"/>
        <w:tblW w:type="auto" w:w="0"/>
        <w:tblInd w:type="dxa" w:w="108"/>
        <w:tblLook w:val="04A0" w:noVBand="1" w:noHBand="0" w:lastColumn="0" w:firstColumn="1" w:lastRow="0" w:firstRow="1"/>
      </w:tblPr>
      <w:tblGrid>
        <w:gridCol w:w="709"/>
        <w:gridCol w:w="2126"/>
        <w:gridCol w:w="3544"/>
        <w:gridCol w:w="2977"/>
      </w:tblGrid>
      <w:tr w:rsidTr="002F7DD1" w:rsidR="002F7DD1" w:rsidRPr="002F7DD1">
        <w:trPr>
          <w:trHeight w:val="950"/>
        </w:trPr>
        <w:tc>
          <w:tcPr>
            <w:tcW w:type="dxa" w:w="709"/>
            <w:vAlign w:val="center"/>
          </w:tcPr>
          <w:p w:rsidRDefault="002F7DD1" w:rsidP="002F7DD1" w:rsidR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RDefault="002F7DD1" w:rsidP="002F7DD1" w:rsidR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RDefault="002F7DD1" w:rsidP="002F7DD1" w:rsidR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RDefault="002F7DD1" w:rsidP="002F7DD1" w:rsidR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RDefault="002F7DD1" w:rsidP="002F7DD1" w:rsidR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>
        <w:trPr>
          <w:cantSplit w:val="true"/>
        </w:trPr>
        <w:tc>
          <w:tcPr>
            <w:tcW w:type="dxa" w:w="709"/>
            <w:vMerge w:val="restart"/>
            <w:vAlign w:val="center"/>
          </w:tcPr>
          <w:p w:rsidRDefault="00A22503" w:rsidP="002F7DD1" w:rsidR="002F7DD1" w:rsidRPr="002F7DD1">
            <w:pPr>
              <w:keepNext w:val="true"/>
              <w:spacing w:after="120"/>
              <w:jc w:val="center"/>
            </w:pPr>
            <w:r w:rsidR="002F7DD1" w:rsidRPr="002F7DD1">
              <w:rPr>
                <w:lang w:val="en-US"/>
              </w:rPr>
              <w:t>1.</w:t>
            </w:r>
          </w:p>
        </w:tc>
        <w:tc>
          <w:tcPr>
            <w:tcW w:type="dxa" w:w="2126"/>
            <w:vMerge w:val="restart"/>
            <w:vAlign w:val="center"/>
          </w:tcPr>
          <w:p w:rsidRDefault="00A22503" w:rsidP="002F7DD1" w:rsidR="002F7DD1" w:rsidRPr="002F7DD1">
            <w:pPr>
              <w:keepNext w:val="true"/>
              <w:spacing w:after="120"/>
              <w:jc w:val="center"/>
            </w:pPr>
            <w:r w:rsidR="002F7DD1" w:rsidRPr="002F7DD1">
              <w:t>Омская обл, Омск г</w:t>
            </w:r>
          </w:p>
        </w:tc>
        <w:tc>
          <w:tcPr>
            <w:tcW w:type="dxa" w:w="3544"/>
            <w:vMerge w:val="restart"/>
            <w:vAlign w:val="center"/>
          </w:tcPr>
          <w:p w:rsidRDefault="00A22503" w:rsidP="002F7DD1" w:rsidR="002F7DD1" w:rsidRPr="002F7DD1">
            <w:pPr>
              <w:keepNext w:val="true"/>
              <w:spacing w:after="120"/>
            </w:pPr>
            <w:r w:rsidR="002F7DD1" w:rsidRPr="002F7DD1">
              <w:rPr>
                <w:lang w:val="en-US"/>
              </w:rPr>
              <w:t>1.</w:t>
            </w:r>
            <w:r w:rsidR="002F7DD1" w:rsidRPr="002F7DD1">
              <w:t xml:space="preserve"> </w:t>
            </w:r>
            <w:r w:rsidR="002F7DD1">
              <w:rPr>
                <w:lang w:val="en-US"/>
              </w:rPr>
              <w:t>Общество с ограниченной ответственностью "Рекламно-информационное агентство "Новости Деловой Среды"</w:t>
            </w:r>
          </w:p>
        </w:tc>
        <w:tc>
          <w:tcPr>
            <w:tcW w:type="dxa" w:w="2977"/>
            <w:vMerge w:val="restart"/>
            <w:vAlign w:val="center"/>
          </w:tcPr>
          <w:p w:rsidRDefault="00A22503" w:rsidP="002F7DD1" w:rsidR="002F7DD1" w:rsidRPr="002F7DD1">
            <w:pPr>
              <w:keepNext w:val="true"/>
              <w:spacing w:after="120"/>
            </w:pPr>
            <w:r w:rsidR="002F7DD1" w:rsidRPr="002F7DD1">
              <w:rPr>
                <w:lang w:val="en-US"/>
              </w:rPr>
              <w:t>1.</w:t>
            </w:r>
            <w:r w:rsidR="002F7DD1" w:rsidRPr="002F7DD1">
              <w:t xml:space="preserve"> </w:t>
            </w:r>
            <w:r w:rsidR="002F7DD1">
              <w:rPr>
                <w:lang w:val="en-US"/>
              </w:rPr>
              <w:t>НДС - Новости Деловой Среды</w:t>
            </w:r>
          </w:p>
        </w:tc>
      </w:tr>
      <w:tr>
        <w:trPr>
          <w:cantSplit w:val="false"/>
        </w:trPr>
        <w:tc>
          <w:tcPr>
            <w:vMerge w:val="continue"/>
          </w:tcPr>
          <w:p>
            <w:pPr>
              <w:keepNext w:val="true"/>
              <w:keepLines w:val="true"/>
            </w:pPr>
          </w:p>
        </w:tc>
        <w:tc>
          <w:tcPr>
            <w:vMerge w:val="continue"/>
          </w:tcPr>
          <w:p>
            <w:pPr>
              <w:keepNext w:val="true"/>
              <w:keepLines w:val="true"/>
            </w:pPr>
          </w:p>
        </w:tc>
        <w:tc>
          <w:tcPr>
            <w:tcW w:type="dxa" w:w="3544"/>
            <w:vMerge w:val="restart"/>
            <w:vAlign w:val="center"/>
          </w:tcPr>
          <w:p w:rsidRDefault="00A22503" w:rsidP="002F7DD1" w:rsidR="002F7DD1" w:rsidRPr="002F7DD1">
            <w:pPr>
              <w:keepNext w:val="true"/>
              <w:spacing w:after="120"/>
            </w:pPr>
            <w:r w:rsidR="002F7DD1" w:rsidRPr="002F7DD1">
              <w:rPr>
                <w:lang w:val="en-US"/>
              </w:rPr>
              <w:t>2.</w:t>
            </w:r>
            <w:r w:rsidR="002F7DD1" w:rsidRPr="002F7DD1">
              <w:t xml:space="preserve"> </w:t>
            </w:r>
            <w:r w:rsidR="002F7DD1">
              <w:rPr>
                <w:lang w:val="en-US"/>
              </w:rPr>
              <w:t>Общество с ограниченной ответственностью "Медиа-холдинг "СЛОВО"</w:t>
            </w:r>
          </w:p>
        </w:tc>
        <w:tc>
          <w:tcPr>
            <w:tcW w:type="dxa" w:w="2977"/>
            <w:vMerge w:val="restart"/>
            <w:vAlign w:val="center"/>
          </w:tcPr>
          <w:p w:rsidRDefault="00A22503" w:rsidP="002F7DD1" w:rsidR="002F7DD1" w:rsidRPr="002F7DD1">
            <w:pPr>
              <w:keepNext w:val="true"/>
              <w:spacing w:after="120"/>
            </w:pPr>
            <w:r w:rsidR="002F7DD1" w:rsidRPr="002F7DD1">
              <w:rPr>
                <w:lang w:val="en-US"/>
              </w:rPr>
              <w:t>2.</w:t>
            </w:r>
            <w:r w:rsidR="002F7DD1" w:rsidRPr="002F7DD1">
              <w:t xml:space="preserve"> </w:t>
            </w:r>
            <w:r w:rsidR="002F7DD1">
              <w:rPr>
                <w:lang w:val="en-US"/>
              </w:rPr>
              <w:t>Первый городской телеканал</w:t>
            </w:r>
          </w:p>
        </w:tc>
      </w:tr>
      <w:tr>
        <w:trPr>
          <w:cantSplit w:val="false"/>
        </w:trPr>
        <w:tc>
          <w:tcPr>
            <w:vMerge w:val="continue"/>
          </w:tcPr>
          <w:p>
            <w:pPr>
              <w:keepNext w:val="true"/>
              <w:keepLines w:val="true"/>
            </w:pPr>
          </w:p>
        </w:tc>
        <w:tc>
          <w:tcPr>
            <w:vMerge w:val="continue"/>
          </w:tcPr>
          <w:p>
            <w:pPr>
              <w:keepNext w:val="true"/>
              <w:keepLines w:val="true"/>
            </w:pPr>
          </w:p>
        </w:tc>
        <w:tc>
          <w:tcPr>
            <w:tcW w:type="dxa" w:w="3544"/>
            <w:vMerge w:val="restart"/>
            <w:vAlign w:val="center"/>
          </w:tcPr>
          <w:p w:rsidRDefault="00A22503" w:rsidP="002F7DD1" w:rsidR="002F7DD1" w:rsidRPr="002F7DD1">
            <w:pPr>
              <w:keepNext w:val="true"/>
              <w:spacing w:after="120"/>
            </w:pPr>
            <w:r w:rsidR="002F7DD1" w:rsidRPr="002F7DD1">
              <w:rPr>
                <w:lang w:val="en-US"/>
              </w:rPr>
              <w:t>3.</w:t>
            </w:r>
            <w:r w:rsidR="002F7DD1" w:rsidRPr="002F7DD1">
              <w:t xml:space="preserve"> </w:t>
            </w:r>
            <w:r w:rsidR="002F7DD1">
              <w:rPr>
                <w:lang w:val="en-US"/>
              </w:rPr>
              <w:t>Общество с ограниченной ответственностью "Телерадиокомпания "Антенна-7"</w:t>
            </w:r>
          </w:p>
        </w:tc>
        <w:tc>
          <w:tcPr>
            <w:tcW w:type="dxa" w:w="2977"/>
            <w:vMerge w:val="restart"/>
            <w:vAlign w:val="center"/>
          </w:tcPr>
          <w:p w:rsidRDefault="00A22503" w:rsidP="002F7DD1" w:rsidR="002F7DD1" w:rsidRPr="002F7DD1">
            <w:pPr>
              <w:keepNext w:val="true"/>
              <w:spacing w:after="120"/>
            </w:pPr>
            <w:r w:rsidR="002F7DD1" w:rsidRPr="002F7DD1">
              <w:rPr>
                <w:lang w:val="en-US"/>
              </w:rPr>
              <w:t>3.</w:t>
            </w:r>
            <w:r w:rsidR="002F7DD1" w:rsidRPr="002F7DD1">
              <w:t xml:space="preserve"> </w:t>
            </w:r>
            <w:r w:rsidR="002F7DD1">
              <w:rPr>
                <w:lang w:val="en-US"/>
              </w:rPr>
              <w:t>Антенна-7</w:t>
            </w:r>
          </w:p>
        </w:tc>
      </w:tr>
      <w:tr>
        <w:trPr>
          <w:cantSplit w:val="true"/>
        </w:trPr>
        <w:tc>
          <w:tcPr>
            <w:vMerge w:val="continue"/>
          </w:tcPr>
          <w:p>
            <w:pPr>
              <w:keepNext w:val="false"/>
              <w:keepLines w:val="false"/>
            </w:pPr>
          </w:p>
        </w:tc>
        <w:tc>
          <w:tcPr>
            <w:vMerge w:val="continue"/>
          </w:tcPr>
          <w:p>
            <w:pPr>
              <w:keepNext w:val="false"/>
              <w:keepLines w:val="false"/>
            </w:pPr>
          </w:p>
        </w:tc>
        <w:tc>
          <w:tcPr>
            <w:tcW w:type="dxa" w:w="3544"/>
            <w:vMerge w:val="restart"/>
            <w:vAlign w:val="center"/>
          </w:tcPr>
          <w:p w:rsidRDefault="00A22503" w:rsidP="002F7DD1" w:rsidR="002F7DD1" w:rsidRPr="002F7DD1">
            <w:pPr>
              <w:keepNext w:val="false"/>
              <w:spacing w:after="120"/>
            </w:pPr>
            <w:r w:rsidR="002F7DD1" w:rsidRPr="002F7DD1">
              <w:rPr>
                <w:lang w:val="en-US"/>
              </w:rPr>
              <w:t>4.</w:t>
            </w:r>
            <w:r w:rsidR="002F7DD1" w:rsidRPr="002F7DD1">
              <w:t xml:space="preserve"> </w:t>
            </w:r>
            <w:r w:rsidR="002F7DD1">
              <w:rPr>
                <w:lang w:val="en-US"/>
              </w:rPr>
              <w:t>Общество с ограниченной ответственностью "Омская телевизионная компания"</w:t>
            </w:r>
          </w:p>
        </w:tc>
        <w:tc>
          <w:tcPr>
            <w:tcW w:type="dxa" w:w="2977"/>
            <w:vMerge w:val="restart"/>
            <w:vAlign w:val="center"/>
          </w:tcPr>
          <w:p w:rsidRDefault="00A22503" w:rsidP="002F7DD1" w:rsidR="002F7DD1" w:rsidRPr="002F7DD1">
            <w:pPr>
              <w:keepNext w:val="false"/>
              <w:spacing w:after="120"/>
            </w:pPr>
            <w:r w:rsidR="002F7DD1" w:rsidRPr="002F7DD1">
              <w:rPr>
                <w:lang w:val="en-US"/>
              </w:rPr>
              <w:t>4.</w:t>
            </w:r>
            <w:r w:rsidR="002F7DD1" w:rsidRPr="002F7DD1">
              <w:t xml:space="preserve"> </w:t>
            </w:r>
            <w:r w:rsidR="002F7DD1">
              <w:rPr>
                <w:lang w:val="en-US"/>
              </w:rPr>
              <w:t>Омская телевизионная компания</w:t>
            </w:r>
          </w:p>
        </w:tc>
      </w:tr>
      <w:tr>
        <w:trPr>
          <w:cantSplit w:val="true"/>
        </w:trPr>
        <w:tc>
          <w:tcPr>
            <w:tcW w:type="dxa" w:w="709"/>
            <w:vMerge w:val="restart"/>
            <w:vAlign w:val="center"/>
          </w:tcPr>
          <w:p w:rsidRDefault="00A22503" w:rsidP="002F7DD1" w:rsidR="002F7DD1" w:rsidRPr="002F7DD1">
            <w:pPr>
              <w:keepNext w:val="false"/>
              <w:spacing w:after="120"/>
              <w:jc w:val="center"/>
            </w:pPr>
            <w:r w:rsidR="002F7DD1" w:rsidRPr="002F7DD1">
              <w:rPr>
                <w:lang w:val="en-US"/>
              </w:rPr>
              <w:t>2.</w:t>
            </w:r>
          </w:p>
        </w:tc>
        <w:tc>
          <w:tcPr>
            <w:tcW w:type="dxa" w:w="2126"/>
            <w:vMerge w:val="restart"/>
            <w:vAlign w:val="center"/>
          </w:tcPr>
          <w:p w:rsidRDefault="00A22503" w:rsidP="002F7DD1" w:rsidR="002F7DD1" w:rsidRPr="002F7DD1">
            <w:pPr>
              <w:keepNext w:val="false"/>
              <w:spacing w:after="120"/>
              <w:jc w:val="center"/>
            </w:pPr>
            <w:r w:rsidR="002F7DD1" w:rsidRPr="002F7DD1">
              <w:t>Самарская обл, Тольятти г</w:t>
            </w:r>
          </w:p>
        </w:tc>
        <w:tc>
          <w:tcPr>
            <w:tcW w:type="dxa" w:w="3544"/>
            <w:vMerge w:val="restart"/>
            <w:vAlign w:val="center"/>
          </w:tcPr>
          <w:p w:rsidRDefault="00A22503" w:rsidP="002F7DD1" w:rsidR="002F7DD1" w:rsidRPr="002F7DD1">
            <w:pPr>
              <w:keepNext w:val="false"/>
              <w:spacing w:after="120"/>
            </w:pPr>
            <w:r w:rsidR="002F7DD1" w:rsidRPr="002F7DD1">
              <w:rPr>
                <w:lang w:val="en-US"/>
              </w:rPr>
              <w:t>1.</w:t>
            </w:r>
            <w:r w:rsidR="002F7DD1" w:rsidRPr="002F7DD1">
              <w:t xml:space="preserve"> </w:t>
            </w:r>
            <w:r w:rsidR="002F7DD1">
              <w:rPr>
                <w:lang w:val="en-US"/>
              </w:rPr>
              <w:t>Общество с ограниченной ответственностью "ЛАДА-МЕДИА"</w:t>
            </w:r>
          </w:p>
        </w:tc>
        <w:tc>
          <w:tcPr>
            <w:tcW w:type="dxa" w:w="2977"/>
            <w:vMerge w:val="restart"/>
            <w:vAlign w:val="center"/>
          </w:tcPr>
          <w:p w:rsidRDefault="00A22503" w:rsidP="002F7DD1" w:rsidR="002F7DD1" w:rsidRPr="002F7DD1">
            <w:pPr>
              <w:keepNext w:val="false"/>
              <w:spacing w:after="120"/>
            </w:pPr>
            <w:r w:rsidR="002F7DD1" w:rsidRPr="002F7DD1">
              <w:rPr>
                <w:lang w:val="en-US"/>
              </w:rPr>
              <w:t>1.</w:t>
            </w:r>
            <w:r w:rsidR="002F7DD1" w:rsidRPr="002F7DD1">
              <w:t xml:space="preserve"> </w:t>
            </w:r>
            <w:r w:rsidR="002F7DD1">
              <w:rPr>
                <w:lang w:val="en-US"/>
              </w:rPr>
              <w:t>ТОЛЬЯТТИ 24</w:t>
            </w:r>
          </w:p>
        </w:tc>
      </w:tr>
      <w:tr>
        <w:trPr>
          <w:cantSplit w:val="true"/>
        </w:trPr>
        <w:tc>
          <w:tcPr>
            <w:tcW w:type="dxa" w:w="709"/>
            <w:vMerge w:val="restart"/>
            <w:vAlign w:val="center"/>
          </w:tcPr>
          <w:p w:rsidRDefault="00A22503" w:rsidP="002F7DD1" w:rsidR="002F7DD1" w:rsidRPr="002F7DD1">
            <w:pPr>
              <w:keepNext w:val="false"/>
              <w:spacing w:after="120"/>
              <w:jc w:val="center"/>
            </w:pPr>
            <w:r w:rsidR="002F7DD1" w:rsidRPr="002F7DD1">
              <w:rPr>
                <w:lang w:val="en-US"/>
              </w:rPr>
              <w:t>3.</w:t>
            </w:r>
          </w:p>
        </w:tc>
        <w:tc>
          <w:tcPr>
            <w:tcW w:type="dxa" w:w="2126"/>
            <w:vMerge w:val="restart"/>
            <w:vAlign w:val="center"/>
          </w:tcPr>
          <w:p w:rsidRDefault="00A22503" w:rsidP="002F7DD1" w:rsidR="002F7DD1" w:rsidRPr="002F7DD1">
            <w:pPr>
              <w:keepNext w:val="false"/>
              <w:spacing w:after="120"/>
              <w:jc w:val="center"/>
            </w:pPr>
            <w:r w:rsidR="002F7DD1" w:rsidRPr="002F7DD1">
              <w:t>Ульяновская обл, Ульяновск г</w:t>
            </w:r>
          </w:p>
        </w:tc>
        <w:tc>
          <w:tcPr>
            <w:tcW w:type="dxa" w:w="3544"/>
            <w:vMerge w:val="restart"/>
            <w:vAlign w:val="center"/>
          </w:tcPr>
          <w:p w:rsidRDefault="00A22503" w:rsidP="002F7DD1" w:rsidR="002F7DD1" w:rsidRPr="002F7DD1">
            <w:pPr>
              <w:keepNext w:val="false"/>
              <w:spacing w:after="120"/>
            </w:pPr>
            <w:r w:rsidR="002F7DD1" w:rsidRPr="002F7DD1">
              <w:rPr>
                <w:lang w:val="en-US"/>
              </w:rPr>
              <w:t>1.</w:t>
            </w:r>
            <w:r w:rsidR="002F7DD1" w:rsidRPr="002F7DD1">
              <w:t xml:space="preserve"> </w:t>
            </w:r>
            <w:r w:rsidR="002F7DD1">
              <w:rPr>
                <w:lang w:val="en-US"/>
              </w:rPr>
              <w:t>Областное государственное автономное учреждение "Издательский дом "Ульяновская правда"</w:t>
            </w:r>
          </w:p>
        </w:tc>
        <w:tc>
          <w:tcPr>
            <w:tcW w:type="dxa" w:w="2977"/>
            <w:vMerge w:val="restart"/>
            <w:vAlign w:val="center"/>
          </w:tcPr>
          <w:p w:rsidRDefault="00A22503" w:rsidP="002F7DD1" w:rsidR="002F7DD1" w:rsidRPr="002F7DD1">
            <w:pPr>
              <w:keepNext w:val="false"/>
              <w:spacing w:after="120"/>
            </w:pPr>
            <w:r w:rsidR="002F7DD1" w:rsidRPr="002F7DD1">
              <w:rPr>
                <w:lang w:val="en-US"/>
              </w:rPr>
              <w:t>1.</w:t>
            </w:r>
            <w:r w:rsidR="002F7DD1" w:rsidRPr="002F7DD1">
              <w:t xml:space="preserve"> </w:t>
            </w:r>
            <w:r w:rsidR="002F7DD1">
              <w:rPr>
                <w:lang w:val="en-US"/>
              </w:rPr>
              <w:t>УлПравда ТВ</w:t>
            </w:r>
          </w:p>
        </w:tc>
      </w:tr>
      <w:tr>
        <w:trPr>
          <w:cantSplit w:val="true"/>
        </w:trPr>
        <w:tc>
          <w:tcPr>
            <w:tcW w:type="dxa" w:w="709"/>
            <w:vMerge w:val="restart"/>
            <w:vAlign w:val="center"/>
          </w:tcPr>
          <w:p w:rsidRDefault="00A22503" w:rsidP="002F7DD1" w:rsidR="002F7DD1" w:rsidRPr="002F7DD1">
            <w:pPr>
              <w:keepNext w:val="true"/>
              <w:spacing w:after="120"/>
              <w:jc w:val="center"/>
            </w:pPr>
            <w:r w:rsidR="002F7DD1" w:rsidRPr="002F7DD1">
              <w:rPr>
                <w:lang w:val="en-US"/>
              </w:rPr>
              <w:t>4.</w:t>
            </w:r>
          </w:p>
        </w:tc>
        <w:tc>
          <w:tcPr>
            <w:tcW w:type="dxa" w:w="2126"/>
            <w:vMerge w:val="restart"/>
            <w:vAlign w:val="center"/>
          </w:tcPr>
          <w:p w:rsidRDefault="00A22503" w:rsidP="002F7DD1" w:rsidR="002F7DD1" w:rsidRPr="002F7DD1">
            <w:pPr>
              <w:keepNext w:val="true"/>
              <w:spacing w:after="120"/>
              <w:jc w:val="center"/>
            </w:pPr>
            <w:r w:rsidR="002F7DD1" w:rsidRPr="002F7DD1">
              <w:t>Хабаровский край, Хабаровск г</w:t>
            </w:r>
          </w:p>
        </w:tc>
        <w:tc>
          <w:tcPr>
            <w:tcW w:type="dxa" w:w="3544"/>
            <w:vMerge w:val="restart"/>
            <w:vAlign w:val="center"/>
          </w:tcPr>
          <w:p w:rsidRDefault="00A22503" w:rsidP="002F7DD1" w:rsidR="002F7DD1" w:rsidRPr="002F7DD1">
            <w:pPr>
              <w:keepNext w:val="true"/>
              <w:spacing w:after="120"/>
            </w:pPr>
            <w:r w:rsidR="002F7DD1" w:rsidRPr="002F7DD1">
              <w:rPr>
                <w:lang w:val="en-US"/>
              </w:rPr>
              <w:t>1.</w:t>
            </w:r>
            <w:r w:rsidR="002F7DD1" w:rsidRPr="002F7DD1">
              <w:t xml:space="preserve"> </w:t>
            </w:r>
            <w:r w:rsidR="002F7DD1">
              <w:rPr>
                <w:lang w:val="en-US"/>
              </w:rPr>
              <w:t>Муниципальное бюджетное учреждение "Информационно-просветительский центр "Хабаровская студия телевидения"</w:t>
            </w:r>
          </w:p>
        </w:tc>
        <w:tc>
          <w:tcPr>
            <w:tcW w:type="dxa" w:w="2977"/>
            <w:vMerge w:val="restart"/>
            <w:vAlign w:val="center"/>
          </w:tcPr>
          <w:p w:rsidRDefault="00A22503" w:rsidP="002F7DD1" w:rsidR="002F7DD1" w:rsidRPr="002F7DD1">
            <w:pPr>
              <w:keepNext w:val="true"/>
              <w:spacing w:after="120"/>
            </w:pPr>
            <w:r w:rsidR="002F7DD1" w:rsidRPr="002F7DD1">
              <w:rPr>
                <w:lang w:val="en-US"/>
              </w:rPr>
              <w:t>1.</w:t>
            </w:r>
            <w:r w:rsidR="002F7DD1" w:rsidRPr="002F7DD1">
              <w:t xml:space="preserve"> </w:t>
            </w:r>
            <w:r w:rsidR="002F7DD1">
              <w:rPr>
                <w:lang w:val="en-US"/>
              </w:rPr>
              <w:t>"Хабаровск"</w:t>
            </w:r>
          </w:p>
        </w:tc>
      </w:tr>
      <w:tr>
        <w:trPr>
          <w:cantSplit w:val="false"/>
        </w:trPr>
        <w:tc>
          <w:tcPr>
            <w:vMerge w:val="continue"/>
          </w:tcPr>
          <w:p>
            <w:pPr>
              <w:keepNext w:val="true"/>
              <w:keepLines w:val="true"/>
            </w:pPr>
          </w:p>
        </w:tc>
        <w:tc>
          <w:tcPr>
            <w:vMerge w:val="continue"/>
          </w:tcPr>
          <w:p>
            <w:pPr>
              <w:keepNext w:val="true"/>
              <w:keepLines w:val="true"/>
            </w:pPr>
          </w:p>
        </w:tc>
        <w:tc>
          <w:tcPr>
            <w:tcW w:type="dxa" w:w="3544"/>
            <w:vMerge w:val="restart"/>
            <w:vAlign w:val="center"/>
          </w:tcPr>
          <w:p w:rsidRDefault="00A22503" w:rsidP="002F7DD1" w:rsidR="002F7DD1" w:rsidRPr="002F7DD1">
            <w:pPr>
              <w:keepNext w:val="true"/>
              <w:spacing w:after="120"/>
            </w:pPr>
            <w:r w:rsidR="002F7DD1" w:rsidRPr="002F7DD1">
              <w:rPr>
                <w:lang w:val="en-US"/>
              </w:rPr>
              <w:t>2.</w:t>
            </w:r>
            <w:r w:rsidR="002F7DD1" w:rsidRPr="002F7DD1">
              <w:t xml:space="preserve"> </w:t>
            </w:r>
            <w:r w:rsidR="002F7DD1">
              <w:rPr>
                <w:lang w:val="en-US"/>
              </w:rPr>
              <w:t>Общество с ограниченной ответственностью "СЭТ Медиа"</w:t>
            </w:r>
          </w:p>
        </w:tc>
        <w:tc>
          <w:tcPr>
            <w:tcW w:type="dxa" w:w="2977"/>
            <w:vMerge w:val="restart"/>
            <w:vAlign w:val="center"/>
          </w:tcPr>
          <w:p w:rsidRDefault="00A22503" w:rsidP="002F7DD1" w:rsidR="002F7DD1" w:rsidRPr="002F7DD1">
            <w:pPr>
              <w:keepNext w:val="true"/>
              <w:spacing w:after="120"/>
            </w:pPr>
            <w:r w:rsidR="002F7DD1" w:rsidRPr="002F7DD1">
              <w:rPr>
                <w:lang w:val="en-US"/>
              </w:rPr>
              <w:t>2.</w:t>
            </w:r>
            <w:r w:rsidR="002F7DD1" w:rsidRPr="002F7DD1">
              <w:t xml:space="preserve"> </w:t>
            </w:r>
            <w:r w:rsidR="002F7DD1">
              <w:rPr>
                <w:lang w:val="en-US"/>
              </w:rPr>
              <w:t>6 ТВ</w:t>
            </w:r>
          </w:p>
        </w:tc>
      </w:tr>
      <w:tr>
        <w:trPr>
          <w:cantSplit w:val="true"/>
        </w:trPr>
        <w:tc>
          <w:tcPr>
            <w:vMerge w:val="continue"/>
          </w:tcPr>
          <w:p>
            <w:pPr>
              <w:keepNext w:val="false"/>
              <w:keepLines w:val="false"/>
            </w:pPr>
          </w:p>
        </w:tc>
        <w:tc>
          <w:tcPr>
            <w:vMerge w:val="continue"/>
          </w:tcPr>
          <w:p>
            <w:pPr>
              <w:keepNext w:val="false"/>
              <w:keepLines w:val="false"/>
            </w:pPr>
          </w:p>
        </w:tc>
        <w:tc>
          <w:tcPr>
            <w:tcW w:type="dxa" w:w="3544"/>
            <w:vMerge w:val="restart"/>
            <w:vAlign w:val="center"/>
          </w:tcPr>
          <w:p w:rsidRDefault="00A22503" w:rsidP="002F7DD1" w:rsidR="002F7DD1" w:rsidRPr="002F7DD1">
            <w:pPr>
              <w:keepNext w:val="false"/>
              <w:spacing w:after="120"/>
            </w:pPr>
            <w:r w:rsidR="002F7DD1" w:rsidRPr="002F7DD1">
              <w:rPr>
                <w:lang w:val="en-US"/>
              </w:rPr>
              <w:t>3.</w:t>
            </w:r>
            <w:r w:rsidR="002F7DD1" w:rsidRPr="002F7DD1">
              <w:t xml:space="preserve"> </w:t>
            </w:r>
            <w:r w:rsidR="002F7DD1">
              <w:rPr>
                <w:lang w:val="en-US"/>
              </w:rPr>
              <w:t>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</w:tc>
        <w:tc>
          <w:tcPr>
            <w:tcW w:type="dxa" w:w="2977"/>
            <w:vMerge w:val="restart"/>
            <w:vAlign w:val="center"/>
          </w:tcPr>
          <w:p w:rsidRDefault="00A22503" w:rsidP="002F7DD1" w:rsidR="002F7DD1" w:rsidRPr="002F7DD1">
            <w:pPr>
              <w:keepNext w:val="false"/>
              <w:spacing w:after="120"/>
            </w:pPr>
            <w:r w:rsidR="002F7DD1" w:rsidRPr="002F7DD1">
              <w:rPr>
                <w:lang w:val="en-US"/>
              </w:rPr>
              <w:t>3.</w:t>
            </w:r>
            <w:r w:rsidR="002F7DD1" w:rsidRPr="002F7DD1">
              <w:t xml:space="preserve"> </w:t>
            </w:r>
            <w:r w:rsidR="002F7DD1">
              <w:rPr>
                <w:lang w:val="en-US"/>
              </w:rPr>
              <w:t>Восток 24</w:t>
            </w:r>
          </w:p>
        </w:tc>
      </w:tr>
      <w:tr>
        <w:trPr>
          <w:cantSplit w:val="true"/>
        </w:trPr>
        <w:tc>
          <w:tcPr>
            <w:tcW w:type="dxa" w:w="709"/>
            <w:vMerge w:val="restart"/>
            <w:vAlign w:val="center"/>
          </w:tcPr>
          <w:p w:rsidRDefault="00A22503" w:rsidP="002F7DD1" w:rsidR="002F7DD1" w:rsidRPr="002F7DD1">
            <w:pPr>
              <w:keepNext w:val="false"/>
              <w:spacing w:after="120"/>
              <w:jc w:val="center"/>
            </w:pPr>
            <w:r w:rsidR="002F7DD1" w:rsidRPr="002F7DD1">
              <w:rPr>
                <w:lang w:val="en-US"/>
              </w:rPr>
              <w:t>5.</w:t>
            </w:r>
          </w:p>
        </w:tc>
        <w:tc>
          <w:tcPr>
            <w:tcW w:type="dxa" w:w="2126"/>
            <w:vMerge w:val="restart"/>
            <w:vAlign w:val="center"/>
          </w:tcPr>
          <w:p w:rsidRDefault="00A22503" w:rsidP="002F7DD1" w:rsidR="002F7DD1" w:rsidRPr="002F7DD1">
            <w:pPr>
              <w:keepNext w:val="false"/>
              <w:spacing w:after="120"/>
              <w:jc w:val="center"/>
            </w:pPr>
            <w:r w:rsidR="002F7DD1" w:rsidRPr="002F7DD1">
              <w:t>Ярославская обл, Ярославль г</w:t>
            </w:r>
          </w:p>
        </w:tc>
        <w:tc>
          <w:tcPr>
            <w:tcW w:type="dxa" w:w="3544"/>
            <w:vMerge w:val="restart"/>
            <w:vAlign w:val="center"/>
          </w:tcPr>
          <w:p w:rsidRDefault="00A22503" w:rsidP="002F7DD1" w:rsidR="002F7DD1" w:rsidRPr="002F7DD1">
            <w:pPr>
              <w:keepNext w:val="false"/>
              <w:spacing w:after="120"/>
            </w:pPr>
            <w:r w:rsidR="002F7DD1" w:rsidRPr="002F7DD1">
              <w:rPr>
                <w:lang w:val="en-US"/>
              </w:rPr>
              <w:t>1.</w:t>
            </w:r>
            <w:r w:rsidR="002F7DD1" w:rsidRPr="002F7DD1">
              <w:t xml:space="preserve"> </w:t>
            </w:r>
            <w:r w:rsidR="002F7DD1">
              <w:rPr>
                <w:lang w:val="en-US"/>
              </w:rPr>
              <w:t>Открытое акционерное общество "Городской телеканал"</w:t>
            </w:r>
          </w:p>
        </w:tc>
        <w:tc>
          <w:tcPr>
            <w:tcW w:type="dxa" w:w="2977"/>
            <w:vMerge w:val="restart"/>
            <w:vAlign w:val="center"/>
          </w:tcPr>
          <w:p w:rsidRDefault="00A22503" w:rsidP="002F7DD1" w:rsidR="002F7DD1" w:rsidRPr="002F7DD1">
            <w:pPr>
              <w:keepNext w:val="false"/>
              <w:spacing w:after="120"/>
            </w:pPr>
            <w:r w:rsidR="002F7DD1" w:rsidRPr="002F7DD1">
              <w:rPr>
                <w:lang w:val="en-US"/>
              </w:rPr>
              <w:t>1.</w:t>
            </w:r>
            <w:r w:rsidR="002F7DD1" w:rsidRPr="002F7DD1">
              <w:t xml:space="preserve"> </w:t>
            </w:r>
            <w:r w:rsidR="002F7DD1">
              <w:rPr>
                <w:lang w:val="en-US"/>
              </w:rPr>
              <w:t>ГТ-Ярославль</w:t>
            </w:r>
          </w:p>
        </w:tc>
      </w:tr>
    </w:tbl>
    <w:p w:rsidRDefault="00A22503" w:rsidP="002F7DD1" w:rsidR="002F7DD1" w:rsidRPr="002F7DD1">
      <w:pPr>
        <w:spacing w:after="120"/>
        <w:ind w:firstLine="540"/>
        <w:jc w:val="both"/>
        <w:rPr>
          <w:sz w:val="28"/>
          <w:szCs w:val="28"/>
        </w:rPr>
      </w:pPr>
    </w:p>
    <w:p w:rsidRDefault="002F7DD1" w:rsidP="00F77A42" w:rsidR="002F7DD1" w:rsidRPr="002D2825"/>
    <w:sectPr w:rsidSect="00F77A42" w:rsidR="002F7DD1" w:rsidRPr="002D2825">
      <w:pgSz w:h="16838" w:w="11906"/>
      <w:pgMar w:gutter="0" w:footer="708" w:header="708" w:left="1701" w:bottom="568" w:right="850" w:top="85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31524F16"/>
    <w:multiLevelType w:val="hybridMultilevel"/>
    <w:tmpl w:val="9094E436"/>
    <w:lvl w:tplc="0419000F" w:ilvl="0">
      <w:start w:val="1"/>
      <w:numFmt w:val="decimal"/>
      <w:lvlText w:val="%1."/>
      <w:lvlJc w:val="left"/>
      <w:pPr>
        <w:ind w:hanging="360" w:left="360"/>
      </w:pPr>
    </w:lvl>
    <w:lvl w:tentative="true" w:tplc="04190019" w:ilvl="1">
      <w:start w:val="1"/>
      <w:numFmt w:val="lowerLetter"/>
      <w:lvlText w:val="%2."/>
      <w:lvlJc w:val="left"/>
      <w:pPr>
        <w:ind w:hanging="360" w:left="1080"/>
      </w:pPr>
    </w:lvl>
    <w:lvl w:tentative="true" w:tplc="0419001B" w:ilvl="2">
      <w:start w:val="1"/>
      <w:numFmt w:val="lowerRoman"/>
      <w:lvlText w:val="%3."/>
      <w:lvlJc w:val="right"/>
      <w:pPr>
        <w:ind w:hanging="180" w:left="1800"/>
      </w:pPr>
    </w:lvl>
    <w:lvl w:tentative="true" w:tplc="0419000F" w:ilvl="3">
      <w:start w:val="1"/>
      <w:numFmt w:val="decimal"/>
      <w:lvlText w:val="%4."/>
      <w:lvlJc w:val="left"/>
      <w:pPr>
        <w:ind w:hanging="360" w:left="2520"/>
      </w:pPr>
    </w:lvl>
    <w:lvl w:tentative="true" w:tplc="04190019" w:ilvl="4">
      <w:start w:val="1"/>
      <w:numFmt w:val="lowerLetter"/>
      <w:lvlText w:val="%5."/>
      <w:lvlJc w:val="left"/>
      <w:pPr>
        <w:ind w:hanging="360" w:left="3240"/>
      </w:pPr>
    </w:lvl>
    <w:lvl w:tentative="true" w:tplc="0419001B" w:ilvl="5">
      <w:start w:val="1"/>
      <w:numFmt w:val="lowerRoman"/>
      <w:lvlText w:val="%6."/>
      <w:lvlJc w:val="right"/>
      <w:pPr>
        <w:ind w:hanging="180" w:left="3960"/>
      </w:pPr>
    </w:lvl>
    <w:lvl w:tentative="true" w:tplc="0419000F" w:ilvl="6">
      <w:start w:val="1"/>
      <w:numFmt w:val="decimal"/>
      <w:lvlText w:val="%7."/>
      <w:lvlJc w:val="left"/>
      <w:pPr>
        <w:ind w:hanging="360" w:left="4680"/>
      </w:pPr>
    </w:lvl>
    <w:lvl w:tentative="true" w:tplc="04190019" w:ilvl="7">
      <w:start w:val="1"/>
      <w:numFmt w:val="lowerLetter"/>
      <w:lvlText w:val="%8."/>
      <w:lvlJc w:val="left"/>
      <w:pPr>
        <w:ind w:hanging="360" w:left="5400"/>
      </w:pPr>
    </w:lvl>
    <w:lvl w:tentative="true" w:tplc="0419001B" w:ilvl="8">
      <w:start w:val="1"/>
      <w:numFmt w:val="lowerRoman"/>
      <w:lvlText w:val="%9."/>
      <w:lvlJc w:val="right"/>
      <w:pPr>
        <w:ind w:hanging="180" w:left="61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zoom w:percent="180"/>
  <w:defaultTabStop w:val="708"/>
  <w:characterSpacingControl w:val="doNotCompress"/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E05362"/>
    <w:rsid w:val="000A1FC8"/>
    <w:rsid w:val="0012654A"/>
    <w:rsid w:val="002D2825"/>
    <w:rsid w:val="002F7DD1"/>
    <w:rsid w:val="003B55ED"/>
    <w:rsid w:val="003B6A12"/>
    <w:rsid w:val="004B372E"/>
    <w:rsid w:val="00A22503"/>
    <w:rsid w:val="00AC0609"/>
    <w:rsid w:val="00BF67D2"/>
    <w:rsid w:val="00DB2E0C"/>
    <w:rsid w:val="00E0536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  <w14:docId w14:val="2CAAF09E"/>
  <w15:docId w15:val="{A3100E6C-7C9D-4A6D-B9D9-5FAFB97F28E8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0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E05362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customXml" Target="../customXml/item1.xml"/></Relationships>
</file>

<file path=word/glossary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B7771E3F61D4452E806EB92452EB7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E6607E-9B21-4A85-90A5-01C0133A69D8}"/>
      </w:docPartPr>
      <w:docPartBody>
        <w:p w:rsidRDefault="00E05F56" w:rsidP="00E05F56" w:rsidR="00995A30">
          <w:pPr>
            <w:pStyle w:val="B7771E3F61D4452E806EB92452EB72B2"/>
          </w:pPr>
          <w:r>
            <w:rPr>
              <w:rFonts w:hAnsi="Times New Roman" w:ascii="Times New Roman"/>
              <w:szCs w:val="28"/>
            </w:rPr>
            <w:t>votesFor</w:t>
          </w:r>
        </w:p>
      </w:docPartBody>
    </w:docPart>
    <w:docPart>
      <w:docPartPr>
        <w:name w:val="25A3A475547A468DA87ECB7F35DA32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13FECF-F4EB-46E2-9773-1A219BB40A09}"/>
      </w:docPartPr>
      <w:docPartBody>
        <w:p w:rsidRDefault="007162E5" w:rsidP="00E05F56" w:rsidR="00995A30">
          <w:pPr>
            <w:pStyle w:val="25A3A475547A468DA87ECB7F35DA32A8"/>
          </w:pPr>
          <w:r w:rsidRPr="002F7DD1">
            <w:t>Новосибирская область, Новосибирск г;</w:t>
          </w:r>
        </w:p>
      </w:docPartBody>
    </w:docPart>
    <w:docPart>
      <w:docPartPr>
        <w:name w:val="4D2F4B8CF6374C8299C89477181F96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C19036-4717-4FF1-AB8B-65D538084624}"/>
      </w:docPartPr>
      <w:docPartBody>
        <w:p w:rsidRDefault="007162E5" w:rsidP="007162E5" w:rsidR="00995A30">
          <w:pPr>
            <w:pStyle w:val="4D2F4B8CF6374C8299C89477181F96D22"/>
          </w:pPr>
          <w:r>
            <w:rPr>
              <w:lang w:val="en-US"/>
            </w:rPr>
            <w:t>ORG</w:t>
          </w:r>
        </w:p>
      </w:docPartBody>
    </w:docPart>
    <w:docPart>
      <w:docPartPr>
        <w:name w:val="3D77511AC42247A2917A82AE5644CD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290B4D-F8C2-472C-8ED8-C459CEC27AC4}"/>
      </w:docPartPr>
      <w:docPartBody>
        <w:p w:rsidRDefault="007162E5" w:rsidP="007162E5" w:rsidR="00995A30">
          <w:pPr>
            <w:pStyle w:val="3D77511AC42247A2917A82AE5644CDB12"/>
          </w:pPr>
          <w:r>
            <w:rPr>
              <w:lang w:val="en-US"/>
            </w:rPr>
            <w:t>SMI</w:t>
          </w:r>
        </w:p>
      </w:docPartBody>
    </w:docPart>
    <w:docPart>
      <w:docPartPr>
        <w:name w:val="0B0E056E52E746F0A389614A5066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2B4745-C003-4A2E-9010-6C2124D8F195}"/>
      </w:docPartPr>
      <w:docPartBody>
        <w:p w:rsidRDefault="007162E5" w:rsidP="007162E5" w:rsidR="00995A30">
          <w:pPr>
            <w:pStyle w:val="0B0E056E52E746F0A389614A5066A6A72"/>
          </w:pPr>
          <w:r w:rsidRPr="002F7DD1">
            <w:rPr>
              <w:lang w:val="en-US"/>
            </w:rPr>
            <w:t>1.</w:t>
          </w:r>
        </w:p>
      </w:docPartBody>
    </w:docPart>
    <w:docPart>
      <w:docPartPr>
        <w:name w:val="B74B569326DE452FA6AE520B864EE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3D92C-773B-473D-8095-B0DCAB117B29}"/>
      </w:docPartPr>
      <w:docPartBody>
        <w:p w:rsidRDefault="007162E5" w:rsidP="007162E5" w:rsidR="00995A30">
          <w:pPr>
            <w:pStyle w:val="B74B569326DE452FA6AE520B864EE7902"/>
          </w:pPr>
          <w:r w:rsidRPr="002F7DD1">
            <w:rPr>
              <w:lang w:val="en-US"/>
            </w:rPr>
            <w:t>1.</w:t>
          </w:r>
        </w:p>
      </w:docPartBody>
    </w:docPart>
    <w:docPart>
      <w:docPartPr>
        <w:name w:val="57FF3FB56243473FAE67FFAE6D39A9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8DDB08-2059-460E-9D50-C617E716C983}"/>
      </w:docPartPr>
      <w:docPartBody>
        <w:p w:rsidRDefault="007162E5" w:rsidP="007162E5" w:rsidR="00995A30">
          <w:pPr>
            <w:pStyle w:val="57FF3FB56243473FAE67FFAE6D39A9092"/>
          </w:pPr>
          <w:r w:rsidRPr="002F7DD1">
            <w:rPr>
              <w:lang w:val="en-US"/>
            </w:rPr>
            <w:t>1.</w:t>
          </w:r>
        </w:p>
      </w:docPartBody>
    </w:docPart>
    <w:docPart>
      <w:docPartPr>
        <w:name w:val="F9E24DE68EB24CE08268A7F025CA37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68705-ADC7-4224-A186-1C7B2A84CC5D}"/>
      </w:docPartPr>
      <w:docPartBody>
        <w:p w:rsidRDefault="007162E5" w:rsidP="007162E5" w:rsidR="007162E5">
          <w:pPr>
            <w:pStyle w:val="F9E24DE68EB24CE08268A7F025CA37E01"/>
          </w:pPr>
          <w:r w:rsidRPr="00DB2E0C">
            <w:rPr>
              <w:b/>
              <w:sz w:val="28"/>
              <w:szCs w:val="28"/>
            </w:rPr>
            <w:t>30.09.2020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view w:val="normal"/>
  <w:defaultTabStop w:val="708"/>
  <w:characterSpacingControl w:val="doNotCompress"/>
  <w:compat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E05F56"/>
    <w:rsid w:val="003E5FD9"/>
    <w:rsid w:val="00440650"/>
    <w:rsid w:val="007162E5"/>
    <w:rsid w:val="00995A30"/>
    <w:rsid w:val="00DD34F9"/>
    <w:rsid w:val="00E0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  <w15:chartTrackingRefBased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59" w:after="16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3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customStyle="true" w:styleId="87783498DCB34AA5A91AC022334949D8" w:type="paragraph">
    <w:name w:val="87783498DCB34AA5A91AC022334949D8"/>
    <w:rsid w:val="00E05F56"/>
  </w:style>
  <w:style w:customStyle="true" w:styleId="41CC2E393FC54933A323A05412112865" w:type="paragraph">
    <w:name w:val="41CC2E393FC54933A323A05412112865"/>
    <w:rsid w:val="00E05F56"/>
  </w:style>
  <w:style w:customStyle="true" w:styleId="D120C95DA34D437A99F29B09C7446225" w:type="paragraph">
    <w:name w:val="D120C95DA34D437A99F29B09C7446225"/>
    <w:rsid w:val="00E05F56"/>
  </w:style>
  <w:style w:customStyle="true" w:styleId="A4783FF6C3844A1A947F07F36CB9A741" w:type="paragraph">
    <w:name w:val="A4783FF6C3844A1A947F07F36CB9A741"/>
    <w:rsid w:val="00E05F56"/>
  </w:style>
  <w:style w:customStyle="true" w:styleId="88340DFDD82240468519D503E1399D89" w:type="paragraph">
    <w:name w:val="88340DFDD82240468519D503E1399D89"/>
    <w:rsid w:val="00E05F56"/>
  </w:style>
  <w:style w:customStyle="true" w:styleId="B3FB025CBCAA4F40A1B2EB62AF1E51CA" w:type="paragraph">
    <w:name w:val="B3FB025CBCAA4F40A1B2EB62AF1E51CA"/>
    <w:rsid w:val="00E05F56"/>
  </w:style>
  <w:style w:customStyle="true" w:styleId="B7771E3F61D4452E806EB92452EB72B2" w:type="paragraph">
    <w:name w:val="B7771E3F61D4452E806EB92452EB72B2"/>
    <w:rsid w:val="00E05F56"/>
  </w:style>
  <w:style w:customStyle="true" w:styleId="8AFB1EE8FBB34C839BDC6407488F54A3" w:type="paragraph">
    <w:name w:val="8AFB1EE8FBB34C839BDC6407488F54A3"/>
    <w:rsid w:val="00E05F56"/>
  </w:style>
  <w:style w:customStyle="true" w:styleId="834B4D95713C4ADA91A35F4CB347AFD2" w:type="paragraph">
    <w:name w:val="834B4D95713C4ADA91A35F4CB347AFD2"/>
    <w:rsid w:val="00E05F56"/>
  </w:style>
  <w:style w:customStyle="true" w:styleId="7138C10A990D4AAC812D6F3DFDF01DCD" w:type="paragraph">
    <w:name w:val="7138C10A990D4AAC812D6F3DFDF01DCD"/>
    <w:rsid w:val="00E05F56"/>
  </w:style>
  <w:style w:customStyle="true" w:styleId="CF3F1E2A2DFC4F8B82F779CDE994A28C" w:type="paragraph">
    <w:name w:val="CF3F1E2A2DFC4F8B82F779CDE994A28C"/>
    <w:rsid w:val="00E05F56"/>
  </w:style>
  <w:style w:customStyle="true" w:styleId="25A3A475547A468DA87ECB7F35DA32A8" w:type="paragraph">
    <w:name w:val="25A3A475547A468DA87ECB7F35DA32A8"/>
    <w:rsid w:val="00E05F56"/>
  </w:style>
  <w:style w:customStyle="true" w:styleId="4D2F4B8CF6374C8299C89477181F96D2" w:type="paragraph">
    <w:name w:val="4D2F4B8CF6374C8299C89477181F96D2"/>
    <w:rsid w:val="00E05F56"/>
  </w:style>
  <w:style w:customStyle="true" w:styleId="3D77511AC42247A2917A82AE5644CDB1" w:type="paragraph">
    <w:name w:val="3D77511AC42247A2917A82AE5644CDB1"/>
    <w:rsid w:val="00E05F56"/>
  </w:style>
  <w:style w:customStyle="true" w:styleId="0B0E056E52E746F0A389614A5066A6A7" w:type="paragraph">
    <w:name w:val="0B0E056E52E746F0A389614A5066A6A7"/>
    <w:rsid w:val="00E05F56"/>
  </w:style>
  <w:style w:customStyle="true" w:styleId="B74B569326DE452FA6AE520B864EE790" w:type="paragraph">
    <w:name w:val="B74B569326DE452FA6AE520B864EE790"/>
    <w:rsid w:val="00E05F56"/>
  </w:style>
  <w:style w:customStyle="true" w:styleId="57FF3FB56243473FAE67FFAE6D39A909" w:type="paragraph">
    <w:name w:val="57FF3FB56243473FAE67FFAE6D39A909"/>
    <w:rsid w:val="00E05F56"/>
  </w:style>
  <w:style w:styleId="a3" w:type="character">
    <w:name w:val="Placeholder Text"/>
    <w:basedOn w:val="a0"/>
    <w:uiPriority w:val="99"/>
    <w:semiHidden/>
    <w:rsid w:val="007162E5"/>
    <w:rPr>
      <w:color w:val="808080"/>
    </w:rPr>
  </w:style>
  <w:style w:customStyle="true" w:styleId="0B0E056E52E746F0A389614A5066A6A71" w:type="paragraph">
    <w:name w:val="0B0E056E52E746F0A389614A5066A6A71"/>
    <w:rsid w:val="00995A30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</w:rPr>
  </w:style>
  <w:style w:customStyle="true" w:styleId="B74B569326DE452FA6AE520B864EE7901" w:type="paragraph">
    <w:name w:val="B74B569326DE452FA6AE520B864EE7901"/>
    <w:rsid w:val="00995A30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</w:rPr>
  </w:style>
  <w:style w:customStyle="true" w:styleId="4D2F4B8CF6374C8299C89477181F96D21" w:type="paragraph">
    <w:name w:val="4D2F4B8CF6374C8299C89477181F96D21"/>
    <w:rsid w:val="00995A30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</w:rPr>
  </w:style>
  <w:style w:customStyle="true" w:styleId="57FF3FB56243473FAE67FFAE6D39A9091" w:type="paragraph">
    <w:name w:val="57FF3FB56243473FAE67FFAE6D39A9091"/>
    <w:rsid w:val="00995A30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</w:rPr>
  </w:style>
  <w:style w:customStyle="true" w:styleId="3D77511AC42247A2917A82AE5644CDB11" w:type="paragraph">
    <w:name w:val="3D77511AC42247A2917A82AE5644CDB11"/>
    <w:rsid w:val="00995A30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</w:rPr>
  </w:style>
  <w:style w:customStyle="true" w:styleId="F9E24DE68EB24CE08268A7F025CA37E0" w:type="paragraph">
    <w:name w:val="F9E24DE68EB24CE08268A7F025CA37E0"/>
    <w:rsid w:val="00995A30"/>
  </w:style>
  <w:style w:customStyle="true" w:styleId="F9E24DE68EB24CE08268A7F025CA37E01" w:type="paragraph">
    <w:name w:val="F9E24DE68EB24CE08268A7F025CA37E01"/>
    <w:rsid w:val="007162E5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</w:rPr>
  </w:style>
  <w:style w:customStyle="true" w:styleId="0B0E056E52E746F0A389614A5066A6A72" w:type="paragraph">
    <w:name w:val="0B0E056E52E746F0A389614A5066A6A72"/>
    <w:rsid w:val="007162E5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</w:rPr>
  </w:style>
  <w:style w:customStyle="true" w:styleId="B74B569326DE452FA6AE520B864EE7902" w:type="paragraph">
    <w:name w:val="B74B569326DE452FA6AE520B864EE7902"/>
    <w:rsid w:val="007162E5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</w:rPr>
  </w:style>
  <w:style w:customStyle="true" w:styleId="4D2F4B8CF6374C8299C89477181F96D22" w:type="paragraph">
    <w:name w:val="4D2F4B8CF6374C8299C89477181F96D22"/>
    <w:rsid w:val="007162E5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</w:rPr>
  </w:style>
  <w:style w:customStyle="true" w:styleId="57FF3FB56243473FAE67FFAE6D39A9092" w:type="paragraph">
    <w:name w:val="57FF3FB56243473FAE67FFAE6D39A9092"/>
    <w:rsid w:val="007162E5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</w:rPr>
  </w:style>
  <w:style w:customStyle="true" w:styleId="3D77511AC42247A2917A82AE5644CDB12" w:type="paragraph">
    <w:name w:val="3D77511AC42247A2917A82AE5644CDB12"/>
    <w:rsid w:val="007162E5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itemProps1.xml><?xml version="1.0" encoding="utf-8"?>
<ds:datastoreItem xmlns:ds="http://schemas.openxmlformats.org/officeDocument/2006/customXml" ds:itemID="{cf289c34-2a90-45bd-b7fc-72e581c3732f}"/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../customXML/itemProps1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102</properties:Words>
  <properties:Characters>587</properties:Characters>
  <properties:Lines>4</properties:Lines>
  <properties:Paragraphs>1</properties:Paragraphs>
  <properties:TotalTime>43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688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2020-07-31T08:32:00Z</dcterms:created>
  <dc:creator>Молчанова Светлана Владимировна</dc:creator>
  <cp:lastModifiedBy>docx4j</cp:lastModifiedBy>
  <cp:lastPrinted>2018-11-13T11:46:00Z</cp:lastPrinted>
  <dcterms:modified xmlns:xsi="http://www.w3.org/2001/XMLSchema-instance" xsi:type="dcterms:W3CDTF">2020-09-17T08:21:00Z</dcterms:modified>
  <cp:revision>10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ustomXmlId" pid="2" fmtid="{D5CDD505-2E9C-101B-9397-08002B2CF9AE}">
    <vt:lpwstr>{cf289c34-2a90-45bd-b7fc-72e581c3732f}</vt:lpwstr>
  </prop:property>
</prop:Properties>
</file>