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7A" w:rsidRPr="00DB157A" w:rsidRDefault="00DB157A" w:rsidP="00DB157A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15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Перечень судебных споров, а также принятых по их результатам судебных решений, по которым </w:t>
      </w:r>
    </w:p>
    <w:p w:rsidR="00DB157A" w:rsidRPr="00DB157A" w:rsidRDefault="00DB157A" w:rsidP="00DB157A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15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Федеральная служба по надзору в сфере связи, информационных технологий </w:t>
      </w:r>
    </w:p>
    <w:p w:rsidR="00DB157A" w:rsidRPr="00DB157A" w:rsidRDefault="00DB157A" w:rsidP="00DB157A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B157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массовых коммуникаций привлечена к участию в деле</w:t>
      </w: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402"/>
        <w:gridCol w:w="3827"/>
        <w:gridCol w:w="3260"/>
      </w:tblGrid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DB157A" w:rsidRDefault="00A67860" w:rsidP="002E6A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A67860" w:rsidRPr="00DB157A" w:rsidRDefault="00A67860" w:rsidP="002E6A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A67860" w:rsidRPr="00DB157A" w:rsidRDefault="00A67860" w:rsidP="002E6A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410" w:type="dxa"/>
          </w:tcPr>
          <w:p w:rsidR="00A67860" w:rsidRPr="00DB157A" w:rsidRDefault="00A67860" w:rsidP="002E6A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Состав лиц,</w:t>
            </w:r>
          </w:p>
          <w:p w:rsidR="00A67860" w:rsidRPr="00DB157A" w:rsidRDefault="00A67860" w:rsidP="002E6A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A67860" w:rsidRPr="00DB157A" w:rsidRDefault="00A67860" w:rsidP="002E6A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402" w:type="dxa"/>
          </w:tcPr>
          <w:p w:rsidR="00A67860" w:rsidRPr="00DB157A" w:rsidRDefault="00A67860" w:rsidP="002E6A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    спора</w:t>
            </w:r>
          </w:p>
        </w:tc>
        <w:tc>
          <w:tcPr>
            <w:tcW w:w="3827" w:type="dxa"/>
          </w:tcPr>
          <w:p w:rsidR="00A67860" w:rsidRPr="00DB157A" w:rsidRDefault="00A67860" w:rsidP="002E6A11">
            <w:pPr>
              <w:ind w:right="3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A67860" w:rsidRPr="00DB157A" w:rsidRDefault="00A67860" w:rsidP="002E6A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7860" w:rsidRPr="00DB157A" w:rsidRDefault="00A67860" w:rsidP="002E6A11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A67860" w:rsidRPr="00DB157A" w:rsidRDefault="00A67860" w:rsidP="002E6A11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DB15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A67860" w:rsidRPr="00DB157A" w:rsidRDefault="00A67860" w:rsidP="002E6A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3-0805/2022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3-0822/2022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3-0915/2022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ООО "Айпи Сервер", ООО "СПРИНТХОСТРУ"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3-0917/2022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3-0919/2022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3-0994/2022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3-0995/2022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3-0996/2022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SWISS GLOBAL SERVICES S.A.S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3-0997/2022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3-1100/2022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Сиа Нано АйТи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3-1101/2022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О.С. Василенко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ДДоС-Гард ЛТД, ИРОКО Нетворк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Корпорейшн, КлаудФлэр,Инк, ООО Интернет Инвест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3-1102/2022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3-1103/2022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Хост Сэйлор Лтд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3-1105/2022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В.Д. Баковкин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02.09.2022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3-1106/2022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Прайвет Лэйер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3-1108/2022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ОВХ С.А.С.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3-1109/2022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3-1110/2022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3-1130/2022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3-1131/2022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3-1132/2022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"Бегет"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3-1133/2022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3-1138/2022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3-1140/2022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3-1141/2022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3-1142/2022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3-1252/2022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3-1253/2022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Клудфлэр, 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3-1254/2022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3-1255/2022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КлаудФлэр,Инк, Республиканское унитарное предприятие "Белтелеком", Хостглобал.плюс лтд, ЭВОРЛДС ТЕХНОЛОДЖИС ЛП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3-1256/2022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Грин Флойд ЛЛЦ,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 Инк, ООО "Бегет", ООО "Регистратор Р01"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3-1257/2022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3-1279/2022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3-1279/2022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3-1280/2022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3-1280/2022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3-1281/2022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"Творческое производственное объединение Ред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Клаудфлэйрнет,ЮС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3-1281/2022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"Творческое производственное объединение Ред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Клаудфлэйрнет,ЮС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3-1282/2022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"КИНОФОН"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3-1282/2022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"КИНОФОН"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3-1283/2022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3-1283/2022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3-1294/2022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"МАКСНЕЙМ"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Басманный районный суд города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2а 590/2022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Писемский Е.А.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Росмолодежь, 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решений Росмолодежи № 2022-04-25-1409-ВН от 28.04.2022 и Роскомнадзора от 05.07.2022 (номер реестровой записи 1718433-РИ).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left="34"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18.10.2022.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8Г-18828/2022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(88-18960/2022)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Третьи лица, не заявляющие самостоятельных требований: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ФСБ России.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кассационных жалоб Галицкого Д.Г., Байкалова Н.В. на решение Тверского 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районного суда города Москвы от 21.03.2022 и апелляционное определение Московского городского суда от 20.06.2022 по гражданскому делу № 2-2473/2022 по иску первого заместителя Генерального прокурора Российской Федерации к Транснациональной холдинговой компании Meta Platforms Inc о запрете деятельности по основаниям осуществления экстремистской деятельности.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Кассационные жалобы в части требований об отмене апелляционного определения Московского 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городского суда об оставлении апелляционных жалоб Галицкого Д.Г. и Байкалова Н.В. без рассмотрения оставлены без удовлетворения, по существу предмета спора – без рассмотрения.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01.09.2022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Таганрогский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№ 2-2507/2022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Истцы: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АО «Концерн «Покровский», Коровайко А.В.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Ответчик: Михайлов Е.А.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Роскомнадзор, Управление Роскомнадзора по РО.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О признании сведений, размещенных в сети «Интернет», не соответствующими действительности, порочащими деловую репутацию, 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запрещенными к распространению на территории Российской Федерации и обязании Роскомнадзора ограничить доступ к информации и удалить её.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 частично.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02.09.2022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Ленинградский районный суд Краснодарского края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 2-1084/2022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Истец: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Проценко М.А.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Проценко И.И.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Третьи лица, не заявляющие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Роскомнадзор,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Адвокатская палата 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Краснодарского края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 признании сведений, содержащихся в письменной жалобе Проценко И.И., порочащими истца, обязании Проценко И.И. удалить публикацию, размещенную в телеграм-канале, взыскании с ответчика компенсации морального вреда в размере 1 000 000 рублей.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заявленных требований отказано.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3-1080/2022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05.09.2022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3-1105/2022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В.Д. Баковкин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3-1023/2022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Компубайт 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3-1043/2022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В.Ю. Панов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ООО "Бегет", ООО "Юкоз Медиа", Овх Гмбх, Уаб Овх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3-1046/2022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"ВОЛЬГАФИЛЬМ"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"РЕГ.РУ"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3-1053/2022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"ДДОС-ГАРД"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3-1061/2022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10.10.2022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3-1062/2022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10.10.2022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3-1080/2022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Кировской области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А28-4539/2022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«Росмассив – плюс», ИП Кобозева Е.А., ИП Коковихин С.А., ИП Соколова М.А.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Росимущество.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Федеральной службы государственной регистрации, кадастра и картографии по Кировской области. ФБУ «Кадастровая палата» по Кировской области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выделении доли в здании в натуре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03.10.2022.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Басманный районный суд города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2а-562/2022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АО «Издательский дом «Новая газета»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признании регистрации СМИ – газеты «Новая газета» недействительной.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Хамовнический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02-3184/2022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Воеводин М.В.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признании незаконным размещение изображения Воеводина М.В. на странице сайта в сети «Интернет».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назначено на 21.09.2022.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А56-11718/2022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ИП Коровкина П.А.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Роскомнадзор, Управление Роскомнадзора по Северо-Западному федеральному округу.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на сайте https://rank-craft.com в сети «Интернет», не соответствующими действительности, 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порочащими деловую репутацию заявителя.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11.10.2022.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8Г-19645/2022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(88-19514/2022)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Шмидт А.Н.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ООО «Регнум».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кассационной жалобы Шмидта А.Н. на решение Пресненского районного суда города Москвы от 20.09.2021 и апелляционной определение судебной коллегии по гражданским делам Московского городского суда от 04.04.2022 по гражданскому делу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2-4527/2021.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Жалоба оставлена без удовлетворения.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Лефортовский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2-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4299/2022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Устинюк М.В.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 не соответствующими действительности, порочащими честь, достоинство и деловую 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репутацию.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Исковые требования удовлетворены.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Нагатинский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02-5517/2022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Исмаилов Э.Т.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распространенных на страницах сайтов в сети «Интернет», не соответствующими действительности.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left="34"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Отказано в удовлетворении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3-0224/2022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Google llc, Чистякова М.В.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26.09.2022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3-0474/2022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05.10.2022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3-0808/2022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28.09.2022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3-0809/2022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"ФИЛАНКО"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3-0846/2022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28.09.2022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3-0869/2022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3-0872/2022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3-0980/2022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3-0990/2022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28.09.2022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3-0991/2022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28.09.2022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3-0993/2022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Юсипова Ю.Х.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Зомро Би.Ви., КлаудфлейрИнк., ООО "ДДОС-ГВАРД"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3-1004/2022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назначено на 12.10.2022.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3-1010/2022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3-1162/2022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3-1163/2022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3-1334/2022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Нэймчип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3-1335/2022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"А сериал"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3-1337/2022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Амаруту Технолоджи Лтд, ВебсайтВелком, 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3-1338/2022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Рязанский областной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33а-1882/2022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Иванова С.Ю.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Минюст России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Роскомнадзор, МИД России, Федеральная служба по финансовому мониторингу.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Ивановой С.Ю. на решение Советского районного суда города Рязани от 30.03.2022 по делу № 2а-961/2022, которым отказано в удовлетворении требований Ивановой С.Ю. к Минюсту России об оспаривании решения от 29.09.2021 о включении Ивановой С.Ю. в реестр иностранных СМИ, выполняющих функции иностранного агента, обязании устранить допущенные нарушения.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left="34"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города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А40-146472/2022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ООО «ЭСКБ»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незаконным действий Роскомнадзора по возвращению заявления без рассмотрения о регистрации сетевого издания «</w:t>
            </w:r>
            <w:r w:rsidRPr="002E6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bashesk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6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03.10.2022.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А78-4277/2022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Предварительное судебное заседание отложено на 21.09.2022.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Арбитражный суд Свердловской области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А60-33205/2022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ООО «Веселые энтузиасты».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ООО «Кулинарные герои».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запрете ответчику совершать действия, нарушающие исключительные права истца, об обязании Роскомнадзора прекратить создание технических условий, обеспечивающих использование объектов авторского права путем блокировки домена dobryesushi.ru.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 по делу прекращено.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А40-135240/2021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ЛокалБиткоинс Ою (LocalBicoins Oy).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 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незаконными действий Роскомнадзора по отказу в исключении сайтов в сети «Интернет» localbitcoins.com, localbitcoins.net из «Единого реестра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Производство по требованию о признании незаконным ответа Роскомнадзора на обращение – прекращено, в удовлетворении остальной части исковых требований – отказано.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02а-0299/2022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Шлосберг Л.М., Псковское региональное отделение политической партии «Российская объединенная демократическая партия «Яблоко».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Ответчики:  Роскомнадзор,  Генеральная прокуратура Российской Федерации.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признании незаконными требования Генеральной прокуратуры от 26.03.2022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27-31-2020/Ид3922-22 об ограничении доступа к информационному ресурсу и уведомления Роскомнадзора об ограничении доступа к информационному ресурсу shlosberg.ru.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04.10.2022.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02а 0302/2022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Мартынов С.Н.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Федеральная служба по надзору в сфере здравоохранения,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признании незаконными решения Федеральной службы по надзору в сфере здравоохранения от 11.05.2022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2000-05-06-337-ПЛ и действий Роскомнадзора по включению страниц сайта в сети «Интернет» apteka.hk в Единый реестр.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17.10.2022.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Дорогомиловский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02-3526/2022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Апаликов Н.С.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сведений,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04.10.2022.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Дорогомиловский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02-3525/2022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Апаликов Н.С.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сведений,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04.10.2022.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Баксанский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Кабардино-Балкарской Республики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2-251/2021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Бифов А.Ж.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 Дышеков В.Б.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Рассмотрение заявления о восстановлении пропущенного процессуального срока на подачу апелляционной жалобы представителя компании Пратт Сервисез ЛТД (Шкут С.Н.) на решение Баксанского районного суда КБР от 04.02.2021 по гражданскому делу  № 2-251/2021 о защите чести, достоинства и деловой репутации, признании информации, запрещенной к распространению на территории Российской Федерации.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Судебное заседание отложено на 29.09.2022.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Хамовнический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02 1081/2022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Потолицын А.В., Галеева З.Б.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Алешков А.А.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защите чести, достоинства и деловой репутации.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23.09.2022.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города Москвы: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2а-224/2022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Административный истец: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Федеральное государственное бюджетное научное учреждение «Всероссийский научно – исследовательский институт рыбного хозяйства и океанографии» (ФГБНУ «ВНИРО»)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 Роскомнадзор.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признании приказа Роскомнадзора от 29.04.2022 № 94-смк «О внесении изменений в реестр зарегистрированных СМИ» недействительным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судебное заседание 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прекращено на основании пункта 3 части 1 статьи 194 КАС РФ (отказ административного истца от иска).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3-0054/2022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"Объединение медиа агентство"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28.09.2022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3-0489/2022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28.09.2022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3-1164/2022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"Старт Студио"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3-1165/2022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26.09.2022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3-1166/2022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3-1168/2022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Отказано в удовлетворении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3-1287/2022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3-1288/2022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Лизвеб Незерлэндс Би.Ви.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3-1289/2022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"ИКС-Медиа", ООО "МногоБайт"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3-1291/2022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05.10.2022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3-1305/2022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Б.С. Кушалиева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3-1305/2022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Б.С. Кушалиева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3-1306/2022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3-1307/2022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3-1308/2022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КлаудФлэр,Инк., Форнекс Хостинг Эс.Эл.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3-1311/2022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3-1312/2022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"Спринт" С.А., КлаудФлэр, 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3-1327/2022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3-1332/2022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3-1333/2022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Р.Б. Ишимгулова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3-1104/2022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О.Д. Базанова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3-1200/2022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"ДЖЕМ"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«Первый 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12.09.2022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3-1344/2022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Т.А. Шубина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КлаудфлейрИнк., ООО "ДДОС-ГВАРД", ООО "Хостинг-оператор "еСервер.ру", Сейф Вэлью 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3-1345/2022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Д.Г. Клещев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КлаудфлейрИнк., ООО "ДДОС-ГВАРД", СейфВэльюЛимитед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3-1348/2022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Т.И. Холодкова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Акамай Технолоджис, Инк., Телеграм Мессенджер Нетворк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3-1349/2022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3-1350/2022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 Инк, ООО "Селектел"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09.09.2022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3-1351/2022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3-0531/2022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3-0675/2022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30.09.2022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3-1148/2022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 Флер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3-1149/2022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ООО "Регистратор доменных имён РЕГ.РУ", ООО "ТаймВэб", ООО "Юкоз Медиа", Он-Лайн Дата Лтд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23.09.2022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3-1262/2022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А.Н. Белов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Автономная некоммерческая организация "Центр Стаса Намина"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Пятнадцатый арбитражный апелляционный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15АП-13163/2022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ФГУП «Охрана» Федеральной службы войск национальной гвардии Российской Федерации 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ФГУП «ГРЧЦ»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Роскомнадзор, ООО ЧОП «Нева-Юг», ООО ЧОП «Амега», территориальное управление Федерального агентства по управлению государственным имуществом в Московской области, ООО ЧОП «Альфа –Юг Сервис», ТУ Федеральное агентство по управлению государственным имуществом в Ростовской области, ООО ЧОП «Центр защиты».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ФГУП «Охрана» Федеральной службы войск национальной гвардии Российской Федерации  на решение Арбитражного суда Ростовской области от 16.06.2022 по делу № А53-40380/2020, которым отказано в удовлетворении требований заявителя к ФГУП «ГРЧЦ» о признании договоров № 9590277 от 26.06.2019, № 9591026 от 25.06.2019, № 9589895 от 24.06.2019, № 9590058 от 24.06.2019, № 9590021 от 25.06.2019, № 9996440 от 23.09.2019, 9589970 от 24.06.2019 недействительными вследствие их ничтожности с момента заключения, обязании ФГУП «ГРЧЦ» заключить договор государственной охраны с ФГУП «Охрана» Росгвардии и передать под их охрану объекты, подлежащие государственной (не частной) охране ФГУП «Охрана» Росгвардии.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03.10.2022.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Петрозаводский городской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Республики Карелия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2а-6169/2022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Слабунова Э.Э.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признании незаконным бездействия Роскомнадзора, выраженного в неосуществлении предусмотренных ч. 6                 ст. 15.3 Федерального закона № 149-ФЗ действий после получения уведомления истца.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28.09.2022.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Девятый арбитражный апелляционный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А40-2711/22-51-20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ООО «СоюзДонСтрой».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ООО «СоюзДонСтрой» на решение Арбитражного суда города Москвы от 06.07.2022 по делу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отказе в удовлетворении части требований и оставлении части требований без рассмотрения по заявлению ООО «СоюзДонСтрой» об установлении фактов, имеющих юридическое значение.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Решение суда первой инстанции оставлено без изменения, </w:t>
            </w:r>
          </w:p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апелляционная жалоба - без удовлетворения.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Арбитражный суд Восточно-Сибирского округа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А78-5832/2020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кассационной жалобы ООО «Забайкальская медиа группа» на решение Арбитражного суда Забайкальского края от 25.02.2022, постановление Четвертого арбитражного апелляционного суда от 15 июня 2022 года 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делу А78-5832/2020 по 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исковому заявлению ПАО «Территориальная генерирующая компания № 14» к ООО «Забайкальская медиа группа» о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Кассационная жалоба удовлетворена частично, дело направлено на новое рассмотрение.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Свердловской области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А60-11306/2022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ООО «Архитектурно-строительная компания Юнит».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признании не соответствующими действительности, порочащими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деловую репутацию и запрещенными к распространению на территории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 сведений, размещенных в сети «Интернет».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06.10.2022.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Савеловский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№ 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02-5739/2022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Истец: 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Овчинников Е.В.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«Диджитал Ньюс»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</w:t>
            </w:r>
            <w:r w:rsidRPr="002E6A11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признании сведений, размещенных в сети «Интернет», не соответствующими действительности, порочащими честь и достоинство истца, обязании  </w:t>
            </w: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«Диджитал Ньюс» в течение одного рабочего дня с момента вступления в законную силу решения суда удалить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сведения размещенные в сети «Интернет», взыскании с ответчика расходы на проведение лингвистической экспертизы в размере 30 000 рублей, взыскании расходов по оплате госпошлины в размере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 рублей и взыскании расходов на оказание юридический услуг в размере 40 000 рублей.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Отказано в удовлетворении требований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02а-0924/2022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Общероссийской общественное движение в защиту прав избирателей «Голос».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признании незаконными требования первого заместителя Генерального прокурора Российской Федерации от 09.03.2022 №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37-31-2022/Треб273-22 и действий Роскомнадзора по ограничению доступа к информационному ресурсу 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golosinfo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org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left="34"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19.09.2022.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3-0989/2022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лимитед, 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3-1089/2022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3-1107/2022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Т.А. Шубина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Мессенджер Нетворк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3-1128/2022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"Старт Студио"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3-1167/2022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3-1173/2022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ЛАКНИК, Линод ЛЛС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10.10.2022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3-1174/2022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3-1175/2022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ЛЛЦ,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3-1176/2022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«ТРК «2Х2»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3-1177/2022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3-1178/2022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3-1179/2022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3-1372/2022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3-1375/2022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ON-LINE DATA LTD.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3-1376/2022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3-1378/2022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3-1137/2022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Iroko Networks Corporation (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Нетворкс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Корпорейшн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3-1139/2022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Интернет-архив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3-1152/2022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3-1167/2022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3-1172/2022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Баковкин В.Д.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Google LLC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Прекращено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3-1180/2022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3-1181/2022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3-1182/2022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Отказано в удовлетворении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3-1183/2022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CloudFlare, Inc.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3-1184/2022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"ДДОС-ГАРД"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3-1267/2022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Т.И. Холодкова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"ДДОС-ГВАРД", СейфВэльюЛимитед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3-1268/2022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Т.И. Аргентова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"ДДОС-ГВАРД", Сейф Вэлью 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3-1269/2022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А.А. Тарасова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КлаудфлейрИнк, СейфВэльюЛимитед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3-1284/2022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Е.С. Иванова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КлаудфлейрИнк., ООО "ДДОС-ГВАРД", СейфВэльюЛимитед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3-1285/2022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И.А. Новокриницкий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КлаудфлейрИнк., ООО "ДДОС-ГВАРД"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3-1290/2022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И.В. Аргентова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КлаудфлейрИнк., ООО "ДДОС-ГВАРД", СейфВэльюЛимитед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3-1295/2022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3-1325/2022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3-1326/2022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Р.Б. Ишимгулова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3-1328/2022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3-1329/2022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СВИС ГЛОБАЛ СЕРВИС С.А.С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3-1331/2022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АЛЕКСХОСТ СРЛ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3-1352/2022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3-1353/2022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3-1354/2022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3-1361/2022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Эпинатура ООО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Таганский районный суд города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2а-316/2022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Андреев – Вальтер Глеб Сергеевич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бездействия Роскомнадзора по непресечению нарушений в области СМИ, совершенные средством массовой информации – сетевым изданием «</w:t>
            </w:r>
            <w:r w:rsidRPr="002E6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6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left="34"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20.10.2022.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Второй кассационный суд общей юрисдикции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Соболь Л. Э.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кассационной жалобы Соболь Л.Э. на апелляционное определение Московского городского суда от 19.05.2022 по делу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33а-2582/2022, на решение Тверского районного суда г. Москвы от 16.12.2021 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делу № 02а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1165/2021 по административному исковому заявлению Соболь Л.Э. о признании незаконным уведомления Роскомнадзора об ограничении доступа к информационному ресурсу, требования Генеральной прокуратуры Российской Федерации от 23.07.2021 №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27-31-2021/Ид8550-21, обязании Генеральной прокуратуры Российской Федерации и Роскомнадзора устранить нарушение прав и свобод заявителя путем отзыва уведомления и требования.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Решение суда первой инстанции и апелляционное определение оставлены без изменения,  </w:t>
            </w:r>
          </w:p>
          <w:p w:rsidR="00A67860" w:rsidRPr="002E6A11" w:rsidRDefault="00A67860" w:rsidP="002E6A11">
            <w:pPr>
              <w:spacing w:line="276" w:lineRule="auto"/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кассационная жалоба - без удовлетворения.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Гагаринский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2-2463/2022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Часовое производство «Русское время»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Комолов А.А., Комолов О.А.,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ИП Корпорации «Комо-лов Интернешнл».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нарушении исключительного права собственности на товарные знаки и запрете использования товарного знака, взыскании компенсации за нарушение исключительного права на товарный знак.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E306B4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306B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Исковые требования удовлетворены в части запрета использования товарного знака  на сайтах в сети «Интернет».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Дорошенко Р.В.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Афонин Д., Компания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Google LLC,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«ВКонтакте», ООО «Мэйл.Ру»,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«Правовед.ру Лаб»,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«Юридическая социальная сеть»,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Умаров М.И.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Дорошенко Р.В. на решение Савеловского районного суда г. Москвы от 21.03.2022 по делу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02-5661/2021 по исковому заявлению Дорошенко Р.В. о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Умарова М.И. удалить статьи, содержащие порочащие сведения, и взыскании с ответчика компенсации морального вреда в размере 5 000 000 рублей.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-  без удовлетворения.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Тверской районный суд 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2а-949/2022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Административный истец: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«Креатив Медиа».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Генеральная прокуратура Российской Федерации, 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оспаривании действий (бездействия).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16.09.2022.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14.09.2022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Таганский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2а-381/2022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Административный истец: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Пратт Сервисез ЛТД (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Pratt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Services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Ltd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Административный 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незаконными действия Роскомнадзора по включению в «Единый реестр доменных имен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запрещено», сетевого адреса </w:t>
            </w:r>
            <w:hyperlink r:id="rId8" w:history="1">
              <w:r w:rsidRPr="002E6A1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2E6A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E6A1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E6A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E6A1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compromat</w:t>
              </w:r>
              <w:r w:rsidRPr="002E6A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E6A1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2E6A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E6A1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page</w:t>
              </w:r>
              <w:r w:rsidRPr="002E6A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_12878.</w:t>
              </w:r>
              <w:r w:rsidRPr="002E6A1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htm</w:t>
              </w:r>
              <w:r w:rsidRPr="002E6A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назначено на 20.10.2022.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Тверской районный суд 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02а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noBreakHyphen/>
              <w:t>0948/2022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Административный истец: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«НОВЫЕ ВРЕМЕНА»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незаконными требования Генеральной прокуратуры Российской Федерации от 25.02.2022 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27-31-2022/Треб207-22, от 16.03.2022 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27-31-2022/Ид3393-22, действий Роскомнадзора по ограничению доступа к сайту в сети «Интернет» 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newtimes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удовлетворении заявленных требований отказано.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Таганский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2а-400/2022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Административный истец: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Пратт Сервисез ЛТД (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Pratt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Services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Ltd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Административный ответчик: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действия Роскомнадзора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включению в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сетевого адреса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compromat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page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_20495.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htm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 назначено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25.10.2022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Верховный Суд Российской Федерации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АКПИ22-679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ЗАО «Издательский дом «Новая газета», редакция периодического печатного издания – газеты «Новая газета».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прекращении деятельности средства массовой информации – электронного периодического издания – «Новая газета».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3-0795/2022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"ДЖЕМ"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"ДИАЛОГ"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3-1113/2022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3-1116/2022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ОЧУ "СПЕЦИАЛИСТ"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Войс Приваси, Приват бай Дизайн, ЛЛЦ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3-1120/2022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Амазон Технолоджис Инк, КлаудФлэр,Инк, ОН-ЛАЙН ДАТА ЛТД, Онлайн САС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3-1135/2022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ООО«МТС Медиа»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"Юкоз-Медиа"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3-1153/2022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3-1188/2022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«Кинокомпания «Пионер»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3-1189/2022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"ДДОС-ГВАРД", ООО «ДДОС-ГВАРД»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 частично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Прайвет Лэйер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Прайвет Лэйер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"Старт Студио"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3-1229/2022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"Иннова Дистрибьюшен"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3-1231/2022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DIVEO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MEDIA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Ü (ДИВЕО МЕДИА ОУ)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"АЛМИ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05.10.2022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3-1362/2022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"Старт Студио"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E306B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3-1363/2022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"Мир Хобби"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15.09.2022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3-1363/2022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"Мир Хобби"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05.10.2022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numPr>
                <w:ilvl w:val="0"/>
                <w:numId w:val="1"/>
              </w:numPr>
              <w:spacing w:line="276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6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Замоскворецкий районный суд г. Москвы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02-3571/2022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 Белых В.С., Белых С.С., Лохина Н.О., Новикова А.С., Ноженко А.И., Ноженко-Сушкова А.С., Фролова А.И.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 ООО «Яндекс.Еда»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Третье лицо: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действий по обработке и распространению персональных данных, взыскании компенсации морального вреда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Перенесено на 12.10.2022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3-1067/2022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SWISS GLOBAL SERVICES S.A.S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11.10.2022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3-1119/2022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СпайсВеб, Старк Индастрис Солюшн лтд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3-1137/2022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Iroko Networks Corporation (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Нетворкс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Корпорейшн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3-1139/2022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Интернет-архив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3-1152/2022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 ( Ироко Нетворкс Корпорейшн),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3-1186/2022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3-1296/2022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11.10.2022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3-1299/2022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11.10.2022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3-1300/2022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«Зебра Павлодар»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11.10.2022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3-1301/2022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Сэйф Волей 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11.10.2022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3-1303/2022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11.10.2022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Перовский районный суд 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2-2276/2022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Духина Е.С.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«Инфо 24» в лице главного редактора Гусева В.Э., Информационное агентство «Росбалт» в лице учредителя АО «РС-Росбалт».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 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защите чести, достоинства и деловой репутации, возмещении морального вреда, защите прав субъекта персональных данных.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удовлетворении исковых требований отказано в полном объеме.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Тверской районный суд 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2а-949/2022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Административный истец: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«Креатив Медиа».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Генеральная прокуратура Российской Федерации, 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оспаривании действий (бездействия).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удовлетворении заявленных требований отказано.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Городецкий городской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Нижегородской области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2- 796/2022 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Кузнецов В.П.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Вилков В.И.,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Гамбеев Д.В.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распространённых на странице сайта в сети «Интернет» https://www/youtube.com/, не соответствующими действительности, порочащими честь, достоинство и деловую репутацию истца, обязании ответчиков в течении десяти дней со дня вступления решения суда в законную силу удалить  сведения, распространённые на сайта в сети «Интернет» https://www/youtube.com/ и взыскании с ответчиков компенсации морального вреда и судебных расходов в размере 455 300 рублей.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Производству по делу прекращено.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3-1129/2022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3-1134/2022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3-1136/2022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Ишимгулова Р.Б.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3-1170/2022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3-1215/2022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"Юкоз Медиа", Фран Тех Солюшн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3-1216/2022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3-1217/2022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"ДДОС-ГВАРД", ООО «ДДОС-ГВАРД»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3-1218/2022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3-1219/2022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3-1220/2022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3-1221/2022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П.А. Кузнецов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Еврохостер Лтд., Клаудфлер Инк., ЛизВэб Нидерлэндс Б.В.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3-1234/2022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«Дистрибуционная кинокомпания «Парадиз»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3-1235/2022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3-1334/2022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Нэймчип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3-1335/2022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"А сериал"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3-1337/2022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Амаруту Технолоджи Лтд, ВебсайтВелком, 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3-1338/2022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3-1383/2022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«НСТ»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Е.В. Смирнов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КлаудФлэр,Инк, 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ЛЛЦ,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Арбитражный суд г. Санкт-Петербурга и Ленинградской области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А56-38616/2016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Финкельштейн Е.Г.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ООО «Радио Шанс»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Роскомнадзор, ООО «Радио – Евразия»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По рассмотрению заявления АО «Русское Радио – Евразия» к Финкельштейну Е.Г. о взыскании судебных расходов.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19.10.2022.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Республики Башкортостан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А07-20440/2022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ООО «РОСТ»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Республике Башкортостан, ООО «Радио – Любовь».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аннулировании лицензии от 08.10.2012 серии РВ № 22003, выданной ООО «РОСТ».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02.11.2022.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Ленинский районный суд города Перми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2а-3791/2022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Капустина Л.Р.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Губернатор Пермского края Махонину Д.Н.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 Роскомнадзор, Управление Роскомнадзора по Пермскому краю.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tabs>
                <w:tab w:val="left" w:pos="300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признании бездействия незаконным.</w:t>
            </w:r>
          </w:p>
          <w:p w:rsidR="00A67860" w:rsidRPr="002E6A11" w:rsidRDefault="00A67860" w:rsidP="002E6A11">
            <w:pPr>
              <w:tabs>
                <w:tab w:val="left" w:pos="3000"/>
              </w:tabs>
              <w:spacing w:line="276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Ленинский районный суд города Перми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2а-3792/2022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Капустина Л.Р.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жилищно – коммунального хозяйства и благоустройства Пермского края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 Роскомнадзор, Управление Роскомнадзора по Пермскому краю.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tabs>
                <w:tab w:val="left" w:pos="300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признании бездействия незаконным.</w:t>
            </w:r>
          </w:p>
          <w:p w:rsidR="00A67860" w:rsidRPr="002E6A11" w:rsidRDefault="00A67860" w:rsidP="002E6A11">
            <w:pPr>
              <w:tabs>
                <w:tab w:val="left" w:pos="3000"/>
              </w:tabs>
              <w:spacing w:line="276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Производство по делу прекращено 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г. Ростова-на-Дону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2-3424/2022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Даниленко М.Г.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не соответствующими действительности,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 порочащими честь и достоинство.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18.10.2022.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Тверской районный суд 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02а-0924/2022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Общероссийской общественное движение в защиту прав избирателей «Голос».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признании незаконными требования первого заместителя Генерального прокурора Российской Федерации от 09.03.2022 №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37-31-2022/Треб273-22 и действий Роскомнадзора по ограничению доступа к информационному ресурсу 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golosinfo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org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города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№ 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А40-118102/2022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ООО «Медиахолдинг Омикс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Кемеровской области – Кузбассу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Об оспаривании предписания Роскомнадзора об устранении выявленного нарушения от 17.11.2021 № П-0/-/1/267.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left="34"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удовлетворении требований отказано в полном объеме.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 А40-186534/2021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Истец: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ООО </w:t>
            </w: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«ВУЛИНТЕРТРЕЙД».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Ответчик: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Компания Google, LLC.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Третье лицо, не заявляющее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обязании компании Google LLC прекратить незаконное использование обозначения «Умное голосование», сходного до степени смешения с зарегистрированным товарным знаком истца по свидетельству № 823798, в поисковой выдаче принадлежащей ему поисковой системе в качестве одного из ключевых слов поиска.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Исковые требования удовлетворены</w:t>
            </w:r>
          </w:p>
          <w:p w:rsidR="00A67860" w:rsidRPr="002E6A11" w:rsidRDefault="00A67860" w:rsidP="002E6A11">
            <w:pPr>
              <w:spacing w:line="276" w:lineRule="auto"/>
              <w:ind w:left="34"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numPr>
                <w:ilvl w:val="0"/>
                <w:numId w:val="1"/>
              </w:numPr>
              <w:spacing w:line="276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02-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3022</w:t>
            </w:r>
            <w:r w:rsidRPr="002E6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 с ограниченной ответственностью «Спасём Страну»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Назначено судебное заседание на 17.10.2022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numPr>
                <w:ilvl w:val="0"/>
                <w:numId w:val="1"/>
              </w:numPr>
              <w:spacing w:line="276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02-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3023</w:t>
            </w:r>
            <w:r w:rsidRPr="002E6A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Danesco Trading Limited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Назначено судебное заседание на 17.10.2022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Санкт-Петербурга и Ленинградской области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 А56-41298/2022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Заявитель: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АО «Роббо».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Заинтересованное лицо: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Роскомнадзор.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размещённых в сети «Интернет»,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Предварительное 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Предварительное 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отложено на 09.10.2022.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Истцы: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Лазаренко Е.А., Миргалимов Р.Г.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Ответчики: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Иваненко О.Е., Компания Google LLC, 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ООО «Небоход-Медиа», Попова Н.В., 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Пьяных Г.В.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Третье лицо, не заявляющее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частной жалобы Лазаренко Е.А. на определение Бабушкинского районного суда г. Москвы от 27.06.2022 делу             № 02-2158/2022 о назначении лингвистической экспертизы по исковому заявлению Лазаренко Е.А., Миргалимова Р.Г. к Иваненко О.Е., компании Google LLC, ООО «Небоход-Медиа», Поповой Н.В., Пьяных Г.В.  о признании сведений, размещённых на странице сайта в сети «Интернет», не соответствующими действительности, порочащими честь, достоинство и деловую репутацию заявителя, обязании ответчиков удалить такие сведения, размещенные в сети «Интернет», в пятидневный срок с даты вступления в законную силу решения суда.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Определение Бабушкинского районного суда г. Москвы о назначении лингвистической экспертизы отменено, дело направлено в суд первой инстанции на рассмотрение.</w:t>
            </w:r>
          </w:p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Кисловодский городской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 2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noBreakHyphen/>
              <w:t>2338/2022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Истец: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Балалыкин Д.А. 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Ответчик: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Чапалыгина Е.В.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Третьи лица, не заявляющие 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самостоятельных требований: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ООО «Яндекс»,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взыскании морального вреда в размере 1 000 000 рублей.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Передано по подсудности.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3-1151/2022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"КАПЕЛЛА ФИЛЬМ"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3-1161/2022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Хетцнер Онлайн ГмбХ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3-1171/2022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3-1186/2022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СКБ Энтерпрайз Б.В.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3-1201/2022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3-1344/2022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Т.А. Шубина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КлаудфлейрИнк., ООО "ДДОС-ГВАРД", ООО "Хостинг-оператор "еСервер.ру", Сейф Вэлью 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3-1345/2022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Д.Г. Клещев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КлаудфлейрИнк., ООО "ДДОС-ГВАРД", СейфВэльюЛимитед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3-1349/2022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3-1351/2022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3-1359/2022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3-1365/2022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3-1366/2022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Т.И. Холодкова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КлаудфлейрИнк., ООО "ДДОС-ГВАРД", ООО «ДДОС-ГВАРД», Сейф Вэлью 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3-1367/2022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 НТ Солюшенс ЭЛЭЛП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3-1368/2022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3-1369/2022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3-1370/2022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ИРОКО Нетворк Корпорейшн, КлаудФлэр,Инк, Старк Индастрис Солюшн лтд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3-1371/2022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3-0660/2022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Истомин А.В.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17.10.2022</w:t>
            </w:r>
          </w:p>
        </w:tc>
      </w:tr>
      <w:tr w:rsidR="00A67860" w:rsidRPr="00DB157A" w:rsidTr="00A67860">
        <w:trPr>
          <w:trHeight w:val="4129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3-0666/2022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3-0923/2022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Апина Е.Е.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«Первый 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10.10.2022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3-1160/2022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3-1250/2022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К.Л. Гаврилов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AVGURO-NET, CLOUDFLARENET-EU, Compubyte Limited (Компубайт Лимитед), DE-KEYWEB-III, 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3-1271/2022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ООО "ДДОС-ГВАРД", ООО «ДДОС-ГВАРД»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19.10.2022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3-1272/2022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Ироко Нетворкс Корпорэйшн, Клауд Флер Инк, ООО "Бегет", ООО "Евробайт", ООО "Юкоз Медиа", Хост Юроп Гмбх, Хостинг Провайдер Еврохостер Лтд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3-1273/2022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В.В. Головачев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Корпорэйшн, Клауд Флер Инк, ООО "Авгуро Технолоджис", ООО "Айпи Сервер", ООО "Цифра Один", 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19.10.2022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3-1274/2022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"Интернет-Хостинг", ООО "Миран", ООО "СпейсВэб"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3-1275/2022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Еврохостер Лтд, Ироко Нетворкс Корпорейшн, КлаудФлэр, Инк., СмартЭп ОЮ, Хост-Телеком.ком эс.эр.о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19.10.2022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3-1276/2022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Би.Ви., КлаудФлэр, Инк., Хетцнер Онлайн ГмбХ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3-1277/2022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3-1278/2022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Забайкальского края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А78-4277/2022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Истец: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ПАО «Территориальная генерирующая компания № 14».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Ответчик: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ООО «Забайкальская медиа группа».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Третье лицо, не заявляющее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Роскомнадзор.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не соответствующими действительности и порочащими деловую репутацию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Предварительное судебное заседание отложено на 05.10.2022.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Майкопский городской суд Республики Адыгея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2</w:t>
            </w: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noBreakHyphen/>
              <w:t>3740/2022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Истец: 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Коваленко Т.А.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30.09.2022.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Оренбургской области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А47-10764/2020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Истец: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ООО «Управляющая компания жилищным фондом «Просторная».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Ответчики: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Глыбина А.Ф., ООО «В Контакте».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Третье лицо, не заявляющее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опубликованных в социальной сети «В Контакте», не соответствующими действительности, порочащими деловую репутацию истца, обязании ответчика опровергнуть порочащие сведения в течение 3 дней с момента вступления решения суда в законную силу, взыскании с ответчика компенсации морального вреда в размере 100 000 рублей.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22.11.2022.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Хамовнический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02-3184/2022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Заявитель: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Воеводин М.В.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признании незаконным размещение изображения Воеводина М.В. на странице сайта в сети «Интернет».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Default="00A67860" w:rsidP="007831E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Ленинский районный суд города Перми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2а-4063/2022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Капустина Л.Р.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депутат Законодательного Собрания Пермского края Богуславскому Сергею Станиславовичу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лица: 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Пермскому краю.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tabs>
                <w:tab w:val="left" w:pos="300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признании бездействия незаконным.</w:t>
            </w:r>
          </w:p>
          <w:p w:rsidR="00A67860" w:rsidRPr="002E6A11" w:rsidRDefault="00A67860" w:rsidP="002E6A11">
            <w:pPr>
              <w:tabs>
                <w:tab w:val="left" w:pos="3000"/>
              </w:tabs>
              <w:spacing w:line="276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по делу прекращено.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Ленинский районный суд города Перми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2а-4064/2022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Капустина Л.Р.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жилищно-коммунального хозяйства и благоустройства Пермского края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лица: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Пермскому краю.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tabs>
                <w:tab w:val="left" w:pos="300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признании бездействия незаконным.</w:t>
            </w:r>
          </w:p>
          <w:p w:rsidR="00A67860" w:rsidRPr="002E6A11" w:rsidRDefault="00A67860" w:rsidP="002E6A11">
            <w:pPr>
              <w:tabs>
                <w:tab w:val="left" w:pos="3000"/>
              </w:tabs>
              <w:spacing w:line="276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tabs>
                <w:tab w:val="left" w:pos="3000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51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по делу прекращено.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Никулинский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02-5367/2022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Заявитель: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Быкова К.В.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размещённых на сайтах в сети «Интернет»,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7831E0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02.11.2022.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Никулинский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02-5367/2022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Заявитель: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Быкова К.В.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Заинтересованное лицо: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 признании сведений, размещённых на сайтах в сети «Интернет»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7831E0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02.11.2022.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Долгопрудненский городской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Московской области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2-1876/2022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Заявитель: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Попонов А.Н.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Заинтересованное лицо: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 признании сведений, размещённых на сайтах в сети «Интернет»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</w:t>
            </w: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17.10.2022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3-0504/2022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Тов Дрим Лайн Холдинг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3-0550/2022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ООО "Баксэт", ООО "Вебхост", ООО "Евробайт", ООО "МакХост"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3-1161/2022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Хетцнер Онлайн ГмбХ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3-1170/2022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3-1171/2022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3-1187/2022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3-1202/2022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3-1203/2022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Холдинг"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3-1204/2022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3-1205/2022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27.09.2022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3-1286/2022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Е.С. Иванова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ООО "ДДОС-ГВАРД", СейфВэльюЛимитед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3-1332/2022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3-1372/2022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3-1375/2022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ON-LINE DATA LTD.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3-1376/2022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3-1378/2022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3-1384/2022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"Хостинг-Технологии"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3-1385/2022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«Сеть телевизионных станций»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3-1387/2022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3-1388/2022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3-1389/2022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"ФЕЛИСТА"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Холдинг"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Испириа Нетворкс ЛТД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33-37247/2022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 Google LLC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Апелляционная жалоба на решение Таганского районного суда города Москвы от 09.06.2022 по гражданскому делу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02-1415/2022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Жалоба оставлена без удовлетворения, решение Таганского районного суда города Москвы от 09.06.2022 без изменения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33-35610/2022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 Сокирко Алексей Викторович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Апелляционная жалоба на решение Таганского районного суда города Москвы от 27.06.2022по гражданскому делу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02-1260/22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Жалоба оставлена без удовлетворения, решение Таганского районного суда города Москвы от 27.06.2022 без изменения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3-1149/2022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ООО "Регистратор доменных имён РЕГ.РУ", ООО "ТаймВэб", ООО "Юкоз Медиа", Он-Лайн Дата Лтд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10.10.2022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3-1160/2022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3-1432/2022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3-1433/2022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3-1434/2022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Т.И. Холодкова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ФЗ-Эл.Эл.Си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3-1435/2022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Н.А. Щербинина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Фз-Эл.Эл.Си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Арбитражный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А45-35648/2021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 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ООО «НЛ Континент».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Google LLC (Гугл ЭлЭлСи).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обязании Google LLC удалить информацию, размещенную в сети «Интернет», взыскании с ответчика в пользу истца 6 000 рублей судебных расходов по уплате государственной пошлины и установить судебную неустойку в пользу истца за неисполнение судебного акта в размере 1 000 рублей за каждый день неисполнения судебного акта.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05.10.2022.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Хамовнический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 02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noBreakHyphen/>
              <w:t>1081/2022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Истцы: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Потолицын А.В.,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Галеева З.Б.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Ответчик: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Алешков А.А.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Третье лицо, не заявляющее самостоятельных требований относительно 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репутацию, запрещенными к распространению на территории Российской Федерации.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Арбитражный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А45-35648/2021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 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ООО «НЛ Континент».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Google LLC (Гугл ЭлЭлСи).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обязании Google LLC удалить информацию, размещенную в сети «Интернет», взыскании с ответчика в пользу истца 6 000 рублей судебных расходов по уплате государственной пошлины и установить судебную неустойку в пользу истца за неисполнение судебного акта в размере 1 000 рублей за каждый день неисполнения судебного акта.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судебное заседание отложено на 05.10.2022.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3-0224/2022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Google llc, Чистякова М.В.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3-0457/2022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3-0670/2022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ИРИКОМ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ЮС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(IRICOM US LTD).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3-1020/2022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ОАО "РТКомм.РУ"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10.10.2022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3-1165/2022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3-1187/2022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3-1198/2022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Прайвет Лейер Инк, СКБ Энтерпрайз Б.В.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3-1201/2022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3-1202/2022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3-1203/2022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Холдинг"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3-1214/2022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3-1445/2022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3-1446/2022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3-1447/2022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3-1448/2022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Т.В. Конченко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А.В. Дьяков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3-1458/2022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3-1459/2022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3-1474/2022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Б.Ф. Зомро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3-1476/2022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3-1492/2022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3-1493/2022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3-1495/2022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Лефортовский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02 0452/2022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6A11">
              <w:rPr>
                <w:rFonts w:ascii="Times New Roman" w:hAnsi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6A11">
              <w:rPr>
                <w:rFonts w:ascii="Times New Roman" w:hAnsi="Times New Roman"/>
                <w:sz w:val="28"/>
                <w:szCs w:val="28"/>
              </w:rPr>
              <w:t>Малькевич А.А.</w:t>
            </w:r>
          </w:p>
          <w:p w:rsidR="00A67860" w:rsidRPr="002E6A11" w:rsidRDefault="00A67860" w:rsidP="002E6A11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E6A11">
              <w:rPr>
                <w:rFonts w:ascii="Times New Roman" w:hAnsi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Твиттер Инк. «Twitter Inc».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Третье лицо, не заявляющее самостоятельных требований относительно предмета спора: 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Об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 обязании прекратить незаконную приостановку оказания услуг, о взыскании с ответчика компенсации ущерба и морального вреда, о прекращении незаконного хранения персональных данных истца.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19.10.2022.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Зюзинский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02-2817/2022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Михальченко И.А.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ООО «Интеллект»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  <w:r w:rsidRPr="002E6A11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t>О защите чести, достоинства, признании распространённой информации недостоверной и запрещенной.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Исковое заявление оставлено без рассмотрения.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Тверской районный суд 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t>№ 02а-0794/2022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АНО «Редакционно-издательский дом «Новая газета», ЗАО «Издательство дом «Новая газета».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</w:t>
            </w:r>
            <w:r w:rsidRPr="002E6A11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  <w:lang w:eastAsia="ar-SA"/>
              </w:rPr>
              <w:t xml:space="preserve"> признании незаконным требования </w:t>
            </w: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Генеральной прокуратуры Российской Федерации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27-31-2022/Ид4075-22 от 29.03.2022.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u w:color="000000"/>
                <w:lang w:eastAsia="ar-SA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удовлетворении исковых требований отказано в полном объёме</w:t>
            </w: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A67860" w:rsidRPr="00DB157A" w:rsidTr="00A67860">
        <w:trPr>
          <w:trHeight w:val="3987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Пятнадцатый арбитражный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апелляционный суд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ООО «Краевой правовой центр».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Рассмотрение апелляционной жалобы ООО «Краевой правовой центр» на решение Арбитражного суда Краснодарского края от 21.07.2022 по делу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 А32-3152/2022 по иску ООО «Краевой правовой центр» к Федеральной службе по надзору в сфере связи, информационных технологий и массовых коммуникаций о признании информации (сведений), размещенной в сети «Интернет», не соответствующей действительности и порочащей деловую репутацию.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Решение оставлено без изменения, апелляционная жалоба – без удовлетворения.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Второй кассационный суд общей юрисдикции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Гарнов М.А.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«Диалан», ООО «Версия».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Рассмотрение кассационной жалобы Гарнова М.А. на апелляционное определение Московского городского суда от 30.05.2022 и решение  Пресненского районного суда г. Москвы от 05.07.2021 по делу № 2-2806/2021 об отказе в удовлетворении требований о признании сведений,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Решение суда первой инстанции, апелляционное определение оставлены без изменения, 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кассационная жалоба – без удовлетворения.</w:t>
            </w:r>
          </w:p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3-0042/2022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"Мэйл.ру"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17.10.2022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3-0498/2022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Apple Distribution International Ltd.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3-0904/2022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3-0935/2022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3-0944/2022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3-0945/2022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"ДЖЕМ"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18.10.2022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3-0957/2022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3-1204/2022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 (Iroko Networks Corporation), 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3-1205/2022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3-1212/2022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3-1213/2022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3-1314/2022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О.Г. Торсунов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"ГУГЛ"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18.10.2022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3-1408/2022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Д.Г. Клещев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3-1421/2022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Н.А. Щербинина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3-1422/2022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И.В. Аргентова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3-1423/2022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Хетцнер Онлайн Аг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3-1424/2022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М.А. Кондратович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3-1425/2022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«Ол Медиа Компани»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Клаудфлаер,Инк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3-1470/2022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Т.Н. Попова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3-1472/2022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А.Б. Иванова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3-1484/2022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Е.О. Блиновская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3-1780/2021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"Мэйл.ру"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17.10.2022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3-0054/2022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"Объединение медиа агентство"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09.11.2022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3-0057/2022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Вконтакте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3-0217/2022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"ОМА"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3-0290/2022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3-0489/2022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09.11.2022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3-0671/2022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ИП Сташевский В.С.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Касимова Ю.Ю., ООО "В контакте"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Прекращено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3-0686/2022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ПАО "ВымпелКом"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18.10.2022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3-0742/2022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"РСИЦ"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10.10.2022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3-0743/2022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О.В. Тарасов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«Первый 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10.10.2022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3-0786/2022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3-0808/2022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3-0846/2022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3-0866/2022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Индуштриештадт, Ироко Нетворкс Корпорэйшн, Клауд Флер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3-0990/2022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3-0991/2022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3-1009/2022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3-1214/2022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3-1224/2022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3-1226/2022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3-1227/2022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3-1306/2022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3-1346/2022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3-1347/2022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3-1356/2022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Компубайт 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3-1357/2022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3-1358/2022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3-1364/2022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3-1374/2022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3-1419/2022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3-1419/2022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3-1462/2022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Медиа", Старк Индастрис Солюшн лтд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Петрозаводский городской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2а-6169/2022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Слабунова Э.Э.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незаконным бездействия Роскомнадзора, выраженного в неосуществлении предусмотренных ч. 6                 ст. 15.3 Федерального закона № 149-ФЗ действий после получения уведомления истца.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удовлетворении исковых требований отказано.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 А40-65537/22-15-472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«ВЕЗУ»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«ВМСК», Янкевич Дмитрий.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Третьи лица, не заявляющие самостоятельных требований относительно предмета спора: 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Роскомнадзор,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«РЕГИОНАЛЬНЫЙ СЕТЕВОЙ ИНФОРМАЦИОННЫЙ ЦЕНТР».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прекращении незаконного использования товарного знака, и взыскании компенсации за нарушение исключительного права на товарный знак. 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left="34"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16.11.2022</w:t>
            </w: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Серовский районный суд Свердловской области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№ 2</w:t>
            </w: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noBreakHyphen/>
              <w:t>747/2022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ООО «Ферростом» 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Макарова О.А.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Третье лицо, не заявляющее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 взыскании компенсации морального вреда за распространение сведений, не соответствующих действительности, порочащих честь, достоинство и деловую репутацию.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left="34" w:right="34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 перерыв до 31.10.2022.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Четвертый кассационный суд общей юрисдикции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Тугиева А.К.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ЮФО.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Рассмотрение кассационной жалобы Тугиевой А.К. на апелляционное определение Краснодарского краевого суда от 28.04.2022 по делу № 33а</w:t>
            </w:r>
            <w:r w:rsidRPr="002E6A11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noBreakHyphen/>
              <w:t>10017/2022 и решение Советского районного суда г. Краснодара от 13.10.2021 по делу № 2а</w:t>
            </w:r>
            <w:r w:rsidRPr="002E6A11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noBreakHyphen/>
              <w:t>6227/2021 по административному исковому заявлению Тугиевой А.К. к Роскомнадзору, Управлению Роскомнадзора по ЮФО о признании незаконным бездействия Роскомнадзора при рассмотрении обращений заявителя, обязании Роскомнадзора ограничить доступ к информации, содержащейся в сети «Интернет».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Кассационная жалоба оставлена без удовлетворения.</w:t>
            </w:r>
          </w:p>
          <w:p w:rsidR="00A67860" w:rsidRPr="002E6A11" w:rsidRDefault="00A67860" w:rsidP="002E6A11">
            <w:pPr>
              <w:spacing w:line="276" w:lineRule="auto"/>
              <w:ind w:left="34"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Баксановский районный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Кабардино-Балкарской Республики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Бифов А.Ж.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Дышеков В.Б.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Рассмотрение заявления о восстановлении пропущенного процессуального срока на подачу апелляционной жалобы представителя компании Пратт Сервисез ЛТД (Шкут С.Н.) на решение Баксанского районного суда КБР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от 04.02.2021 по гражданскому делу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2-251/2021 по исковому заявлению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Бифова А.Ж. к Дышекову В.Б. о защите чести, достоинства и деловой репутации. 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left="34"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01.11.2022.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Startmail B.V.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Startmail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на решение Таганского районного суда г. Москвы от 26.11.2020 по делу </w:t>
            </w: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2а-0297/2020 об отказе в удовлетворении административных исковых требований Startmail 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незаконными действий Роскомнадзора по включению иностранного лица в реестр организаторов распространения информации в сети «Интернет», </w:t>
            </w: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обязании исключить сведения об иностранном лице Startnail B.V. из реестра ОРИ.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Решение оставлено без изменения, апелляционная жалоба – без удовлетворения.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2а 1035/2022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ООО «МЕМО»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24.02.2022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 27-31-2020/Ид2145-22 и действий Роскомнадзора по ограничению доступа к сайту в сети «Интернет» www.kavkaz-uzel.eu.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 судебном заседании объявлен перерыв до 11.10.2022.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02а-0976/2022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Батутене Е.В.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незаконными требование Генеральной прокуратуры Российской Федерации от 15.04.2022 № 27</w:t>
            </w: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noBreakHyphen/>
              <w:t>31</w:t>
            </w: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noBreakHyphen/>
              <w:t xml:space="preserve">2022/Ид5155-22 и действий Роскомнадзора по ограничению доступа к сайту в сети «Интернет» </w:t>
            </w: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baikal</w:t>
            </w: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</w:t>
            </w: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journal</w:t>
            </w: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Таганрогский городской суд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№ 2-3963/2022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Никулин Н.А.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Шубенков С.С.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 несоответствующими действительности, порочащими честь и достоинство, обязании опровергнуть сведения, порочащие честь и достоинство, и взыскании компенсации морального вреда.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Исковые требования удовлетворены.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3-0549/2022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"ПРОФСЕГМЕНТ"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лимитед, 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3-0677/2022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"Мастерхост"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26.10.2022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3-0804/2022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МсХост ЛЛС, Сагидатов Р.Р.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19.10.2022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3-1202/2022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Б.В. Зомро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3-1212/2022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3-1213/2022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3-1227/2022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3-1307/2022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Клаудфлейр,Инк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3-1308/2022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КлаудФлэр,Инк., Форнекс Хостинг Эс.Эл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3-1311/2022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3-1312/2022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"Спринт" С.А., КлаудФлэр, 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3-1327/2022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3-1380/2022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«НМГ СТУДИЯ»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3-1380/2022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«НМГ СТУДИЯ»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3-1382/2022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Cloudflare, Inc (Клаудфлейр, Инк.)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КлаудФлэр,Инк, 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ЛЛЦ, 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3-1398/2022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3-1399/2022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3-1404/2022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ООО«Дистрибьюторская компания Инферно Прокат»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3-1413/2022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29.09.2022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3-1413/2022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3-1482/2022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3-1491/2022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Е.О. Блиновская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ДДоС-Гард ЛТД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29.09.2022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3-1521/2022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КлаудФлэр,Инк, Сэйф Валюе Лимитед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Майкопский городской суд Республики 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Адыгея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№ 2-3740/2022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Коваленко Т.А.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Заинтересованное лицо: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Роскомнадзор.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7860" w:rsidRPr="002E6A11" w:rsidRDefault="00A67860" w:rsidP="002E6A11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 признании сведений,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Предварительное судебное заседание.</w:t>
            </w:r>
          </w:p>
        </w:tc>
        <w:tc>
          <w:tcPr>
            <w:tcW w:w="3260" w:type="dxa"/>
          </w:tcPr>
          <w:p w:rsidR="00A67860" w:rsidRDefault="00A67860" w:rsidP="0079233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Исковое заявление оставлено без рассмотрения</w:t>
            </w:r>
            <w:r w:rsidRPr="00BA43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67860" w:rsidRPr="002E6A11" w:rsidRDefault="00A67860" w:rsidP="002E6A11">
            <w:pPr>
              <w:spacing w:line="276" w:lineRule="auto"/>
              <w:ind w:right="34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3-0675/2022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24.10.2022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3-1093/2022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СКБ Энтерпрайз Б.В.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Отложено до 13.10.2022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3-1224/2022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3-1226/2022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3-1236/2022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"АРНА МЕДИА"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Клаудфлейр,Инк.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3-1237/2022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3-1245/2022</w:t>
            </w:r>
          </w:p>
        </w:tc>
        <w:tc>
          <w:tcPr>
            <w:tcW w:w="241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КлаудФлэр,Инк., майЛок мэнэдж АйТи ЭйДжи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827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260" w:type="dxa"/>
            <w:hideMark/>
          </w:tcPr>
          <w:p w:rsidR="00A67860" w:rsidRPr="002E6A11" w:rsidRDefault="00A67860" w:rsidP="002E6A1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03.10.2022</w:t>
            </w:r>
          </w:p>
        </w:tc>
      </w:tr>
      <w:tr w:rsidR="00A67860" w:rsidRPr="00DB157A" w:rsidTr="00A67860">
        <w:trPr>
          <w:trHeight w:val="1200"/>
        </w:trPr>
        <w:tc>
          <w:tcPr>
            <w:tcW w:w="1951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Зюзинский районный суд города Москвы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02-1225/2022</w:t>
            </w:r>
          </w:p>
        </w:tc>
        <w:tc>
          <w:tcPr>
            <w:tcW w:w="241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Истец: Гейдаров Н.С.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ООО «Информационное агентство 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коммуникаций «Банки.ру»</w:t>
            </w: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Третье лицо: Федеральная служба по надзору в сфере связи, информационных технологий и массовых</w:t>
            </w:r>
          </w:p>
        </w:tc>
        <w:tc>
          <w:tcPr>
            <w:tcW w:w="3402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 признании недействительным положений согласия на обработку персональных данных</w:t>
            </w:r>
          </w:p>
        </w:tc>
        <w:tc>
          <w:tcPr>
            <w:tcW w:w="3827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260" w:type="dxa"/>
          </w:tcPr>
          <w:p w:rsidR="00A67860" w:rsidRPr="002E6A11" w:rsidRDefault="00A67860" w:rsidP="002E6A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A11">
              <w:rPr>
                <w:rFonts w:ascii="Times New Roman" w:hAnsi="Times New Roman" w:cs="Times New Roman"/>
                <w:sz w:val="28"/>
                <w:szCs w:val="28"/>
              </w:rPr>
              <w:t xml:space="preserve">Отказано в удовлетворении исковых требований </w:t>
            </w:r>
          </w:p>
        </w:tc>
      </w:tr>
    </w:tbl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B157A" w:rsidRPr="00DB157A" w:rsidRDefault="00DB157A" w:rsidP="00DB15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DB157A" w:rsidRPr="00DB157A" w:rsidRDefault="00DB157A" w:rsidP="00DB157A">
      <w:pPr>
        <w:spacing w:after="0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B414EE">
        <w:rPr>
          <w:rFonts w:ascii="Times New Roman" w:eastAsia="Calibri" w:hAnsi="Times New Roman" w:cs="Times New Roman"/>
          <w:b/>
          <w:sz w:val="28"/>
          <w:szCs w:val="28"/>
          <w:u w:val="single"/>
        </w:rPr>
        <w:t>август</w:t>
      </w:r>
      <w:r w:rsidRPr="00DB15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2022 года.</w:t>
      </w:r>
    </w:p>
    <w:p w:rsidR="00DB157A" w:rsidRPr="00DB157A" w:rsidRDefault="00DB157A" w:rsidP="00DB157A">
      <w:pPr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B157A" w:rsidRPr="00DB157A" w:rsidRDefault="00DB157A" w:rsidP="00DB157A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202"/>
        <w:gridCol w:w="2671"/>
        <w:gridCol w:w="2419"/>
        <w:gridCol w:w="1952"/>
        <w:gridCol w:w="2745"/>
      </w:tblGrid>
      <w:tr w:rsidR="00DB157A" w:rsidRPr="00DB157A" w:rsidTr="0015382C">
        <w:trPr>
          <w:trHeight w:val="1452"/>
        </w:trPr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2202" w:type="dxa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2671" w:type="dxa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 xml:space="preserve">Количество вынесенных </w:t>
            </w:r>
          </w:p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57A">
              <w:rPr>
                <w:rFonts w:ascii="Times New Roman" w:hAnsi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DB157A" w:rsidRPr="00DB157A" w:rsidRDefault="00DB157A" w:rsidP="00DB157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7A8" w:rsidRPr="00DB157A" w:rsidTr="0015382C">
        <w:trPr>
          <w:trHeight w:val="567"/>
        </w:trPr>
        <w:tc>
          <w:tcPr>
            <w:tcW w:w="0" w:type="auto"/>
            <w:vAlign w:val="bottom"/>
          </w:tcPr>
          <w:p w:rsidR="00BE07A8" w:rsidRPr="00F5134C" w:rsidRDefault="00BE07A8" w:rsidP="002E6A11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34C">
              <w:rPr>
                <w:rFonts w:ascii="Times New Roman" w:hAnsi="Times New Roman"/>
                <w:sz w:val="28"/>
                <w:szCs w:val="28"/>
              </w:rPr>
              <w:t>3737</w:t>
            </w:r>
          </w:p>
        </w:tc>
        <w:tc>
          <w:tcPr>
            <w:tcW w:w="2202" w:type="dxa"/>
            <w:vAlign w:val="bottom"/>
          </w:tcPr>
          <w:p w:rsidR="00BE07A8" w:rsidRPr="00F5134C" w:rsidRDefault="00BE07A8" w:rsidP="002E6A11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34C">
              <w:rPr>
                <w:rFonts w:ascii="Times New Roman" w:hAnsi="Times New Roman"/>
                <w:sz w:val="28"/>
                <w:szCs w:val="28"/>
              </w:rPr>
              <w:t>2421</w:t>
            </w:r>
          </w:p>
        </w:tc>
        <w:tc>
          <w:tcPr>
            <w:tcW w:w="2671" w:type="dxa"/>
            <w:vAlign w:val="bottom"/>
          </w:tcPr>
          <w:p w:rsidR="00BE07A8" w:rsidRPr="00F5134C" w:rsidRDefault="00BE07A8" w:rsidP="002E6A11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34C">
              <w:rPr>
                <w:rFonts w:ascii="Times New Roman" w:hAnsi="Times New Roman"/>
                <w:sz w:val="28"/>
                <w:szCs w:val="28"/>
              </w:rPr>
              <w:t>5553</w:t>
            </w:r>
          </w:p>
        </w:tc>
        <w:tc>
          <w:tcPr>
            <w:tcW w:w="0" w:type="auto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07A8" w:rsidRPr="00F5134C" w:rsidRDefault="00BE07A8" w:rsidP="002E6A1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34C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0" w:type="auto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07A8" w:rsidRPr="00F5134C" w:rsidRDefault="00BE07A8" w:rsidP="002E6A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34C">
              <w:rPr>
                <w:rFonts w:ascii="Times New Roman" w:hAnsi="Times New Roman"/>
                <w:sz w:val="28"/>
                <w:szCs w:val="28"/>
              </w:rPr>
              <w:t>5699</w:t>
            </w:r>
          </w:p>
        </w:tc>
        <w:tc>
          <w:tcPr>
            <w:tcW w:w="0" w:type="auto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07A8" w:rsidRPr="00F5134C" w:rsidRDefault="00BE07A8" w:rsidP="002E6A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34C">
              <w:rPr>
                <w:rFonts w:ascii="Times New Roman" w:hAnsi="Times New Roman"/>
                <w:sz w:val="28"/>
                <w:szCs w:val="28"/>
              </w:rPr>
              <w:t>5369</w:t>
            </w:r>
          </w:p>
        </w:tc>
      </w:tr>
    </w:tbl>
    <w:p w:rsidR="00DB157A" w:rsidRPr="00DB157A" w:rsidRDefault="00DB157A" w:rsidP="00DB157A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DB157A" w:rsidRPr="00DB157A" w:rsidRDefault="00DB157A" w:rsidP="00DB157A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DB157A" w:rsidRPr="00DB157A" w:rsidRDefault="00DB157A" w:rsidP="00DB157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B157A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773"/>
        <w:gridCol w:w="3309"/>
      </w:tblGrid>
      <w:tr w:rsidR="00DB157A" w:rsidRPr="00DB157A" w:rsidTr="0015382C">
        <w:trPr>
          <w:trHeight w:val="158"/>
        </w:trPr>
        <w:tc>
          <w:tcPr>
            <w:tcW w:w="616" w:type="dxa"/>
            <w:vMerge w:val="restart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DB157A" w:rsidRPr="00DB157A" w:rsidTr="0015382C">
        <w:trPr>
          <w:trHeight w:val="294"/>
        </w:trPr>
        <w:tc>
          <w:tcPr>
            <w:tcW w:w="616" w:type="dxa"/>
            <w:vMerge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309" w:type="dxa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BE07A8" w:rsidRPr="00DB157A" w:rsidTr="0015382C">
        <w:trPr>
          <w:trHeight w:val="823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07A8" w:rsidRPr="00DB157A" w:rsidTr="0015382C">
        <w:trPr>
          <w:trHeight w:val="976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</w:tr>
      <w:tr w:rsidR="00BE07A8" w:rsidRPr="00DB157A" w:rsidTr="0015382C">
        <w:trPr>
          <w:trHeight w:val="834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BE07A8" w:rsidRPr="00DB157A" w:rsidTr="0015382C">
        <w:trPr>
          <w:trHeight w:val="845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7A8" w:rsidRPr="00DB157A" w:rsidTr="0015382C">
        <w:trPr>
          <w:trHeight w:val="1110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BE07A8" w:rsidRPr="00DB157A" w:rsidTr="0015382C">
        <w:trPr>
          <w:trHeight w:val="1139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60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</w:tr>
      <w:tr w:rsidR="00BE07A8" w:rsidRPr="00DB157A" w:rsidTr="0015382C">
        <w:trPr>
          <w:trHeight w:val="829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07A8" w:rsidRPr="00DB157A" w:rsidTr="0015382C">
        <w:trPr>
          <w:trHeight w:val="699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7A8" w:rsidRPr="00DB157A" w:rsidTr="0015382C">
        <w:trPr>
          <w:trHeight w:val="709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7A8" w:rsidRPr="00DB157A" w:rsidTr="0015382C">
        <w:trPr>
          <w:trHeight w:val="975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BE07A8" w:rsidRPr="00DB157A" w:rsidTr="0015382C">
        <w:trPr>
          <w:trHeight w:val="690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7A8" w:rsidRPr="00DB157A" w:rsidTr="0015382C">
        <w:trPr>
          <w:trHeight w:val="988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7A8" w:rsidRPr="00DB157A" w:rsidTr="0015382C">
        <w:trPr>
          <w:trHeight w:val="702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A8" w:rsidRPr="00F5134C" w:rsidRDefault="00BE07A8" w:rsidP="002E6A1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E07A8" w:rsidRPr="00DB157A" w:rsidTr="0015382C">
        <w:trPr>
          <w:trHeight w:val="858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7A8" w:rsidRPr="00DB157A" w:rsidTr="0015382C">
        <w:trPr>
          <w:trHeight w:val="990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BE07A8" w:rsidRPr="00DB157A" w:rsidTr="0015382C">
        <w:trPr>
          <w:trHeight w:val="1291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7A8" w:rsidRPr="00DB157A" w:rsidTr="0015382C">
        <w:trPr>
          <w:trHeight w:val="963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7A8" w:rsidRPr="00DB157A" w:rsidTr="002E6A11">
        <w:trPr>
          <w:trHeight w:val="834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309" w:type="dxa"/>
            <w:vAlign w:val="center"/>
          </w:tcPr>
          <w:p w:rsidR="00BE07A8" w:rsidRPr="00F5134C" w:rsidRDefault="00BE07A8" w:rsidP="002E6A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07A8" w:rsidRPr="00DB157A" w:rsidTr="002E6A11">
        <w:trPr>
          <w:trHeight w:val="710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BE07A8" w:rsidRPr="00F5134C" w:rsidRDefault="00BE07A8" w:rsidP="002E6A1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134C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309" w:type="dxa"/>
          </w:tcPr>
          <w:p w:rsidR="00BE07A8" w:rsidRPr="00F5134C" w:rsidRDefault="00BE07A8" w:rsidP="002E6A11">
            <w:pPr>
              <w:pStyle w:val="a8"/>
              <w:spacing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07A8" w:rsidRPr="00F5134C" w:rsidRDefault="00BE07A8" w:rsidP="002E6A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34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E07A8" w:rsidRPr="00DB157A" w:rsidTr="0015382C">
        <w:trPr>
          <w:trHeight w:val="689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134C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309" w:type="dxa"/>
          </w:tcPr>
          <w:p w:rsidR="00BE07A8" w:rsidRPr="00F5134C" w:rsidRDefault="00BE07A8" w:rsidP="002E6A1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134C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BE07A8" w:rsidRPr="00F5134C" w:rsidRDefault="00BE07A8" w:rsidP="002E6A1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3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E07A8" w:rsidRPr="00DB157A" w:rsidTr="0015382C">
        <w:trPr>
          <w:trHeight w:val="983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E07A8" w:rsidRPr="00DB157A" w:rsidTr="0015382C">
        <w:trPr>
          <w:trHeight w:val="279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5134C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309" w:type="dxa"/>
          </w:tcPr>
          <w:p w:rsidR="00BE07A8" w:rsidRPr="00F5134C" w:rsidRDefault="00BE07A8" w:rsidP="002E6A11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E07A8" w:rsidRPr="00F5134C" w:rsidRDefault="00BE07A8" w:rsidP="002E6A1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3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07A8" w:rsidRPr="00DB157A" w:rsidTr="0015382C">
        <w:trPr>
          <w:trHeight w:val="705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BE07A8" w:rsidRPr="00DB157A" w:rsidTr="002E6A11">
        <w:trPr>
          <w:trHeight w:val="853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F51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DNP</w:t>
            </w: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7A8" w:rsidRPr="00DB157A" w:rsidTr="002E6A11">
        <w:trPr>
          <w:trHeight w:val="703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07A8" w:rsidRPr="00DB157A" w:rsidTr="0015382C">
        <w:trPr>
          <w:trHeight w:val="939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7A8" w:rsidRPr="00DB157A" w:rsidTr="0015382C">
        <w:trPr>
          <w:trHeight w:val="844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E07A8" w:rsidRPr="00DB157A" w:rsidTr="0015382C">
        <w:trPr>
          <w:trHeight w:val="829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A8" w:rsidRPr="00F5134C" w:rsidRDefault="00BE07A8" w:rsidP="002E6A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07A8" w:rsidRPr="00DB157A" w:rsidTr="0015382C">
        <w:trPr>
          <w:trHeight w:val="841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BE07A8" w:rsidRPr="00DB157A" w:rsidTr="0015382C">
        <w:trPr>
          <w:trHeight w:val="839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07A8" w:rsidRPr="00DB157A" w:rsidTr="0015382C">
        <w:trPr>
          <w:trHeight w:val="706"/>
        </w:trPr>
        <w:tc>
          <w:tcPr>
            <w:tcW w:w="616" w:type="dxa"/>
          </w:tcPr>
          <w:p w:rsidR="00BE07A8" w:rsidRPr="00DB157A" w:rsidRDefault="00BE07A8" w:rsidP="00BE0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E07A8" w:rsidRPr="00DB157A" w:rsidTr="0015382C">
        <w:trPr>
          <w:trHeight w:val="831"/>
        </w:trPr>
        <w:tc>
          <w:tcPr>
            <w:tcW w:w="616" w:type="dxa"/>
          </w:tcPr>
          <w:p w:rsidR="00BE07A8" w:rsidRPr="00DB157A" w:rsidRDefault="00BE07A8" w:rsidP="00BE07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Демонстрация нарушений правил уставных взаимоотношений между военнослужащими Вооруженных Сил РФ, унижения чести и достоинства военнослужащих и издевательств путем применения физического насилия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07A8" w:rsidRPr="00DB157A" w:rsidTr="0015382C">
        <w:trPr>
          <w:trHeight w:val="831"/>
        </w:trPr>
        <w:tc>
          <w:tcPr>
            <w:tcW w:w="616" w:type="dxa"/>
          </w:tcPr>
          <w:p w:rsidR="00BE07A8" w:rsidRPr="00DB157A" w:rsidRDefault="00BE07A8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73" w:type="dxa"/>
          </w:tcPr>
          <w:p w:rsidR="00BE07A8" w:rsidRPr="00F5134C" w:rsidRDefault="00BE07A8" w:rsidP="002E6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309" w:type="dxa"/>
            <w:vAlign w:val="bottom"/>
          </w:tcPr>
          <w:p w:rsidR="00BE07A8" w:rsidRPr="00F5134C" w:rsidRDefault="00BE07A8" w:rsidP="002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4C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</w:tbl>
    <w:p w:rsidR="00DB157A" w:rsidRPr="00DB157A" w:rsidRDefault="00DB157A" w:rsidP="00DB1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B157A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 отсутствуют.</w:t>
      </w:r>
    </w:p>
    <w:p w:rsidR="00DB157A" w:rsidRPr="00DB157A" w:rsidRDefault="00DB157A" w:rsidP="00DB15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DB157A" w:rsidRPr="00DB157A" w:rsidTr="0015382C">
        <w:trPr>
          <w:trHeight w:val="420"/>
        </w:trPr>
        <w:tc>
          <w:tcPr>
            <w:tcW w:w="474" w:type="dxa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</w:tcPr>
          <w:p w:rsidR="00DB157A" w:rsidRPr="00DB157A" w:rsidRDefault="00DB157A" w:rsidP="00DB15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5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51" w:type="dxa"/>
            <w:vAlign w:val="bottom"/>
          </w:tcPr>
          <w:p w:rsidR="00DB157A" w:rsidRPr="00DB157A" w:rsidRDefault="00DB157A" w:rsidP="00DB1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157A" w:rsidRPr="00DB157A" w:rsidRDefault="00DB157A" w:rsidP="00DB15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157A">
        <w:rPr>
          <w:rFonts w:ascii="Times New Roman" w:eastAsia="Calibri" w:hAnsi="Times New Roman" w:cs="Times New Roman"/>
          <w:sz w:val="28"/>
          <w:szCs w:val="28"/>
        </w:rPr>
        <w:tab/>
      </w:r>
      <w:r w:rsidRPr="00DB157A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 отсутствуют.</w:t>
      </w:r>
    </w:p>
    <w:p w:rsidR="00DB157A" w:rsidRPr="00DB157A" w:rsidRDefault="00DB157A" w:rsidP="00DB157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B157A" w:rsidRPr="00DB157A" w:rsidRDefault="00DB157A" w:rsidP="00DB157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157A" w:rsidRPr="00DB157A" w:rsidRDefault="00DB157A" w:rsidP="00DB157A">
      <w:pPr>
        <w:rPr>
          <w:rFonts w:ascii="Times New Roman" w:hAnsi="Times New Roman" w:cs="Times New Roman"/>
          <w:sz w:val="28"/>
          <w:szCs w:val="28"/>
        </w:rPr>
      </w:pPr>
    </w:p>
    <w:p w:rsidR="0015382C" w:rsidRDefault="0015382C"/>
    <w:sectPr w:rsidR="0015382C" w:rsidSect="0015382C">
      <w:headerReference w:type="default" r:id="rId9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53" w:rsidRDefault="002B3753">
      <w:pPr>
        <w:spacing w:after="0" w:line="240" w:lineRule="auto"/>
      </w:pPr>
      <w:r>
        <w:separator/>
      </w:r>
    </w:p>
  </w:endnote>
  <w:endnote w:type="continuationSeparator" w:id="0">
    <w:p w:rsidR="002B3753" w:rsidRDefault="002B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53" w:rsidRDefault="002B3753">
      <w:pPr>
        <w:spacing w:after="0" w:line="240" w:lineRule="auto"/>
      </w:pPr>
      <w:r>
        <w:separator/>
      </w:r>
    </w:p>
  </w:footnote>
  <w:footnote w:type="continuationSeparator" w:id="0">
    <w:p w:rsidR="002B3753" w:rsidRDefault="002B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473411"/>
      <w:docPartObj>
        <w:docPartGallery w:val="Page Numbers (Top of Page)"/>
        <w:docPartUnique/>
      </w:docPartObj>
    </w:sdtPr>
    <w:sdtEndPr/>
    <w:sdtContent>
      <w:p w:rsidR="00945A33" w:rsidRDefault="00945A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860">
          <w:rPr>
            <w:noProof/>
          </w:rPr>
          <w:t>2</w:t>
        </w:r>
        <w:r>
          <w:fldChar w:fldCharType="end"/>
        </w:r>
      </w:p>
    </w:sdtContent>
  </w:sdt>
  <w:p w:rsidR="00945A33" w:rsidRDefault="00945A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4B5"/>
    <w:multiLevelType w:val="multilevel"/>
    <w:tmpl w:val="F67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A"/>
    <w:rsid w:val="000B6C6D"/>
    <w:rsid w:val="000B76A9"/>
    <w:rsid w:val="0015382C"/>
    <w:rsid w:val="001559C9"/>
    <w:rsid w:val="001D4275"/>
    <w:rsid w:val="001E7F59"/>
    <w:rsid w:val="001F2B42"/>
    <w:rsid w:val="00286CA7"/>
    <w:rsid w:val="002B3753"/>
    <w:rsid w:val="002C2C95"/>
    <w:rsid w:val="002E6A11"/>
    <w:rsid w:val="00303D6E"/>
    <w:rsid w:val="00327C57"/>
    <w:rsid w:val="003B3D62"/>
    <w:rsid w:val="003D60A3"/>
    <w:rsid w:val="003E6C91"/>
    <w:rsid w:val="00420A93"/>
    <w:rsid w:val="004315CF"/>
    <w:rsid w:val="00435A46"/>
    <w:rsid w:val="00460DF8"/>
    <w:rsid w:val="00473981"/>
    <w:rsid w:val="005249D3"/>
    <w:rsid w:val="00587B6A"/>
    <w:rsid w:val="00594EBE"/>
    <w:rsid w:val="006666CA"/>
    <w:rsid w:val="00681DD4"/>
    <w:rsid w:val="00774A70"/>
    <w:rsid w:val="007831E0"/>
    <w:rsid w:val="00792338"/>
    <w:rsid w:val="007C581B"/>
    <w:rsid w:val="007F20E2"/>
    <w:rsid w:val="007F716C"/>
    <w:rsid w:val="008045E9"/>
    <w:rsid w:val="008A2AF6"/>
    <w:rsid w:val="00945A33"/>
    <w:rsid w:val="009E28D8"/>
    <w:rsid w:val="00A47D04"/>
    <w:rsid w:val="00A67860"/>
    <w:rsid w:val="00A67F68"/>
    <w:rsid w:val="00B414EE"/>
    <w:rsid w:val="00B90129"/>
    <w:rsid w:val="00B918D2"/>
    <w:rsid w:val="00BE07A8"/>
    <w:rsid w:val="00C0646D"/>
    <w:rsid w:val="00C1293C"/>
    <w:rsid w:val="00CA7800"/>
    <w:rsid w:val="00DB157A"/>
    <w:rsid w:val="00E20B56"/>
    <w:rsid w:val="00E22D38"/>
    <w:rsid w:val="00E306B4"/>
    <w:rsid w:val="00E613DE"/>
    <w:rsid w:val="00E8386C"/>
    <w:rsid w:val="00E85A0F"/>
    <w:rsid w:val="00EA2A0D"/>
    <w:rsid w:val="00EC4540"/>
    <w:rsid w:val="00EE79F3"/>
    <w:rsid w:val="00F36CAA"/>
    <w:rsid w:val="00F5134C"/>
    <w:rsid w:val="00F70732"/>
    <w:rsid w:val="00FC2653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1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1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7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157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157A"/>
  </w:style>
  <w:style w:type="character" w:styleId="a3">
    <w:name w:val="Hyperlink"/>
    <w:basedOn w:val="a0"/>
    <w:uiPriority w:val="99"/>
    <w:unhideWhenUsed/>
    <w:rsid w:val="00DB15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157A"/>
    <w:rPr>
      <w:color w:val="800080"/>
      <w:u w:val="single"/>
    </w:rPr>
  </w:style>
  <w:style w:type="paragraph" w:customStyle="1" w:styleId="xl65">
    <w:name w:val="xl6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B157A"/>
  </w:style>
  <w:style w:type="character" w:styleId="a5">
    <w:name w:val="Subtle Reference"/>
    <w:uiPriority w:val="31"/>
    <w:qFormat/>
    <w:rsid w:val="00DB157A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DB15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B15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157A"/>
  </w:style>
  <w:style w:type="paragraph" w:customStyle="1" w:styleId="xl74">
    <w:name w:val="xl74"/>
    <w:basedOn w:val="a"/>
    <w:rsid w:val="00DB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B157A"/>
  </w:style>
  <w:style w:type="character" w:customStyle="1" w:styleId="js-judges-rollover">
    <w:name w:val="js-judges-rollover"/>
    <w:basedOn w:val="a0"/>
    <w:rsid w:val="00DB157A"/>
  </w:style>
  <w:style w:type="paragraph" w:customStyle="1" w:styleId="paragraph">
    <w:name w:val="paragraph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DB157A"/>
  </w:style>
  <w:style w:type="character" w:customStyle="1" w:styleId="WW8Num1z7">
    <w:name w:val="WW8Num1z7"/>
    <w:rsid w:val="00DB157A"/>
  </w:style>
  <w:style w:type="paragraph" w:styleId="a8">
    <w:name w:val="List Paragraph"/>
    <w:basedOn w:val="a"/>
    <w:uiPriority w:val="34"/>
    <w:qFormat/>
    <w:rsid w:val="00DB157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157A"/>
  </w:style>
  <w:style w:type="paragraph" w:styleId="ab">
    <w:name w:val="footer"/>
    <w:basedOn w:val="a"/>
    <w:link w:val="ac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157A"/>
  </w:style>
  <w:style w:type="table" w:styleId="ad">
    <w:name w:val="Table Grid"/>
    <w:basedOn w:val="a1"/>
    <w:uiPriority w:val="59"/>
    <w:rsid w:val="00DB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DB157A"/>
    <w:rPr>
      <w:b/>
      <w:bCs/>
    </w:rPr>
  </w:style>
  <w:style w:type="character" w:customStyle="1" w:styleId="g-highlight">
    <w:name w:val="g-highlight"/>
    <w:basedOn w:val="a0"/>
    <w:rsid w:val="00DB157A"/>
  </w:style>
  <w:style w:type="paragraph" w:customStyle="1" w:styleId="xl63">
    <w:name w:val="xl6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57A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B15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157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15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15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157A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DB157A"/>
  </w:style>
  <w:style w:type="paragraph" w:styleId="af6">
    <w:name w:val="No Spacing"/>
    <w:uiPriority w:val="1"/>
    <w:qFormat/>
    <w:rsid w:val="00DB15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1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1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7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5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157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157A"/>
  </w:style>
  <w:style w:type="character" w:styleId="a3">
    <w:name w:val="Hyperlink"/>
    <w:basedOn w:val="a0"/>
    <w:uiPriority w:val="99"/>
    <w:unhideWhenUsed/>
    <w:rsid w:val="00DB15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157A"/>
    <w:rPr>
      <w:color w:val="800080"/>
      <w:u w:val="single"/>
    </w:rPr>
  </w:style>
  <w:style w:type="paragraph" w:customStyle="1" w:styleId="xl65">
    <w:name w:val="xl6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B157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B157A"/>
  </w:style>
  <w:style w:type="character" w:styleId="a5">
    <w:name w:val="Subtle Reference"/>
    <w:uiPriority w:val="31"/>
    <w:qFormat/>
    <w:rsid w:val="00DB157A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DB15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DB15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157A"/>
  </w:style>
  <w:style w:type="paragraph" w:customStyle="1" w:styleId="xl74">
    <w:name w:val="xl74"/>
    <w:basedOn w:val="a"/>
    <w:rsid w:val="00DB157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DB157A"/>
  </w:style>
  <w:style w:type="character" w:customStyle="1" w:styleId="js-judges-rollover">
    <w:name w:val="js-judges-rollover"/>
    <w:basedOn w:val="a0"/>
    <w:rsid w:val="00DB157A"/>
  </w:style>
  <w:style w:type="paragraph" w:customStyle="1" w:styleId="paragraph">
    <w:name w:val="paragraph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DB157A"/>
  </w:style>
  <w:style w:type="character" w:customStyle="1" w:styleId="WW8Num1z7">
    <w:name w:val="WW8Num1z7"/>
    <w:rsid w:val="00DB157A"/>
  </w:style>
  <w:style w:type="paragraph" w:styleId="a8">
    <w:name w:val="List Paragraph"/>
    <w:basedOn w:val="a"/>
    <w:uiPriority w:val="34"/>
    <w:qFormat/>
    <w:rsid w:val="00DB157A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157A"/>
  </w:style>
  <w:style w:type="paragraph" w:styleId="ab">
    <w:name w:val="footer"/>
    <w:basedOn w:val="a"/>
    <w:link w:val="ac"/>
    <w:uiPriority w:val="99"/>
    <w:unhideWhenUsed/>
    <w:rsid w:val="00DB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157A"/>
  </w:style>
  <w:style w:type="table" w:styleId="ad">
    <w:name w:val="Table Grid"/>
    <w:basedOn w:val="a1"/>
    <w:uiPriority w:val="59"/>
    <w:rsid w:val="00DB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DB157A"/>
    <w:rPr>
      <w:b/>
      <w:bCs/>
    </w:rPr>
  </w:style>
  <w:style w:type="character" w:customStyle="1" w:styleId="g-highlight">
    <w:name w:val="g-highlight"/>
    <w:basedOn w:val="a0"/>
    <w:rsid w:val="00DB157A"/>
  </w:style>
  <w:style w:type="paragraph" w:customStyle="1" w:styleId="xl63">
    <w:name w:val="xl63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DB1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D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57A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B15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157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15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15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157A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DB157A"/>
  </w:style>
  <w:style w:type="paragraph" w:styleId="af6">
    <w:name w:val="No Spacing"/>
    <w:uiPriority w:val="1"/>
    <w:qFormat/>
    <w:rsid w:val="00DB15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omat.ru/page_12878.ht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26738</Words>
  <Characters>152410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2</cp:revision>
  <dcterms:created xsi:type="dcterms:W3CDTF">2022-10-21T07:49:00Z</dcterms:created>
  <dcterms:modified xsi:type="dcterms:W3CDTF">2022-10-21T07:49:00Z</dcterms:modified>
</cp:coreProperties>
</file>