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72DA" w:rsidRDefault="00A272D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709" w:type="dxa"/>
        <w:tblLayout w:type="fixed"/>
        <w:tblLook w:val="04A0" w:firstRow="1" w:lastRow="0" w:firstColumn="1" w:lastColumn="0" w:noHBand="0" w:noVBand="1"/>
      </w:tblPr>
      <w:tblGrid>
        <w:gridCol w:w="1980"/>
        <w:gridCol w:w="2806"/>
        <w:gridCol w:w="3544"/>
        <w:gridCol w:w="3544"/>
        <w:gridCol w:w="2835"/>
      </w:tblGrid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DB157A" w:rsidRDefault="002128FC" w:rsidP="00E334E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2128FC" w:rsidRPr="00DB157A" w:rsidRDefault="002128FC" w:rsidP="00E334E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2128FC" w:rsidRPr="00DB157A" w:rsidRDefault="002128FC" w:rsidP="00E33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806" w:type="dxa"/>
          </w:tcPr>
          <w:p w:rsidR="002128FC" w:rsidRPr="00DB157A" w:rsidRDefault="002128FC" w:rsidP="00E334E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2128FC" w:rsidRPr="00DB157A" w:rsidRDefault="002128FC" w:rsidP="00E334E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2128FC" w:rsidRPr="00DB157A" w:rsidRDefault="002128FC" w:rsidP="00E33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544" w:type="dxa"/>
          </w:tcPr>
          <w:p w:rsidR="002128FC" w:rsidRPr="00DB157A" w:rsidRDefault="002128FC" w:rsidP="00E334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544" w:type="dxa"/>
          </w:tcPr>
          <w:p w:rsidR="002128FC" w:rsidRPr="00DB157A" w:rsidRDefault="002128FC" w:rsidP="00E334E5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2128FC" w:rsidRPr="00DB157A" w:rsidRDefault="002128FC" w:rsidP="00E33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28FC" w:rsidRPr="00DB157A" w:rsidRDefault="002128FC" w:rsidP="00E334E5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2128FC" w:rsidRPr="00DB157A" w:rsidRDefault="002128FC" w:rsidP="00E334E5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2128FC" w:rsidRPr="00DB157A" w:rsidRDefault="002128FC" w:rsidP="00E33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Арбитражный суд Кировской области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А28-4539/2022</w:t>
            </w:r>
          </w:p>
        </w:tc>
        <w:tc>
          <w:tcPr>
            <w:tcW w:w="2806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ООО «Росмассив-плюс», ИП Кобозева Е.А., ИП Коковихин С.А., ИП Соколова М.А.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Росимущество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Управление Федеральной службы государственной регистрации, кадастра и </w:t>
            </w:r>
            <w:r w:rsidRPr="00B2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картографии по Кировской области, ФБУ «Кадастровая палата по Кировской области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рассмотрении заявления заявителей о вынесении дополнительного решения по делу № А28-4539/2022</w:t>
            </w:r>
          </w:p>
        </w:tc>
        <w:tc>
          <w:tcPr>
            <w:tcW w:w="3544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11.01.2023.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B27270" w:rsidRDefault="002128FC" w:rsidP="00B27270">
            <w:pPr>
              <w:tabs>
                <w:tab w:val="right" w:pos="176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10.01.2023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№ 09АП-82788/2022</w:t>
            </w:r>
          </w:p>
        </w:tc>
        <w:tc>
          <w:tcPr>
            <w:tcW w:w="2806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ООО «Энергетическая сбытовая компания Башкортостатана»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Роскомнадзора на решение Арбитражного суда города Москвы от 14.10.2022 по делу № А40-146472/2022, которым удовлетворены требования ООО «Энергетическая сбытовая компания  Башкортостана» о признании незаконным действий Роскомнадзора по возвращению заявления без рассмотрения о регистрации сетевого издания «</w:t>
            </w:r>
            <w:r w:rsidRPr="00B2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bashesk</w:t>
            </w: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7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</w:tcPr>
          <w:p w:rsidR="002128FC" w:rsidRPr="00B27270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24.01.2023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Тимирязевский районный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02-5877/2022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Фадеев М.В.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не соответствующими действительности, порочащими честь, достоинство и деловую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репутацию, запрещенными к распространению на территории Российской Федерации, признании незаконной обработку персональных данных.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31.01.2023.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Василеостровский районный суд Санкт-Петербурга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2а-6530/2022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Вишневский Б.Л.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 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бездействия Генерального прокурора Российской Федерации и Роскомнадзора, выразившееся в уклонении от рассмотрения по существу обращений Вишневского Б.Л. от 03.06.2022, 04.07.2022 и 01.08.2022 и предоставления информации о том, какая именно информация, размещенная в социальной сети «ВКонтакте» по адресу: htpps://vk.com/visboris, нарушает требования действующего законодательства, обязании административных ответчиков устранить указанное нарушение.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13.02.2023.</w:t>
            </w:r>
          </w:p>
          <w:p w:rsidR="002128FC" w:rsidRPr="003305AC" w:rsidRDefault="002128FC" w:rsidP="0040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2а-5846/2022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Шкуропатский М.А.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 Кемеровской области-Кузбассу.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и Управления Роскомнадзора по Кемеровской области-Кузбассу, выраженного в неисполнении решения Центрального районного суда г. Кемерово от 14.12.2021 г. по делу № 2-2785/2021, обязании устранить в полном объеме допущенное нарушение прав и свобод.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24.01.2023.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3-0038/2023 (3-2084/2022)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Кировской области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А28-4539/2022</w:t>
            </w:r>
          </w:p>
        </w:tc>
        <w:tc>
          <w:tcPr>
            <w:tcW w:w="2806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«Росмассив-плюс», ИП Кобозева Е.А., ИП Коковихин С.А., ИП Соколова М.А.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Росимущество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Федеральной службы государственной регистрации, кадастра и картографии по Кировской области, ФБУ «Кадастровая палата по Кировской области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рассмотрении заявления заявителей о вынесении дополнительного решения по делу № А28-4539/2022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заявления о вынесении дополнительного решения отказано в полном объеме.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3-0008/2023 (3-0795/2022)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"ДИАЛОГ"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дела судом приостановлено в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связи с назначением судом экспертизы.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3-0019/2023 (3-1563/2022)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И.Е. Литвиненко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SCALAXY-AS, NL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3-0025/2023 (3-1734/2022)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ООО "Гнездо.ру", Хостинг Провайдер Еврохостер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апелляцион-ном суде общей юрисдикции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66-4048/2022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"С.Б.А. МЬЮЗИК ПАБЛИШИНГ"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"Миран", ООО "СпейсВэб", ООО "Интернет-Хостинг"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Московского городского суда оставлено без изменения, апелляционная жалоба без удовлетворения.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 апелляционном суде общей юрисдикции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66-4099/2022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Московского городского суда оставлено без изменения, апелляционная </w:t>
            </w: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жалоба без удовлетворения.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А67-7804/2022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 30 000 руб. компенсации за нарушение исключительных авторских прав, 10 000 руб. в возмещение расходов по оплате юридических услуг, 141,60 руб. в возмещение почтовых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расходов.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Объявлен перерыв до 18.01.2023.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3-0014/2023 (3-1262/2022)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Белов Алексей Николаевич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Стаса Намина"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12.01.2023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3-0015/2023 (3-1463/2022)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"Нанотехнологическ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ий центр композитов"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"НЕЙМСИЛО", ООО "Регистратор доменных имен РЕГ.РУ", Павлов М.Г.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А67-75/2022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«Национальный исследовательский Томский государственный университет».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взыскании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180 000 руб. компенсации за нарушение исключительных авторских прав, 250 руб. в возмещение почтовых расходов, 140 000 руб. в возмещение расходов по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юридических услуг.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Объявлен перерыв до 19.01.2023.</w:t>
            </w:r>
          </w:p>
        </w:tc>
      </w:tr>
      <w:tr w:rsidR="002128FC" w:rsidRPr="000A4C96" w:rsidTr="002128FC">
        <w:trPr>
          <w:trHeight w:val="231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3-0037/2023 (3-2082/2022)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Общероссийская общественная организация "Российское кардиологическое общество"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Макшеева М.Л., ООО "Академия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непрерывного образования и инноваций", ООО "Система Геткурс"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3-0128/2022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Чернышов Александр Валерьевич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3-1684/2022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"Сервер"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02а-1551/2022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истец: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некоммерческая организация «Редакционно-издательский дом «Новая газета», Акционерное общество «Издательский дом «Новая газета»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прокурора Российской Федерации о принятии мер по постоянному ограничению доступа к информационным ресурсам и действий Роскомнадзора по постоянному ограничению доступа к сайту в сети «Интернет».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02.03.2023.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B27270">
            <w:pPr>
              <w:tabs>
                <w:tab w:val="left" w:pos="242"/>
                <w:tab w:val="center" w:pos="88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ab/>
              <w:t>16.01.2022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А40-171805/2021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по новым обстоятельствам решения Арбитражного суда города Москвы от 29.07.2022 по делу № А40-171805/2021 по заявлению ООО «Свежий ветер» к Роскомнадзору о признании незаконным предписания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Роскомнадзора от </w:t>
            </w:r>
            <w:r w:rsidRPr="003305AC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 28.07.2021 № П-0/-/1/153.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15.02.2023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Без вызова сторон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А40-245461/2022</w:t>
            </w:r>
          </w:p>
        </w:tc>
        <w:tc>
          <w:tcPr>
            <w:tcW w:w="2806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«Оптима»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взыскании задолженности в размере 564 393 рублей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 порядке упрощенного производства.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3-0007/2023 (3-0743/2022)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07.02.2023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3-0013/2023 (3-1250/2022)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К.Л. Гаврилов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AVGURO-NET, CLOUDFLARENET-EU, Compubyte Limited (Компубайт Лимитед), DE-KEYWEB-III, КлаудФлэр,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3-0029/2023 (3-1846/2022)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Г.Ю. Чувиляева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К.А. Сулейманов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3-0031/2023 (3-1919/2022)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Bsb - Service Gmbh (БиСиБи – Сервис Гмбх), Friendhosting Ltd (Френдхостинг Лтд), Hosting Provider Eurohoster Ltd (Хостинг Провайдер Еврохостер Лтд), Ovh Sas (Овх Сас), ООО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3-0033/2023 (3-1985/2022)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Зенюк Ирина Владимировна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 Камран Аждар-Оглы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3-0137/2022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 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23.01.2023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Куйбышевский районный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2-3565/2022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Пригожин Е.В.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 основном судебном заседании объявлен перерыв до 19.01.2023.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А40-204343/2022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«РОКЕТОН»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Генеральная прокуратура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действий Центрального Банка Российской Федерации по уведомлению Генеральной прокуратуры Российской Федерации о содержании информации, расположенной в сети «Интернет» по адресу: https://rocketon.pro/, возложении на Центральный банк Российской Федерации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по устранению нарушенных прав и законных интересов.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3-0002/2023 (3-0007/2022)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Е.В. Лаврентьева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17.01.2023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3-0021/2023 (3-1647/2022)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О.В. Влади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"Звук"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3-0028/2023 (3-1793/2022)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А.В. Земсков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В.Т. Журавлев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19.01.2023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3-0032/2023 (3-1984/2022)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«Система Регистрации Автомобилей»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«Регистратор доменных имён РЕГ.РУ»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13.03.2023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3-0034/2023 (3-2006/2022)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23.01.2023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17.01.2023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3-0668/2022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ФГАОУ ВО "НИ Томский государственный университет"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30.01.2023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02а-0496/2022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Микалёва О.А.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Федеральная служба по надзору в сфере связи, информационных технологий и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 коммуникаций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 оспаривании решений, действий (бездействия) Роскомнадзора и Управления Роскомнадзора по Центральному Федеральному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рассмотрение рассмотрения административного дела с начала в связи с привлечением соответчика в лице 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Управления Роскомнадзора по Центральному Федеральному 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округу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Назначена беседа на 20.01.2023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краевой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33-40879/2022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М.А.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И.И.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Адвокатская палата Краснодарского края.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Проценко М.А.  на решение Ленинградского районного суда от 02.09.2022 по делу № 2-1084/2022 о признании сведений, содержащихся в письменной жалобе Проценко И.И. порочащими истца, обязании Проценко И.И. удалить публикацию, размещенную в телеграм-канале, взыскании с ответчика компенсации морального вреда в размере 1 000 000 рублей.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– без удовлетворения.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Перовский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02-9127/2022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Заворуев А.А.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128FC" w:rsidRPr="003305AC" w:rsidRDefault="002128FC" w:rsidP="00405C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страницах сайтов в сети «Интернет», не соответствующими действительности, порочащими честь, достоинство и деловую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репутацию, а также об ограничении доступа к таким сведениям.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частично (в части признания сведений порочащими честь, достоинство и деловую репутацию).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Таганрогский городской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2-59/2023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Ефимченко Д.П.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Роскомнадзора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репутации, компенсации морального вреда.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24.01.2023.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размещённых в социальной сети «В Контакте», не соответствующими действительности, порочащими деловую репутацию истца, обязании ответчиков опровергнуть порочащие сведения, взыскании с ответчика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компенсации морального вреда в размере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основном судебном заседании объявлен перерыв до 24.01.2023.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Заводский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Тарасюк С.А.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Востриков И.Ю.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о взыскании судебных расходов в рамках дела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№ 2-1259/2022 по заявлению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Тарасюк С.А. к Вострикову И.Ю.  о признании сведений, размещенной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удовлетворено.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3-0004/2021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(3-0932/2020)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3-0004/2023 (3-0666/2022)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01.02.2023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3-0098/2023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«А-1 Фильм»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"ВОЛЬГА-ФИЛЬМ"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(беседа).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30.01.2023.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«Активхост Ру»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18.01.2023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3-0675/2021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"ОМА"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Никулинский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02-8363/2022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Андреев О.П.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не соответствующими действительности, запрещенными к распространению на территории Российской Федерации и принятии мер по ограничению доступа к ней.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28.02.2023.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09АП-87343/2022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АГ.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"ВАТАГА".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на определение Арбитражного суда г. Москвы от 18.10.2022 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принятии обеспечительных мер в рамках дела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А40-224872/2022 по исковому заявлению ТАЙГЕР ТРЕЙД КАПИТАЛ АГ к ООО «ВАТАГА» о защите исключительного права на программу для электронных вычислительных машин.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Определение оставлено без изменения, частная жалоба – без удовлетворения.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Останкинский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2-5659/2022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Вольтов Е.А.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«Медиа Школа Останкино».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Спиркина О.Б.,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защите деловой репутации путем опровержения и удаления сведений, порочащих честь, достоинство и деловую репутацию.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02.03.2023.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Чернышов А.В., Роскомнадзор, ФГБОУ ВО  «Челябинский государственный институт культуры», ФГБОУ ВО «Ростовская государственная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заявления о взыскании судебных расходов в рамках дела  № А67-7804/2022 по исковому заявлению ООО «Медиамузыка» к ФГАОУ ВО  «Национальный исследовательский Томский государственный университет» о взыскании  30 000 руб. компенсации за нарушение исключительных авторских прав, 10 000 руб. в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оплате юридических услуг, 141,60 руб. в возмещение почтовых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расходов.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13.02.2023.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3-0016/2023 (3-1498/2022)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02.02.2023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3-0017/2023 (3-1522/2022)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21.02.2023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3-0020/2023 (3-1638/2022)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 Инк., 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3-0024/2023 (3-1731/2022)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"Доверенная 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69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3-0028/2023 (3-1793/2022)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А.В. Земсков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В.Т. Журавлев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3-0030/2023 (3-1867/2022)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Сергеев Михаил Рувимович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Макеев Михаил Вячеславович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19.01.2023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3-0671/2022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ИП Сташевский В.С.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Касимова Ю.Ю., ООО "В контакте"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02.02.2023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09АП-86835/2022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«ГУГЛ» на решение Арбитражного суда г. Москвы от 24.10.2022 по делу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№ А40-97559/22  по исковому заявлению  АО «МОСКВА МЕДИА»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  Google LLC,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 об обязании обеспечить доступ пользователей сервиса YouTube к каналу  YouTube «Москва Доверие», размещенному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ссылке https://www.youtube.com , а так же ко всем видеоматериалам, размещаемым на указанном канале  YouTube.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13.02.2023.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Куйбышевский районный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2-3565/2022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Пригожин Е.В.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до 28.02.2023.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А67-75/2022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«Национальный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исследовательский Томский государственный университет».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взыскании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до 13.02.2023.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02-7713/2022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Цикалюк С.А.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 запрете и ограничении доступа к этой информации.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28.02.2023.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суд г. Перми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13-1799/2022 (2а-1392/2022)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Ковин Виталий Сергеевич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Ответчики: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Российской Федерации, Федеральная служба по финансовому мониторингу, Роскомнадзор, Министерство иностранных дел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рассмотрении заявления о пересмотре решения от 19.04.2022 по делу № 2а-1392/2022, которым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отказано заявителю в удовлетворении требований в Минюсту России, Федеральной службе по финансовому мониторингу, МИД России и Роскомнадзору о признании незаконным распоряжение Министерства юстиции Российской Федерации от 29.09.2021 о признании Ковина В.С. иностранным СМИ, выполняющим функции иностранного агента и включении Ковина В.С. в реестр иностранных СМИ, выполняющих функции иностранного агента, обязанни Министерства юстиции Российской Федерации исключения Ковина В.С. из указанного реестра.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2-395/2023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Михайлов Александр Геннадьевич (генеральный директор ООО «Телерадиокомпания Кандалакша»)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Мурманской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взыскании с Роскомнадзора понесенных убытков при рассмотрении дела об административном правонарушении № 5-90/2022 (№ 5-417/2021) в сумме 66000 рублей.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20.02.2023</w:t>
            </w:r>
            <w:r w:rsidRPr="003305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02а-0020/2023</w:t>
            </w: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(02а-0496/2022)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Микалёва О.А.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Федеральная служба по надзору в сфере связи, информационных технологий и массовых коммуникаций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лицо: Управление федеральной службы по надзору в сфере связи, информационных технологий и массовых коммуникаций по Центральному Федеральному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оспаривании решений, действий (бездействия) Роскомнадзора и Управления Роскомнадзора по Центральному Федеральному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15.02.2023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3-0022/2023 (3-1680/2022)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О.В. Влади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"Юнайтед Мьюзик Групп"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06.02.2023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02-1966/2022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Бушухин В.А.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Ларионова Н.И., ООО «Парк сказов», 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ООО «Парк сказов» о взыскании судебных расходов.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уточняется.</w:t>
            </w:r>
          </w:p>
        </w:tc>
      </w:tr>
      <w:tr w:rsidR="002128FC" w:rsidRPr="000A4C96" w:rsidTr="002128FC">
        <w:trPr>
          <w:trHeight w:val="1200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А56-11718/2022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Коровкин П.А.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честь, достоинство и деловую репутацию.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29.03.2023.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3-0034/2023 (3-2006/2022)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14.03.2023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3-0137/2022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3-0205/2023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3-0206/2023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3-0207/2023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3-0208/2023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23.01.2023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3-0209/2023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Химкинский районный суд Московской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2-847/2023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Шуравин М.Г.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Марова А.М.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31.01.2023.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Махачкалы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Керимов Т.А.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заявления Роскомнадзора о восстановлении пропущенного  процессуального срока на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подачу апелляционной жалобы на решение Советского районного суда г. Махачкалы от 24.11.2022  по делу   № 2-5991/2022 по заявлению Керимова Т.А. о признании сведений, не соответствующими действительности, порочащими деловую репутацию, запрещенными к распространению на территории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Заявление удовлетворено, апелляционная жалоба принята к рассмотрению.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09АП-89281/2022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АНО «ОБЩЕСТВЕННОЕ ТЕЛЕВИДЕНИЕ РОССИИ».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«ГУГЛ», GOOGLE LLC.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апелляционных жалоб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 и Google LLC на решение Арбитражного суда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31.10.2022 по делу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№ А40-99493/2022 по исковому заявлению АНО «ОБЩЕСТВЕННОЕ ТЕЛЕВИДЕНИЕ РОССИИ» к Google Ireland Limited, ООО «ГУГЛ» об обязании ответчиков незамедлительно снять все наложенные ограничения и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восстановить доступ к  YouTube-каналам, взыскать с ответчиков в пользу истца расходы размере 44460 рублей.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20.02.2023.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09АП-84756/2022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 «ГПМ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РАЗВЛЕКАТЕЛЬНОЕ ТЕЛЕВИДЕНИЕ».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«ГУГЛ», ГУГЛ ЭЛЭЛСИ, ГУГЛ АЙРЛЭНД ЛИМИТЕД,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ГУГЛ КОММЕРС ЛИМИТЕД.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апелляционных жалоб ООО «ГУГЛ» и Google LLC на решение Арбитражного суда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14.10.2022 по делу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 А40-74815/2022 по исковому заявлению ООО «ГПМ РАЗВЛЕКАТЕЛЬНОЕ ТЕЛЕВИДЕНИЕ» к ООО «ГУГЛ», Google LLC, Google commerce Ltd  о признании недействительным одностороннего отказа от соглашения, об обязании восстановить полный доступ к аккаунту на сайте YouTube со всеми функциями, об обязании обеспечить показ контента и о взыскании судебной неустойки.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апелляционные жалобы – без удовлетворения.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B27270">
            <w:pPr>
              <w:tabs>
                <w:tab w:val="right" w:pos="176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09АП-82788/2022</w:t>
            </w:r>
          </w:p>
        </w:tc>
        <w:tc>
          <w:tcPr>
            <w:tcW w:w="2806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«Энергетическая сбытовая компания Башкортостатана»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Роскомнадзора на решение Арбитражного суда города Москвы от 14.10.2022 по делу № А40-146472/2022, которым удовлетворены требования ООО «Энергетическая сбытовая компания  Башкортостана» о признании незаконным действий Роскомнадзора по возвращению заявления без рассмотрения о регистрации сетевого издания «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bashesk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16.02.2022</w:t>
            </w:r>
            <w:r w:rsidRPr="003305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2а-708/2023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Шкуропатский М.А.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 Кемеровской области-Кузбассу.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бездействия Роскомнадзора и Управления Роскомнадзора по Кемеровской области-Кузбассу, выраженного в неисполнении решения Центрального районного суда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от 14.12.2021 г. по делу № 2-2785/2021,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обязании устранить в полном объеме допущенное нарушение прав и свобод.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А07-12654/2022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веб-странице в сети «Интернет»,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репутацию, об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2-51/2023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Залетова Е.А.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Копылов С.О.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ООО «Княгиня».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удалить соответствующую информацию, опубликовать опровержение, взыскании компенсации морального и физического вреда, расходов на оказание юридических услуг и судебных издержек.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16.02.2023.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Таганрогский городской суд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2128FC" w:rsidRPr="003305AC" w:rsidRDefault="002128FC" w:rsidP="00405C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2-59/2023</w:t>
            </w:r>
          </w:p>
        </w:tc>
        <w:tc>
          <w:tcPr>
            <w:tcW w:w="2806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Колесников А.П.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Ефимченко Д.П.</w:t>
            </w:r>
          </w:p>
          <w:p w:rsidR="002128FC" w:rsidRPr="003305AC" w:rsidRDefault="002128FC" w:rsidP="00405CA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требований: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Роскомнадзора </w:t>
            </w:r>
          </w:p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по Ростовской области.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чести, достоинства и деловой репутации, компенсации морального вреда.</w:t>
            </w:r>
          </w:p>
        </w:tc>
        <w:tc>
          <w:tcPr>
            <w:tcW w:w="3544" w:type="dxa"/>
          </w:tcPr>
          <w:p w:rsidR="002128FC" w:rsidRPr="003305AC" w:rsidRDefault="002128FC" w:rsidP="00405CA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405CA6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14.02.2023.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33-433/2023</w:t>
            </w:r>
          </w:p>
        </w:tc>
        <w:tc>
          <w:tcPr>
            <w:tcW w:w="2806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Google LLC. 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Рассмотрение частной жалобы компании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Google LLC на определение Ленинского районного суда г. Саратова от 10.08.2022 по исковому заявлению заместителя прокурора Саратовского района Саратовской области к  компании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Google LLC об обязании компании Google LLC удалить из программного приложения Google Play программное приложение Tor Browser.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частная жалоба – без удовлетворения.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Энгельсский районный суд 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Саратова 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2-955/2023</w:t>
            </w:r>
          </w:p>
        </w:tc>
        <w:tc>
          <w:tcPr>
            <w:tcW w:w="2806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Воробьев А.В.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 на страницах https://t.me/manizchk/336, https://t.me/teatrvz/9502, https://t.me/obs64/338, не соответствующими действительности, порочащими честь, достоинство и деловую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репутацию,  а также ограничить доступ к такой информации, содержащейся по вышеуказанным сетевым адресам.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01.02.2023.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Бурушко Э.Н.  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Роскомнадзора  на решение Красногорского городского суда Московской области от 12.07.2022 по делу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№ 2-3917/2022 по заявлению 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Бурушко Э.Н. о признании сведений, размещенных в сети «Интернет», не соответствующими действительности, порочащими деловую репутацию.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изменения; апелляционная жалоба – без удовлетворения.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Ростовской области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А53-31299/2022</w:t>
            </w:r>
          </w:p>
        </w:tc>
        <w:tc>
          <w:tcPr>
            <w:tcW w:w="2806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заявляющие самостоятельных требований относительно предмета спора: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обязании Роскомнадзор ограничить доступ к информации и удалить её.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Московской области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А41-82887/2022</w:t>
            </w:r>
          </w:p>
        </w:tc>
        <w:tc>
          <w:tcPr>
            <w:tcW w:w="2806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«ВАЛЮТЕХ»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 запрещенными к распространению на территории Российской Федерации.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 09АП-86612/2022</w:t>
            </w:r>
          </w:p>
        </w:tc>
        <w:tc>
          <w:tcPr>
            <w:tcW w:w="2806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АНО «ТВ-НОВОСТИ».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GOOGLE LLC.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апелляционных жалоб ООО «Гугл» и Google LLC на решение Арбитражного суда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11.10.2022 по делу № А40-99830/2022 по исковому заявлению  АНО «ТВ-НОВОСТИ» к  Google Ireland Limited, ООО «ГУГЛ», GOOGLE LLC  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признании недействительным отказа ответчиков от договора о предоставлении услуг по размещению контента от 24.12.2009 года, обязании ответчиков разблокировать доступ пользователей к просмотру каналов  АНО «ТВ-НОВОСТИ» в YouTube, взыскании с ответчиков в пользу истца расходов по уплате государственной пошлины в размере 12 000 рублей.</w:t>
            </w:r>
          </w:p>
        </w:tc>
        <w:tc>
          <w:tcPr>
            <w:tcW w:w="3544" w:type="dxa"/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14.02.2023.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Свердловский областной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33а-21071/2022 (2а-1953/2022)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Латыпов Вячеслав Шаукатович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Уральскому федеральному округу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305AC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рассмотрению апелляционной жалобы Латыпова В.Ш. на решение Железнодорожного суда города Екатеринбурга от 20.07.2022 по делу № 2а-1953/2022, которым отказано в удовлетворении требований заявителя к Управлению Роскомнадзора по Уральскому федеральному округу, Роскомнадзору об </w:t>
            </w:r>
            <w:r w:rsidRPr="003305AC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оспаривании бездействия Управления Роскомнадзора по Уральскому федеральному округу, в части принятия решения об отказе в блокировке сайтов, о признании информации запрещенной к распространению.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Заседание апелляционной коллегии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 ООО «ИНВЕСТ МСК»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Федеральная служба по надзору в сфере связи, информационных технологий и массовых коммуникаций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Об оспаривании решения Роскомнадзора от 03.11.2022 г.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br/>
              <w:t>№ 08-97734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В удволетворении требований истцу отказано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2128FC" w:rsidRPr="003305AC" w:rsidRDefault="002128FC" w:rsidP="00C64E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А78-5832/2020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2128FC" w:rsidRPr="003305AC" w:rsidRDefault="002128FC" w:rsidP="00C64E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C6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C64E93">
            <w:pPr>
              <w:spacing w:line="276" w:lineRule="auto"/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05AC">
              <w:rPr>
                <w:rStyle w:val="js-judges-rollove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 соответствующими действительности и порочащими деловую репутацию ПАО «ТГК-14» </w:t>
            </w:r>
            <w:r w:rsidRPr="003305AC">
              <w:rPr>
                <w:rStyle w:val="js-judges-rollove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сведения, размещенные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C64E9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C" w:rsidRPr="003305AC" w:rsidRDefault="002128FC" w:rsidP="00C64E93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21.03.2023.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3-0003/2021 (3-0984/2020)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Издательство ДЖЕМ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МГЛ Мэйл.ру Интернет Эссентс Лимитед, ООО "Мэйл. 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27.03.2023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3-0031/2023 (3-1919/2022)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«Эксмо»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Bsb - Service Gmbh (БиСиБи – Сервис Гмбх), Friendhosting Ltd (Френдхостинг Лтд), Hosting Provider Eurohoster Ltd (Хостинг Провайдер Еврохостер Лтд), Ovh Sas (Овх Сас), ООО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3-0085/2023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"Чайковский"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3-0086/2023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В.В. Синельников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"СЕРВЕР", АО "Сервер", ООО "ДДОС-ГВАРД", ООО "Облачные серверы", ООО "Сервтех", ООО «ДДОС-ГВАРД», ООО «Единая сеть»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3-0097/2023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 США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90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3-0097/2023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КлаудФлэр, Инк.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США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3-0098/2023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84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204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204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84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Корпарация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204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Корпарация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"ЯНДЕКС"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204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"ЯНДЕКС"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Сейф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Вали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Лимитед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(Safe Value Limited)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30.01.2023</w:t>
            </w:r>
          </w:p>
        </w:tc>
      </w:tr>
      <w:tr w:rsidR="002128FC" w:rsidRPr="000A4C96" w:rsidTr="002128FC">
        <w:trPr>
          <w:trHeight w:val="189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3-0109/2023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Сейф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Вали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Лимитед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(Safe Value Limited)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3-0115/2023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Б.в. Зомро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3-0146/2023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"Макхост"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3-0147/2023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«А-1 Фильм»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3-0153/2023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"ТПО Ред Медиа"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Молодтелеком СА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«Активхост Ру»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"Соллакс"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3-0170/2023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 ИЗДАТЕЛЬСТВО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"Чайковский"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3-0172/2023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3-0173/2023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Хетцнер Онлайн ГмбХ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3-0174/2023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3-0181/2023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3-0215/2023 (3-2034/2022)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А.В. Целиков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«Регистратор доменных имен РЕГ.РУ»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3-0668/2022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ФГАОУ ВО "НИ Томский государственный университет"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 09АП-86587/2022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 (ВГТРК).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Google Commerce Limited, Google LLC,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330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спора: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Попов Е.Г.,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Скабеева О.В.,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Мамонтов А.В.,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апелляционной жалобы                  ООО «ГУГЛ» на решение Арбитражного суда           г. Москвы от 20.10.2022 № А40-98471/22  по исковому заявлению Федерального государственного унитарного предприятия «Всероссийская государственная телевизионная и радиовещательная компания (ВГТРК) к Google Ireland Limited, Google Commerce Limited, Google LLC, ООО «Гугл» об обязании разблокировать канал YouTube и обеспечить доступ пользователей к каналу YouTube.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20.03.2023.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Светловский городской суд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Калининградской области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 2-12/2023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Кремков В.В.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Калининградской области, ООО «Яндекс», ООО «Портал».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размещение фотографий на URL-адресах и обязании удалить их, принятии обеспечительных мер в виде ограничения доступа к фотографиям.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16.02.2023.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Саха (Якутия)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А58-9643/2022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«Феникс»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Об аннулировании лицензии на осуществление радиовещания радиоканалов от 28.12.2016 серии РВ № 28398.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Первый арбитражный апелляционный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01АП-9231/2022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ПАО «Т Плюс»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ФГУП «ГРЧЦ» на решение Арбитражного суда Республики Мордовия от 03.11.2022 по делу № А39-6340/2022, которым отказано заявителю в требовании об обязании заключения дополнительного соглашения к договору теплоснабжения от 01.01.2022 № 1770-ЦЗ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Апелляционным определением решение суда первой инстанции отменено, производство по делу прекращено.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Дорогомиловский районный суд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 02-1603/2023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Литвиненко И.Е.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размещенной в сети «Интернет», не соответствующей действительности, порочащей честь, достоинство и деловую репутацию, обязании Роскомнадзор прекратить создание технических условий, обеспечивающих распространение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указанных сведений.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14.03.2023.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районный суд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02-0488/2023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Фадеев М.В.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Федерации, а также о признании незаконной обработки персональных данных.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частично (в части признания факта незаконной обработки персональных данных и признания сведений порочащими честь и достоинство).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Химкинский районный суд Московской области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2-847/2023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Шуравин М.Г.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Марова А.М.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спора: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распространённых на странице сайта в сети «Интернет», не соответствующими действительности и порочащими честь, достоинстсво и деловую репутацию, обязании ответчика опубликовать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опровержение, взыскании компенсации морального вреда.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Предварительное судебное заседание. 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28.02.2023.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А45-35648/2021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ООО «НЛ Континент».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Google LLC (Гугл ЭлЭлСи).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Об обязании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установлении судебной неустойки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01.03.2023.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Бабушкинский районный суд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№ 02-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0154/2023</w:t>
            </w:r>
          </w:p>
        </w:tc>
        <w:tc>
          <w:tcPr>
            <w:tcW w:w="2806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Истцы: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Лазаренко Е.А., Миргалимов Р.Г.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О.Е.,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Компания Google LLC,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«Небоход-Медиа», Попова Н.В., 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Пьяных Г.В.</w:t>
            </w:r>
          </w:p>
          <w:p w:rsidR="002128FC" w:rsidRPr="003305AC" w:rsidRDefault="002128FC" w:rsidP="00B27270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размещённых на странице сайта в сети «Интернет», не соответствующими действительности, порочащими честь, </w:t>
            </w: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 заявителя, обязании ответчиков удалить такие сведения, размещенные в сети «Интернет».</w:t>
            </w:r>
          </w:p>
        </w:tc>
        <w:tc>
          <w:tcPr>
            <w:tcW w:w="3544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2835" w:type="dxa"/>
            <w:shd w:val="clear" w:color="auto" w:fill="auto"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21.03.2023.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3-0017/2023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(беседа).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21.02.2023.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Зомбро Б.В., ИРОКО Нетворк Корпорейшн, ООО "СПРИНТХОСТРУ", СмартЭйп ОУ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77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Зомбро Б.В., ИРОКО Нетворк Корпорейшн, ООО "СПРИНТХОСТРУ", СмартЭйп ОУ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Лтд, ООО "АЕЗА ГРУПП", Френдхостинг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8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3-0056/2023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Еврохостер Лтд,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"АЕЗА ГРУПП", Френдхостинг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Старк Индастрис Солюшн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90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Старк Индастрис Солюшн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93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центр Азиатско-Техоокеанской сети, ООО "ВанваТех"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90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3-0059/2023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центр Азиатско-Техоокеанской сети, ООО "ВанваТех"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АБЦ Консультанси, ИРОКО Нетворк Корпорейшн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89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АБЦ Консультанси, ИРОКО Нетворк Корпорейшн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Шинджиру Технолоджи Сдн Бхд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83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Шинджиру Технолоджи Сдн Бхд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"ТаймВэб"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90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"ТаймВэб"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3-0063/2023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80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3-0063/2023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410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31.01.2023</w:t>
            </w:r>
          </w:p>
        </w:tc>
      </w:tr>
      <w:tr w:rsidR="002128FC" w:rsidRPr="000A4C96" w:rsidTr="002128FC">
        <w:trPr>
          <w:trHeight w:val="1845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3-0064/2023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3-0072/2023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ограниченной ответственностью «Национальный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спортивный телеканал»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АЛЕКСХОСТ СРЛ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3-0075/2023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3-0076/2023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3-0077/2023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Фран Тех Солюшн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3-0078/2023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3-0082/2023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"Иви.ру"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3-0084/2023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«Наше кино»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3-0159/2023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ДДОС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ГВАРД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СОРП</w:t>
            </w:r>
            <w:r w:rsidRPr="003305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(DDOS-GUARD CORP.)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 (DDoS-Guard.net)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3-0163/2023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3-0164/2023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3-0246/2023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06.02.2023.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3-0262/2023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3-0264/2023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3-0266/2023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3-0267/2023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КлаудФлейер 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3-0268/2023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Сейф Вали Лимитед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3-0269/2023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3-0270/2023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3-0271/2023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"Бегет"</w:t>
            </w: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07.02.2023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3-0272/2023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Старк Индастрис Солюшн лтд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3-0273/2023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3-0274/2023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3-0275/2023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  <w:tr w:rsidR="002128FC" w:rsidRPr="000A4C96" w:rsidTr="002128FC">
        <w:trPr>
          <w:trHeight w:val="1399"/>
        </w:trPr>
        <w:tc>
          <w:tcPr>
            <w:tcW w:w="1980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31.01.2023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3-0276/2023</w:t>
            </w:r>
          </w:p>
        </w:tc>
        <w:tc>
          <w:tcPr>
            <w:tcW w:w="2806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8FC" w:rsidRPr="003305AC" w:rsidRDefault="002128FC" w:rsidP="00B272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33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hideMark/>
          </w:tcPr>
          <w:p w:rsidR="002128FC" w:rsidRPr="003305AC" w:rsidRDefault="002128FC" w:rsidP="00B2727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5A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14.03.2023</w:t>
            </w:r>
          </w:p>
        </w:tc>
      </w:tr>
    </w:tbl>
    <w:p w:rsidR="00A272DA" w:rsidRDefault="00A272D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72DA" w:rsidRDefault="00A272D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72DA" w:rsidRDefault="00A272D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305AC" w:rsidRDefault="003305AC" w:rsidP="00EA53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E334E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декабрь</w:t>
      </w: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2022 года.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B157A" w:rsidRPr="00DB157A" w:rsidTr="0015382C">
        <w:trPr>
          <w:trHeight w:val="1452"/>
        </w:trPr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4E5" w:rsidRPr="00DB157A" w:rsidTr="00F106B1">
        <w:trPr>
          <w:trHeight w:val="567"/>
        </w:trPr>
        <w:tc>
          <w:tcPr>
            <w:tcW w:w="0" w:type="auto"/>
            <w:vAlign w:val="center"/>
          </w:tcPr>
          <w:p w:rsidR="00E334E5" w:rsidRPr="00E334E5" w:rsidRDefault="00E334E5" w:rsidP="00E334E5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color w:val="000000"/>
                <w:sz w:val="28"/>
                <w:szCs w:val="28"/>
              </w:rPr>
              <w:t>1936</w:t>
            </w:r>
          </w:p>
        </w:tc>
        <w:tc>
          <w:tcPr>
            <w:tcW w:w="2202" w:type="dxa"/>
            <w:vAlign w:val="center"/>
          </w:tcPr>
          <w:p w:rsidR="00E334E5" w:rsidRPr="00E334E5" w:rsidRDefault="00E334E5" w:rsidP="00E334E5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color w:val="000000"/>
                <w:sz w:val="28"/>
                <w:szCs w:val="28"/>
              </w:rPr>
              <w:t>2539</w:t>
            </w:r>
          </w:p>
        </w:tc>
        <w:tc>
          <w:tcPr>
            <w:tcW w:w="2671" w:type="dxa"/>
            <w:vAlign w:val="center"/>
          </w:tcPr>
          <w:p w:rsidR="00E334E5" w:rsidRPr="00E334E5" w:rsidRDefault="00E334E5" w:rsidP="00E334E5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color w:val="000000"/>
                <w:sz w:val="28"/>
                <w:szCs w:val="28"/>
              </w:rPr>
              <w:t>2275</w:t>
            </w:r>
          </w:p>
        </w:tc>
        <w:tc>
          <w:tcPr>
            <w:tcW w:w="0" w:type="auto"/>
            <w:vAlign w:val="center"/>
          </w:tcPr>
          <w:p w:rsidR="00E334E5" w:rsidRPr="00E334E5" w:rsidRDefault="00E334E5" w:rsidP="00E334E5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E334E5" w:rsidRPr="00E334E5" w:rsidRDefault="00E334E5" w:rsidP="00E334E5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color w:val="000000"/>
                <w:sz w:val="28"/>
                <w:szCs w:val="28"/>
              </w:rPr>
              <w:t>2369</w:t>
            </w:r>
          </w:p>
        </w:tc>
        <w:tc>
          <w:tcPr>
            <w:tcW w:w="0" w:type="auto"/>
            <w:vAlign w:val="center"/>
          </w:tcPr>
          <w:p w:rsidR="00E334E5" w:rsidRPr="00E334E5" w:rsidRDefault="00E334E5" w:rsidP="00E334E5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34E5">
              <w:rPr>
                <w:rFonts w:ascii="Times New Roman" w:hAnsi="Times New Roman"/>
                <w:color w:val="000000"/>
                <w:sz w:val="28"/>
                <w:szCs w:val="28"/>
              </w:rPr>
              <w:t>2044</w:t>
            </w:r>
          </w:p>
        </w:tc>
      </w:tr>
    </w:tbl>
    <w:p w:rsidR="00DB157A" w:rsidRPr="00DB157A" w:rsidRDefault="00DB157A" w:rsidP="00DB157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B157A" w:rsidRPr="00DB157A" w:rsidRDefault="00DB157A" w:rsidP="00DB157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B157A" w:rsidRPr="00DB157A" w:rsidTr="0015382C">
        <w:trPr>
          <w:trHeight w:val="158"/>
        </w:trPr>
        <w:tc>
          <w:tcPr>
            <w:tcW w:w="616" w:type="dxa"/>
            <w:vMerge w:val="restart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B157A" w:rsidRPr="00DB157A" w:rsidTr="0015382C">
        <w:trPr>
          <w:trHeight w:val="294"/>
        </w:trPr>
        <w:tc>
          <w:tcPr>
            <w:tcW w:w="616" w:type="dxa"/>
            <w:vMerge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E334E5" w:rsidRPr="00DB157A" w:rsidTr="00E334E5">
        <w:trPr>
          <w:trHeight w:val="823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E334E5" w:rsidRPr="00DB157A" w:rsidTr="00E334E5">
        <w:trPr>
          <w:trHeight w:val="976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E334E5" w:rsidRPr="00DB157A" w:rsidTr="00E334E5">
        <w:trPr>
          <w:trHeight w:val="834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E334E5" w:rsidRPr="00DB157A" w:rsidTr="00E334E5">
        <w:trPr>
          <w:trHeight w:val="845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E334E5" w:rsidRPr="00DB157A" w:rsidTr="00E334E5">
        <w:trPr>
          <w:trHeight w:val="1110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E334E5" w:rsidRPr="00DB157A" w:rsidTr="00E334E5">
        <w:trPr>
          <w:trHeight w:val="113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E334E5" w:rsidRPr="00DB157A" w:rsidTr="00E334E5">
        <w:trPr>
          <w:trHeight w:val="82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34E5" w:rsidRPr="00DB157A" w:rsidTr="00E334E5">
        <w:trPr>
          <w:trHeight w:val="69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334E5" w:rsidRPr="00DB157A" w:rsidTr="00E334E5">
        <w:trPr>
          <w:trHeight w:val="70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E334E5" w:rsidRPr="00DB157A" w:rsidTr="00E334E5">
        <w:trPr>
          <w:trHeight w:val="975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E334E5" w:rsidRPr="00DB157A" w:rsidTr="00E334E5">
        <w:trPr>
          <w:trHeight w:val="690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334E5" w:rsidRPr="00DB157A" w:rsidTr="00E334E5">
        <w:trPr>
          <w:trHeight w:val="988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E334E5" w:rsidRPr="00DB157A" w:rsidTr="00E334E5">
        <w:trPr>
          <w:trHeight w:val="702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34E5" w:rsidRPr="00DB157A" w:rsidTr="00E334E5">
        <w:trPr>
          <w:trHeight w:val="858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34E5" w:rsidRPr="00DB157A" w:rsidTr="00E334E5">
        <w:trPr>
          <w:trHeight w:val="990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34E5" w:rsidRPr="00DB157A" w:rsidTr="00E334E5">
        <w:trPr>
          <w:trHeight w:val="1291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4E5" w:rsidRPr="00DB157A" w:rsidTr="00E334E5">
        <w:trPr>
          <w:trHeight w:val="963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334E5" w:rsidRPr="00DB157A" w:rsidTr="00E334E5">
        <w:trPr>
          <w:trHeight w:val="834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334E5" w:rsidRPr="00DB157A" w:rsidTr="00E334E5">
        <w:trPr>
          <w:trHeight w:val="710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4E5" w:rsidRPr="00DB157A" w:rsidTr="00E334E5">
        <w:trPr>
          <w:trHeight w:val="68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34E5" w:rsidRPr="00E334E5" w:rsidRDefault="00E334E5" w:rsidP="00E334E5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4E5" w:rsidRPr="00DB157A" w:rsidTr="00E334E5">
        <w:trPr>
          <w:trHeight w:val="983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4E5" w:rsidRPr="00DB157A" w:rsidTr="00E334E5">
        <w:trPr>
          <w:trHeight w:val="27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4E5" w:rsidRPr="00DB157A" w:rsidTr="00E334E5">
        <w:trPr>
          <w:trHeight w:val="705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34E5" w:rsidRPr="00DB157A" w:rsidTr="00E334E5">
        <w:trPr>
          <w:trHeight w:val="853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4E5" w:rsidRPr="00DB157A" w:rsidTr="00E334E5">
        <w:trPr>
          <w:trHeight w:val="703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4E5" w:rsidRPr="00DB157A" w:rsidTr="00E334E5">
        <w:trPr>
          <w:trHeight w:val="93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334E5" w:rsidRPr="00DB157A" w:rsidTr="00E334E5">
        <w:trPr>
          <w:trHeight w:val="844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E3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4E5" w:rsidRPr="00DB157A" w:rsidTr="00E334E5">
        <w:trPr>
          <w:trHeight w:val="82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4E5" w:rsidRPr="00DB157A" w:rsidTr="00E334E5">
        <w:trPr>
          <w:trHeight w:val="841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4E5" w:rsidRPr="00DB157A" w:rsidTr="00E334E5">
        <w:trPr>
          <w:trHeight w:val="839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34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4E5" w:rsidRPr="00DB157A" w:rsidTr="00E334E5">
        <w:trPr>
          <w:trHeight w:val="706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Pr="00DB157A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34E5" w:rsidRPr="00DB157A" w:rsidTr="00E334E5">
        <w:trPr>
          <w:trHeight w:val="831"/>
        </w:trPr>
        <w:tc>
          <w:tcPr>
            <w:tcW w:w="616" w:type="dxa"/>
          </w:tcPr>
          <w:p w:rsid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73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center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34E5" w:rsidRPr="00E334E5" w:rsidRDefault="00E334E5" w:rsidP="00E334E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34E5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E334E5" w:rsidRPr="00E334E5" w:rsidRDefault="00E334E5" w:rsidP="00E334E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34E5" w:rsidRPr="00E334E5" w:rsidRDefault="00E334E5" w:rsidP="00E334E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E334E5" w:rsidRPr="00E334E5" w:rsidTr="00E23766">
        <w:trPr>
          <w:trHeight w:val="420"/>
        </w:trPr>
        <w:tc>
          <w:tcPr>
            <w:tcW w:w="474" w:type="dxa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E334E5" w:rsidRPr="00E334E5" w:rsidRDefault="00E334E5" w:rsidP="00E334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4E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E334E5" w:rsidRPr="00E334E5" w:rsidRDefault="00E334E5" w:rsidP="00E334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34E5" w:rsidRPr="00E334E5" w:rsidRDefault="00E334E5" w:rsidP="00E334E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34E5" w:rsidRPr="00E334E5" w:rsidRDefault="00E334E5" w:rsidP="00E334E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34E5">
        <w:rPr>
          <w:rFonts w:ascii="Times New Roman" w:eastAsia="Calibri" w:hAnsi="Times New Roman" w:cs="Times New Roman"/>
          <w:sz w:val="28"/>
          <w:szCs w:val="28"/>
        </w:rPr>
        <w:tab/>
      </w:r>
      <w:r w:rsidRPr="00E334E5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E334E5" w:rsidRPr="00E334E5" w:rsidRDefault="00E334E5" w:rsidP="00E334E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34E5">
        <w:rPr>
          <w:rFonts w:ascii="Times New Roman" w:eastAsia="Calibri" w:hAnsi="Times New Roman" w:cs="Times New Roman"/>
          <w:sz w:val="28"/>
          <w:szCs w:val="28"/>
          <w:u w:val="single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E334E5" w:rsidRPr="00E334E5" w:rsidRDefault="00E334E5" w:rsidP="00E334E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34E5">
        <w:rPr>
          <w:rFonts w:ascii="Times New Roman" w:eastAsia="Calibri" w:hAnsi="Times New Roman" w:cs="Times New Roman"/>
          <w:sz w:val="28"/>
          <w:szCs w:val="28"/>
          <w:u w:val="single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E334E5" w:rsidRPr="00E334E5" w:rsidRDefault="00E334E5" w:rsidP="00E334E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34E5">
        <w:rPr>
          <w:rFonts w:ascii="Times New Roman" w:eastAsia="Calibri" w:hAnsi="Times New Roman" w:cs="Times New Roman"/>
          <w:sz w:val="28"/>
          <w:szCs w:val="28"/>
          <w:u w:val="single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15382C" w:rsidRPr="00EA5325" w:rsidRDefault="00E334E5" w:rsidP="00EA532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34E5">
        <w:rPr>
          <w:rFonts w:ascii="Times New Roman" w:eastAsia="Calibri" w:hAnsi="Times New Roman" w:cs="Times New Roman"/>
          <w:sz w:val="28"/>
          <w:szCs w:val="28"/>
          <w:u w:val="single"/>
        </w:rPr>
        <w:t>Формировать данную статистику из базы https://arm-eais.rkn.gov.ru/adjudication/ автоматически.</w:t>
      </w:r>
    </w:p>
    <w:sectPr w:rsidR="0015382C" w:rsidRPr="00EA5325" w:rsidSect="0015382C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78" w:rsidRDefault="00BC4278">
      <w:pPr>
        <w:spacing w:after="0" w:line="240" w:lineRule="auto"/>
      </w:pPr>
      <w:r>
        <w:separator/>
      </w:r>
    </w:p>
  </w:endnote>
  <w:endnote w:type="continuationSeparator" w:id="0">
    <w:p w:rsidR="00BC4278" w:rsidRDefault="00BC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78" w:rsidRDefault="00BC4278">
      <w:pPr>
        <w:spacing w:after="0" w:line="240" w:lineRule="auto"/>
      </w:pPr>
      <w:r>
        <w:separator/>
      </w:r>
    </w:p>
  </w:footnote>
  <w:footnote w:type="continuationSeparator" w:id="0">
    <w:p w:rsidR="00BC4278" w:rsidRDefault="00BC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405CA6" w:rsidRDefault="00405C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FC">
          <w:rPr>
            <w:noProof/>
          </w:rPr>
          <w:t>142</w:t>
        </w:r>
        <w:r>
          <w:fldChar w:fldCharType="end"/>
        </w:r>
      </w:p>
    </w:sdtContent>
  </w:sdt>
  <w:p w:rsidR="00405CA6" w:rsidRDefault="00405C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543"/>
    <w:multiLevelType w:val="multilevel"/>
    <w:tmpl w:val="FF1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E67ED"/>
    <w:multiLevelType w:val="multilevel"/>
    <w:tmpl w:val="9C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A"/>
    <w:rsid w:val="000077BF"/>
    <w:rsid w:val="0003060F"/>
    <w:rsid w:val="00031832"/>
    <w:rsid w:val="000466E7"/>
    <w:rsid w:val="00047552"/>
    <w:rsid w:val="00053D28"/>
    <w:rsid w:val="0006304C"/>
    <w:rsid w:val="00063D62"/>
    <w:rsid w:val="000665AE"/>
    <w:rsid w:val="000678EB"/>
    <w:rsid w:val="00067E6D"/>
    <w:rsid w:val="00094D69"/>
    <w:rsid w:val="000A4C96"/>
    <w:rsid w:val="000B299E"/>
    <w:rsid w:val="000B6C6D"/>
    <w:rsid w:val="000B76A9"/>
    <w:rsid w:val="000C3C44"/>
    <w:rsid w:val="000D60F8"/>
    <w:rsid w:val="000D7B57"/>
    <w:rsid w:val="000E192B"/>
    <w:rsid w:val="000E3C6F"/>
    <w:rsid w:val="001209D4"/>
    <w:rsid w:val="00130746"/>
    <w:rsid w:val="00143542"/>
    <w:rsid w:val="0015382C"/>
    <w:rsid w:val="0015590F"/>
    <w:rsid w:val="001559C9"/>
    <w:rsid w:val="0016175A"/>
    <w:rsid w:val="00162E05"/>
    <w:rsid w:val="0018095A"/>
    <w:rsid w:val="001839FB"/>
    <w:rsid w:val="001970FE"/>
    <w:rsid w:val="001A6E19"/>
    <w:rsid w:val="001C14CB"/>
    <w:rsid w:val="001D4275"/>
    <w:rsid w:val="001D7939"/>
    <w:rsid w:val="001E7F59"/>
    <w:rsid w:val="001F2479"/>
    <w:rsid w:val="001F2B42"/>
    <w:rsid w:val="001F36CA"/>
    <w:rsid w:val="002002F8"/>
    <w:rsid w:val="0020340E"/>
    <w:rsid w:val="002128FC"/>
    <w:rsid w:val="00215C61"/>
    <w:rsid w:val="0023690D"/>
    <w:rsid w:val="00240756"/>
    <w:rsid w:val="00242EC9"/>
    <w:rsid w:val="00261B28"/>
    <w:rsid w:val="00276598"/>
    <w:rsid w:val="002802B3"/>
    <w:rsid w:val="002821D2"/>
    <w:rsid w:val="00286CA7"/>
    <w:rsid w:val="002967D2"/>
    <w:rsid w:val="002B06CC"/>
    <w:rsid w:val="002B3753"/>
    <w:rsid w:val="002B3BA5"/>
    <w:rsid w:val="002B5095"/>
    <w:rsid w:val="002C2C95"/>
    <w:rsid w:val="002C40E9"/>
    <w:rsid w:val="002D6DA5"/>
    <w:rsid w:val="002E5AD1"/>
    <w:rsid w:val="002E6A11"/>
    <w:rsid w:val="002E6F15"/>
    <w:rsid w:val="00303D6E"/>
    <w:rsid w:val="003077D8"/>
    <w:rsid w:val="003258DE"/>
    <w:rsid w:val="00327C57"/>
    <w:rsid w:val="003305AC"/>
    <w:rsid w:val="00334889"/>
    <w:rsid w:val="00344D39"/>
    <w:rsid w:val="003510EA"/>
    <w:rsid w:val="00353988"/>
    <w:rsid w:val="00362EC7"/>
    <w:rsid w:val="00366A97"/>
    <w:rsid w:val="00394081"/>
    <w:rsid w:val="00394128"/>
    <w:rsid w:val="00394B60"/>
    <w:rsid w:val="00395B80"/>
    <w:rsid w:val="00396EC5"/>
    <w:rsid w:val="003A0F4C"/>
    <w:rsid w:val="003A1BFF"/>
    <w:rsid w:val="003A43B2"/>
    <w:rsid w:val="003A5EEA"/>
    <w:rsid w:val="003B306E"/>
    <w:rsid w:val="003B3D62"/>
    <w:rsid w:val="003C104E"/>
    <w:rsid w:val="003C1A82"/>
    <w:rsid w:val="003D3369"/>
    <w:rsid w:val="003D60A3"/>
    <w:rsid w:val="003E6C91"/>
    <w:rsid w:val="00405CA6"/>
    <w:rsid w:val="00417D94"/>
    <w:rsid w:val="00420A93"/>
    <w:rsid w:val="0042224C"/>
    <w:rsid w:val="00423D9E"/>
    <w:rsid w:val="004315CF"/>
    <w:rsid w:val="00431EC5"/>
    <w:rsid w:val="00435A46"/>
    <w:rsid w:val="00444E0E"/>
    <w:rsid w:val="00455E41"/>
    <w:rsid w:val="00460DF8"/>
    <w:rsid w:val="00472FC7"/>
    <w:rsid w:val="00473981"/>
    <w:rsid w:val="00482269"/>
    <w:rsid w:val="00485F18"/>
    <w:rsid w:val="00496CE9"/>
    <w:rsid w:val="004B3BD7"/>
    <w:rsid w:val="004B4F3E"/>
    <w:rsid w:val="004C213C"/>
    <w:rsid w:val="004D0C7F"/>
    <w:rsid w:val="004D5C20"/>
    <w:rsid w:val="004F2337"/>
    <w:rsid w:val="004F74D3"/>
    <w:rsid w:val="0050792D"/>
    <w:rsid w:val="00507958"/>
    <w:rsid w:val="00511D4F"/>
    <w:rsid w:val="00516246"/>
    <w:rsid w:val="005165A9"/>
    <w:rsid w:val="0052346F"/>
    <w:rsid w:val="00523C6F"/>
    <w:rsid w:val="005249D3"/>
    <w:rsid w:val="00526B72"/>
    <w:rsid w:val="00535BDE"/>
    <w:rsid w:val="00540B05"/>
    <w:rsid w:val="005443C6"/>
    <w:rsid w:val="00545425"/>
    <w:rsid w:val="00547829"/>
    <w:rsid w:val="005558A1"/>
    <w:rsid w:val="00555AA8"/>
    <w:rsid w:val="005742D3"/>
    <w:rsid w:val="0057523C"/>
    <w:rsid w:val="00587B6A"/>
    <w:rsid w:val="00594EBE"/>
    <w:rsid w:val="005A1004"/>
    <w:rsid w:val="005A14DC"/>
    <w:rsid w:val="005B33B5"/>
    <w:rsid w:val="005D1D65"/>
    <w:rsid w:val="005D6893"/>
    <w:rsid w:val="005E10A7"/>
    <w:rsid w:val="005E48D2"/>
    <w:rsid w:val="005F3E47"/>
    <w:rsid w:val="006042D6"/>
    <w:rsid w:val="0065487E"/>
    <w:rsid w:val="00657E5E"/>
    <w:rsid w:val="006666CA"/>
    <w:rsid w:val="00681DD4"/>
    <w:rsid w:val="006963B6"/>
    <w:rsid w:val="00696D29"/>
    <w:rsid w:val="006B573C"/>
    <w:rsid w:val="006D18E5"/>
    <w:rsid w:val="006D3183"/>
    <w:rsid w:val="006D3E1D"/>
    <w:rsid w:val="006E02B4"/>
    <w:rsid w:val="006E3B5A"/>
    <w:rsid w:val="006F0F5C"/>
    <w:rsid w:val="0070097B"/>
    <w:rsid w:val="007029CC"/>
    <w:rsid w:val="00707704"/>
    <w:rsid w:val="0071676D"/>
    <w:rsid w:val="00721C95"/>
    <w:rsid w:val="00741BD3"/>
    <w:rsid w:val="00741EA2"/>
    <w:rsid w:val="0075265F"/>
    <w:rsid w:val="0075514B"/>
    <w:rsid w:val="007615EF"/>
    <w:rsid w:val="0076215C"/>
    <w:rsid w:val="007643EA"/>
    <w:rsid w:val="00774A70"/>
    <w:rsid w:val="007831E0"/>
    <w:rsid w:val="00783F1B"/>
    <w:rsid w:val="00791494"/>
    <w:rsid w:val="0079157B"/>
    <w:rsid w:val="00792338"/>
    <w:rsid w:val="007944E3"/>
    <w:rsid w:val="00796770"/>
    <w:rsid w:val="007A2D1B"/>
    <w:rsid w:val="007A478A"/>
    <w:rsid w:val="007B123F"/>
    <w:rsid w:val="007C581B"/>
    <w:rsid w:val="007F20E2"/>
    <w:rsid w:val="007F23EA"/>
    <w:rsid w:val="007F2B80"/>
    <w:rsid w:val="007F716C"/>
    <w:rsid w:val="008024C7"/>
    <w:rsid w:val="008045E9"/>
    <w:rsid w:val="00805433"/>
    <w:rsid w:val="0082361C"/>
    <w:rsid w:val="0082489C"/>
    <w:rsid w:val="0084237A"/>
    <w:rsid w:val="0084278D"/>
    <w:rsid w:val="0084330D"/>
    <w:rsid w:val="00850CF2"/>
    <w:rsid w:val="0085715C"/>
    <w:rsid w:val="008602A6"/>
    <w:rsid w:val="0086338C"/>
    <w:rsid w:val="008670E6"/>
    <w:rsid w:val="00874820"/>
    <w:rsid w:val="00883534"/>
    <w:rsid w:val="00884E56"/>
    <w:rsid w:val="00887C79"/>
    <w:rsid w:val="0089481A"/>
    <w:rsid w:val="008A2AF6"/>
    <w:rsid w:val="008A3FB7"/>
    <w:rsid w:val="008B077A"/>
    <w:rsid w:val="008B6360"/>
    <w:rsid w:val="008C1B55"/>
    <w:rsid w:val="008C4CAA"/>
    <w:rsid w:val="008E59EA"/>
    <w:rsid w:val="008F639D"/>
    <w:rsid w:val="00901539"/>
    <w:rsid w:val="009044A5"/>
    <w:rsid w:val="009160BD"/>
    <w:rsid w:val="00931236"/>
    <w:rsid w:val="0094596F"/>
    <w:rsid w:val="00945A33"/>
    <w:rsid w:val="009543A0"/>
    <w:rsid w:val="009908C0"/>
    <w:rsid w:val="0099370D"/>
    <w:rsid w:val="00995FDA"/>
    <w:rsid w:val="009A52A7"/>
    <w:rsid w:val="009C216D"/>
    <w:rsid w:val="009C61B1"/>
    <w:rsid w:val="009E3F46"/>
    <w:rsid w:val="00A06F01"/>
    <w:rsid w:val="00A07F08"/>
    <w:rsid w:val="00A11B13"/>
    <w:rsid w:val="00A12BD7"/>
    <w:rsid w:val="00A272DA"/>
    <w:rsid w:val="00A321FF"/>
    <w:rsid w:val="00A36601"/>
    <w:rsid w:val="00A4121E"/>
    <w:rsid w:val="00A41F49"/>
    <w:rsid w:val="00A47D04"/>
    <w:rsid w:val="00A54441"/>
    <w:rsid w:val="00A671D0"/>
    <w:rsid w:val="00A67F68"/>
    <w:rsid w:val="00A71BD5"/>
    <w:rsid w:val="00A77BCB"/>
    <w:rsid w:val="00A84B20"/>
    <w:rsid w:val="00A91849"/>
    <w:rsid w:val="00A93EDD"/>
    <w:rsid w:val="00AA4756"/>
    <w:rsid w:val="00AC50A2"/>
    <w:rsid w:val="00AD20C1"/>
    <w:rsid w:val="00AD6139"/>
    <w:rsid w:val="00AE13F2"/>
    <w:rsid w:val="00AF535C"/>
    <w:rsid w:val="00B00876"/>
    <w:rsid w:val="00B01BA2"/>
    <w:rsid w:val="00B13A8E"/>
    <w:rsid w:val="00B22863"/>
    <w:rsid w:val="00B27270"/>
    <w:rsid w:val="00B414EE"/>
    <w:rsid w:val="00B563EE"/>
    <w:rsid w:val="00B6020C"/>
    <w:rsid w:val="00B625D7"/>
    <w:rsid w:val="00B72900"/>
    <w:rsid w:val="00B76D10"/>
    <w:rsid w:val="00B874F9"/>
    <w:rsid w:val="00B90129"/>
    <w:rsid w:val="00B918D2"/>
    <w:rsid w:val="00B92416"/>
    <w:rsid w:val="00B9399A"/>
    <w:rsid w:val="00B96CB5"/>
    <w:rsid w:val="00BA0444"/>
    <w:rsid w:val="00BA1145"/>
    <w:rsid w:val="00BA794B"/>
    <w:rsid w:val="00BB54FB"/>
    <w:rsid w:val="00BB7D9F"/>
    <w:rsid w:val="00BC4278"/>
    <w:rsid w:val="00BD12B1"/>
    <w:rsid w:val="00BD3529"/>
    <w:rsid w:val="00BD52BA"/>
    <w:rsid w:val="00BE07A8"/>
    <w:rsid w:val="00BE6A0F"/>
    <w:rsid w:val="00BF581C"/>
    <w:rsid w:val="00C025EB"/>
    <w:rsid w:val="00C029B8"/>
    <w:rsid w:val="00C0646D"/>
    <w:rsid w:val="00C0731C"/>
    <w:rsid w:val="00C07362"/>
    <w:rsid w:val="00C1293C"/>
    <w:rsid w:val="00C25AFC"/>
    <w:rsid w:val="00C270F7"/>
    <w:rsid w:val="00C4266C"/>
    <w:rsid w:val="00C522B7"/>
    <w:rsid w:val="00C5301C"/>
    <w:rsid w:val="00C56F09"/>
    <w:rsid w:val="00C63D7F"/>
    <w:rsid w:val="00C64E93"/>
    <w:rsid w:val="00C65C0D"/>
    <w:rsid w:val="00C72214"/>
    <w:rsid w:val="00C75AB6"/>
    <w:rsid w:val="00C7740B"/>
    <w:rsid w:val="00C779CB"/>
    <w:rsid w:val="00C83DD2"/>
    <w:rsid w:val="00C85972"/>
    <w:rsid w:val="00C9062D"/>
    <w:rsid w:val="00CA37C9"/>
    <w:rsid w:val="00CA4341"/>
    <w:rsid w:val="00CA568C"/>
    <w:rsid w:val="00CA7800"/>
    <w:rsid w:val="00CC60A1"/>
    <w:rsid w:val="00CD6B40"/>
    <w:rsid w:val="00D02C18"/>
    <w:rsid w:val="00D040CF"/>
    <w:rsid w:val="00D047CD"/>
    <w:rsid w:val="00D06386"/>
    <w:rsid w:val="00D1224E"/>
    <w:rsid w:val="00D1691A"/>
    <w:rsid w:val="00D361BD"/>
    <w:rsid w:val="00D41113"/>
    <w:rsid w:val="00D42009"/>
    <w:rsid w:val="00D735C8"/>
    <w:rsid w:val="00D74EA0"/>
    <w:rsid w:val="00D80C5A"/>
    <w:rsid w:val="00D8297D"/>
    <w:rsid w:val="00D83A3F"/>
    <w:rsid w:val="00DA3973"/>
    <w:rsid w:val="00DB0B88"/>
    <w:rsid w:val="00DB157A"/>
    <w:rsid w:val="00DB307C"/>
    <w:rsid w:val="00DB6ADB"/>
    <w:rsid w:val="00DC0B00"/>
    <w:rsid w:val="00DC0CDF"/>
    <w:rsid w:val="00DD02D1"/>
    <w:rsid w:val="00E04D3D"/>
    <w:rsid w:val="00E14656"/>
    <w:rsid w:val="00E20B56"/>
    <w:rsid w:val="00E23766"/>
    <w:rsid w:val="00E23A32"/>
    <w:rsid w:val="00E306B4"/>
    <w:rsid w:val="00E334E5"/>
    <w:rsid w:val="00E42374"/>
    <w:rsid w:val="00E514F2"/>
    <w:rsid w:val="00E53F1C"/>
    <w:rsid w:val="00E6070E"/>
    <w:rsid w:val="00E613DE"/>
    <w:rsid w:val="00E71E37"/>
    <w:rsid w:val="00E73A8A"/>
    <w:rsid w:val="00E83712"/>
    <w:rsid w:val="00E8386C"/>
    <w:rsid w:val="00E85A0F"/>
    <w:rsid w:val="00E87ADE"/>
    <w:rsid w:val="00E87B89"/>
    <w:rsid w:val="00E956C1"/>
    <w:rsid w:val="00EA2A0D"/>
    <w:rsid w:val="00EA5325"/>
    <w:rsid w:val="00EB1890"/>
    <w:rsid w:val="00EC4540"/>
    <w:rsid w:val="00ED7192"/>
    <w:rsid w:val="00EE33B9"/>
    <w:rsid w:val="00EE79F3"/>
    <w:rsid w:val="00F106B1"/>
    <w:rsid w:val="00F2445F"/>
    <w:rsid w:val="00F30E5C"/>
    <w:rsid w:val="00F36CAA"/>
    <w:rsid w:val="00F5134C"/>
    <w:rsid w:val="00F547C4"/>
    <w:rsid w:val="00F60879"/>
    <w:rsid w:val="00F64DE8"/>
    <w:rsid w:val="00F658FA"/>
    <w:rsid w:val="00F70732"/>
    <w:rsid w:val="00F72188"/>
    <w:rsid w:val="00F72F16"/>
    <w:rsid w:val="00F834B8"/>
    <w:rsid w:val="00F93A29"/>
    <w:rsid w:val="00F94E44"/>
    <w:rsid w:val="00F95AA5"/>
    <w:rsid w:val="00FC1E11"/>
    <w:rsid w:val="00FC2653"/>
    <w:rsid w:val="00FC5242"/>
    <w:rsid w:val="00FC6625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6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rollover">
    <w:name w:val="js-rollover"/>
    <w:basedOn w:val="a0"/>
    <w:rsid w:val="00B60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6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rollover">
    <w:name w:val="js-rollover"/>
    <w:basedOn w:val="a0"/>
    <w:rsid w:val="00B6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9E2E-99D0-4BCF-AE83-F3003DE9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13352</Words>
  <Characters>76107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2023-05-30T15:03:00Z</dcterms:created>
  <dcterms:modified xsi:type="dcterms:W3CDTF">2023-05-30T15:03:00Z</dcterms:modified>
</cp:coreProperties>
</file>