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8E5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>Положения о Федеральной службе по надзору в сфере связи, информационных технологий и</w:t>
      </w:r>
      <w:bookmarkStart w:name="_GoBack" w:id="0"/>
      <w:bookmarkEnd w:id="0"/>
      <w:r w:rsidRPr="0056508E">
        <w:rPr>
          <w:sz w:val="28"/>
          <w:szCs w:val="28"/>
        </w:rPr>
        <w:t xml:space="preserve">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8E5006">
        <w:rPr>
          <w:b/>
          <w:sz w:val="28"/>
          <w:szCs w:val="28"/>
        </w:rPr>
        <w:t xml:space="preserve">29 ноября </w:t>
      </w:r>
      <w:r>
        <w:rPr>
          <w:b/>
          <w:sz w:val="28"/>
          <w:szCs w:val="28"/>
        </w:rPr>
        <w:t>2023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proofErr w:type="gramStart"/>
      <w:r w:rsidRPr="0056508E">
        <w:rPr>
          <w:bCs/>
          <w:sz w:val="28"/>
          <w:szCs w:val="28"/>
        </w:rPr>
        <w:t>по</w:t>
      </w:r>
      <w:proofErr w:type="gramEnd"/>
      <w:r w:rsidRPr="0056508E">
        <w:rPr>
          <w:bCs/>
          <w:sz w:val="28"/>
          <w:szCs w:val="28"/>
        </w:rPr>
        <w:t xml:space="preserve">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8E5006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2B01D1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Ярославская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Ярославль г (93,0 МГц, 1 кВт, пункт установки передатчика - Дубки)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3 450 000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69 000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2B01D1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Ярославская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Ярославль г (93,6 МГц, 1 кВт, пункт установки передатчика - Дубки)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3 450 000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69 000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2B01D1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Владимирская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Владимир г (88,4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2 200 000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E50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E5006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  <w:tr w:rsidR="002B01D1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Владимирская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Владимир г (88,8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2 200 000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E50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E5006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  <w:tr w:rsidR="002B01D1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Кемеровская область - Кузбасс, Белово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(100,3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8E5006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E50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8E5006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Требуется проведение натурных испытаний с РЭС ФСО России).</w:t>
                  </w:r>
                  <w:proofErr w:type="gramEnd"/>
                </w:p>
              </w:tc>
            </w:tr>
            <w:tr w:rsidR="002B01D1" w:rsidTr="008E5006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  <w:shd w:val="clear" w:color="auto" w:fill="auto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Кемеровская область - Кузбасс, Белово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(101,3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8E5006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E50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8E5006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Требуется проведение натурных испытаний с РЭС ФСО России).</w:t>
                  </w:r>
                  <w:proofErr w:type="gramEnd"/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27 октября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27 октября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27 октября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27 октября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27 октября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27 октября 2023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lastRenderedPageBreak/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8E5006" w:rsidP="008E5006" w:rsidRDefault="008E5006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8E5006" w:rsidP="008E5006" w:rsidRDefault="008E5006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816E5A" w:rsidR="008E5006" w:rsidP="008E5006" w:rsidRDefault="008E5006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</w:t>
      </w:r>
      <w:r w:rsidR="004D7BCE">
        <w:rPr>
          <w:b/>
          <w:sz w:val="28"/>
          <w:szCs w:val="28"/>
        </w:rPr>
        <w:t>4</w:t>
      </w:r>
      <w:r w:rsidRPr="007A621E">
        <w:rPr>
          <w:b/>
          <w:sz w:val="28"/>
          <w:szCs w:val="28"/>
        </w:rPr>
        <w:t xml:space="preserve">): </w:t>
      </w:r>
    </w:p>
    <w:p w:rsidR="008E5006" w:rsidP="00902A35" w:rsidRDefault="008E5006">
      <w:pPr>
        <w:jc w:val="both"/>
        <w:rPr>
          <w:sz w:val="28"/>
          <w:szCs w:val="28"/>
        </w:rPr>
      </w:pPr>
    </w:p>
    <w:p w:rsidRPr="008E5006" w:rsidR="008E5006" w:rsidP="008E5006" w:rsidRDefault="008E5006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Получатель: Межрегиональное операционное УФК (</w:t>
      </w:r>
      <w:proofErr w:type="spellStart"/>
      <w:r w:rsidRPr="008E5006">
        <w:rPr>
          <w:sz w:val="28"/>
          <w:szCs w:val="28"/>
        </w:rPr>
        <w:t>Роскомнадзор</w:t>
      </w:r>
      <w:proofErr w:type="spellEnd"/>
      <w:r w:rsidRPr="008E5006">
        <w:rPr>
          <w:sz w:val="28"/>
          <w:szCs w:val="28"/>
        </w:rPr>
        <w:t>, л/с 05951000960)</w:t>
      </w:r>
    </w:p>
    <w:p w:rsidRPr="008E5006" w:rsidR="008E5006" w:rsidP="008E5006" w:rsidRDefault="008E5006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ИНН 7705846236</w:t>
      </w:r>
    </w:p>
    <w:p w:rsidRPr="008E5006" w:rsidR="008E5006" w:rsidP="008E5006" w:rsidRDefault="008E5006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КПП 770501001</w:t>
      </w:r>
    </w:p>
    <w:p w:rsidRPr="008E5006" w:rsidR="008E5006" w:rsidP="008E5006" w:rsidRDefault="008E5006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8E5006">
        <w:rPr>
          <w:sz w:val="28"/>
          <w:szCs w:val="28"/>
        </w:rPr>
        <w:t>Межрегиональное</w:t>
      </w:r>
      <w:proofErr w:type="gramEnd"/>
      <w:r w:rsidRPr="008E5006">
        <w:rPr>
          <w:sz w:val="28"/>
          <w:szCs w:val="28"/>
        </w:rPr>
        <w:t xml:space="preserve"> операционное УФК  г. Москва</w:t>
      </w:r>
    </w:p>
    <w:p w:rsidRPr="008E5006" w:rsidR="008E5006" w:rsidP="008E5006" w:rsidRDefault="008E5006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БИК 024501901</w:t>
      </w:r>
    </w:p>
    <w:p w:rsidRPr="008E5006" w:rsidR="008E5006" w:rsidP="008E5006" w:rsidRDefault="008E5006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Номер единого казначейского счета  40102810045370000002</w:t>
      </w:r>
    </w:p>
    <w:p w:rsidRPr="008E5006" w:rsidR="008E5006" w:rsidP="008E5006" w:rsidRDefault="008E5006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Номер казначейского счета 03212643000000019502</w:t>
      </w:r>
    </w:p>
    <w:p w:rsidRPr="008E5006" w:rsidR="008E5006" w:rsidP="008E5006" w:rsidRDefault="008E5006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 xml:space="preserve">Назначение платежа: 2% конкурсный взнос // 98% единовременной платы, номинал частотного канала, город// </w:t>
      </w:r>
    </w:p>
    <w:p w:rsidRPr="008E5006" w:rsidR="008E5006" w:rsidP="008E5006" w:rsidRDefault="008E5006">
      <w:pPr>
        <w:jc w:val="both"/>
        <w:rPr>
          <w:sz w:val="28"/>
          <w:szCs w:val="28"/>
        </w:rPr>
      </w:pPr>
    </w:p>
    <w:p w:rsidRPr="008E5006" w:rsidR="008E5006" w:rsidP="008E5006" w:rsidRDefault="008E5006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ОБРАЩАЕМ ВНИМАНИЕ!!!</w:t>
      </w:r>
    </w:p>
    <w:p w:rsidRPr="008E5006" w:rsidR="008E5006" w:rsidP="008E5006" w:rsidRDefault="008E5006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8E5006" w:rsidP="00902A35" w:rsidRDefault="008E5006">
      <w:pPr>
        <w:jc w:val="both"/>
        <w:rPr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lastRenderedPageBreak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lastRenderedPageBreak/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B01D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D7BCE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006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CDCF6439-E70B-4BC4-A8BE-8A53513839BC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2077</properties:Words>
  <properties:Characters>11843</properties:Characters>
  <properties:Lines>98</properties:Lines>
  <properties:Paragraphs>27</properties:Paragraphs>
  <properties:TotalTime>1482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13893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2023-09-29T06:28:00Z</dcterms:modified>
  <cp:revision>41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{cdcf6439-e70b-4bc4-a8be-8a53513839bc}</vt:lpwstr>
  </prop:property>
</prop:Properties>
</file>