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bf1b7fa" w14:textId="bf1b7fa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 апреля 2022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27 апреля 2022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3B4274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C7576A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Оренбургская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Оренбург г (88,9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C7576A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Оренбургская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Оренбург г (89,7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C7576A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Башкортостан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Салават г, Стерлитамак г (96,6 МГц, 1 кВт, пункт установки передатчика -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Наумовка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3B4274">
                    <w:rPr>
                      <w:sz w:val="28"/>
                      <w:szCs w:val="28"/>
                    </w:rPr>
                    <w:t>2 650 000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3B4274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3B4274">
                    <w:rPr>
                      <w:sz w:val="28"/>
                      <w:szCs w:val="28"/>
                    </w:rPr>
                    <w:t>53 000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3B4274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3B4274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3B4274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3B427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7576A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Башкортостан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Салават г, Стерлитамак г (97,0 МГц, 1 кВт, пункт установки передатчика -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Наумовка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2 650 000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53 000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C7576A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Амурская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Благовещенск г (92,1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C7576A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Амурская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Благовещенск г (94,3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</w:t>
      </w:r>
      <w:r w:rsidR="003B4274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3B4274">
        <w:rPr>
          <w:sz w:val="28"/>
          <w:szCs w:val="28"/>
        </w:rPr>
        <w:br/>
      </w:r>
      <w:r w:rsidRPr="004340D3">
        <w:rPr>
          <w:sz w:val="28"/>
          <w:szCs w:val="28"/>
        </w:rPr>
        <w:lastRenderedPageBreak/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3B4274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3B4274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3B4274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31 марта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</w:t>
      </w:r>
      <w:r w:rsidR="003B4274">
        <w:rPr>
          <w:sz w:val="28"/>
        </w:rPr>
        <w:br/>
      </w:r>
      <w:r w:rsidRPr="004340D3">
        <w:rPr>
          <w:sz w:val="28"/>
        </w:rPr>
        <w:t xml:space="preserve">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31 марта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="003B4274">
        <w:rPr>
          <w:sz w:val="28"/>
        </w:rPr>
        <w:br/>
      </w:r>
      <w:r w:rsidRPr="004340D3">
        <w:rPr>
          <w:sz w:val="28"/>
        </w:rPr>
        <w:t xml:space="preserve">в конкурсах, поступившие в Федеральную службу по надзору в сфере связи, информационных технологий и массовых коммуникаций позднее </w:t>
      </w:r>
      <w:r w:rsidR="003B4274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31 марта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31 марта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31 марта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31 марта 2022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3B4274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3B4274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3B4274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Pr="003B4274" w:rsidR="003B4274" w:rsidP="003B4274" w:rsidRDefault="003B4274">
      <w:pPr>
        <w:jc w:val="both"/>
        <w:rPr>
          <w:sz w:val="28"/>
        </w:rPr>
      </w:pPr>
      <w:r w:rsidRPr="003B4274">
        <w:rPr>
          <w:b/>
          <w:bCs/>
          <w:sz w:val="28"/>
          <w:szCs w:val="28"/>
        </w:rPr>
        <w:t xml:space="preserve">Кроме того, предоставляются 3 копии всех вышеперечисленных документов, сформированные в комплекты, и отсканированная копия с оригинала в электронном виде в формате PDF на CD-носителях, </w:t>
      </w:r>
      <w:proofErr w:type="spellStart"/>
      <w:r w:rsidRPr="003B4274">
        <w:rPr>
          <w:b/>
          <w:bCs/>
          <w:sz w:val="28"/>
          <w:szCs w:val="28"/>
        </w:rPr>
        <w:t>флеш</w:t>
      </w:r>
      <w:proofErr w:type="spellEnd"/>
      <w:r w:rsidRPr="003B4274">
        <w:rPr>
          <w:b/>
          <w:bCs/>
          <w:sz w:val="28"/>
          <w:szCs w:val="28"/>
        </w:rPr>
        <w:t>-картах.</w:t>
      </w:r>
    </w:p>
    <w:p w:rsidRPr="003B4274" w:rsidR="003B4274" w:rsidP="003B4274" w:rsidRDefault="003B4274">
      <w:pPr>
        <w:jc w:val="both"/>
        <w:rPr>
          <w:b/>
          <w:bCs/>
          <w:sz w:val="28"/>
          <w:szCs w:val="28"/>
        </w:rPr>
      </w:pPr>
      <w:r w:rsidRPr="003B4274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3B4274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Pr="003B4274">
        <w:rPr>
          <w:b/>
          <w:sz w:val="28"/>
        </w:rPr>
        <w:br/>
        <w:t>и массовых коммуникаций</w:t>
      </w:r>
      <w:r w:rsidRPr="003B4274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3B4274" w:rsidR="003B4274" w:rsidP="003B4274" w:rsidRDefault="003B4274">
      <w:pPr>
        <w:jc w:val="both"/>
        <w:rPr>
          <w:b/>
          <w:bCs/>
          <w:sz w:val="28"/>
          <w:szCs w:val="28"/>
        </w:rPr>
      </w:pPr>
      <w:r w:rsidRPr="003B4274">
        <w:rPr>
          <w:b/>
          <w:bCs/>
          <w:sz w:val="28"/>
          <w:szCs w:val="28"/>
        </w:rPr>
        <w:lastRenderedPageBreak/>
        <w:t xml:space="preserve">Претенденты конкурсов на получение права осуществлять наземное эфирное вещание с использованием конкретных радиочастот </w:t>
      </w:r>
      <w:r w:rsidRPr="003B4274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4274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4274">
        <w:rPr>
          <w:b/>
          <w:bCs/>
          <w:sz w:val="28"/>
          <w:szCs w:val="28"/>
        </w:rPr>
        <w:br/>
        <w:t xml:space="preserve">не более 2-х минут в формате </w:t>
      </w:r>
      <w:r w:rsidRPr="003B4274">
        <w:rPr>
          <w:b/>
          <w:bCs/>
          <w:sz w:val="28"/>
          <w:szCs w:val="28"/>
          <w:lang w:val="en-US"/>
        </w:rPr>
        <w:t>MP</w:t>
      </w:r>
      <w:r w:rsidRPr="003B4274">
        <w:rPr>
          <w:b/>
          <w:bCs/>
          <w:sz w:val="28"/>
          <w:szCs w:val="28"/>
        </w:rPr>
        <w:t>4.</w:t>
      </w:r>
    </w:p>
    <w:p w:rsidRPr="003B4274" w:rsidR="003B4274" w:rsidP="003B4274" w:rsidRDefault="003B4274">
      <w:pPr>
        <w:jc w:val="both"/>
        <w:rPr>
          <w:sz w:val="28"/>
          <w:szCs w:val="28"/>
        </w:rPr>
      </w:pPr>
      <w:r w:rsidRPr="003B4274">
        <w:rPr>
          <w:sz w:val="28"/>
          <w:szCs w:val="28"/>
        </w:rPr>
        <w:t> </w:t>
      </w:r>
    </w:p>
    <w:p w:rsidRPr="003B4274" w:rsidR="003B4274" w:rsidP="003B4274" w:rsidRDefault="003B4274">
      <w:pPr>
        <w:jc w:val="both"/>
        <w:rPr>
          <w:b/>
          <w:sz w:val="28"/>
          <w:szCs w:val="28"/>
        </w:rPr>
      </w:pPr>
      <w:r w:rsidRPr="003B4274">
        <w:rPr>
          <w:b/>
          <w:sz w:val="28"/>
          <w:szCs w:val="28"/>
        </w:rPr>
        <w:t xml:space="preserve">Реквизиты для внесения конкурсного взноса (для конкурсов № 1-6): </w:t>
      </w:r>
    </w:p>
    <w:p w:rsidRPr="003B4274" w:rsidR="003B4274" w:rsidP="003B4274" w:rsidRDefault="003B4274">
      <w:pPr>
        <w:jc w:val="both"/>
        <w:rPr>
          <w:sz w:val="28"/>
          <w:szCs w:val="28"/>
        </w:rPr>
      </w:pPr>
    </w:p>
    <w:p w:rsidRPr="003B4274" w:rsidR="003B4274" w:rsidP="003B4274" w:rsidRDefault="003B4274">
      <w:pPr>
        <w:jc w:val="both"/>
        <w:rPr>
          <w:sz w:val="28"/>
          <w:szCs w:val="28"/>
        </w:rPr>
      </w:pPr>
      <w:r w:rsidRPr="003B4274">
        <w:rPr>
          <w:sz w:val="28"/>
          <w:szCs w:val="28"/>
        </w:rPr>
        <w:t xml:space="preserve">Получатель: </w:t>
      </w:r>
      <w:proofErr w:type="gramStart"/>
      <w:r w:rsidRPr="003B4274">
        <w:rPr>
          <w:sz w:val="28"/>
          <w:szCs w:val="28"/>
        </w:rPr>
        <w:t>Межрегиональное</w:t>
      </w:r>
      <w:proofErr w:type="gramEnd"/>
      <w:r w:rsidRPr="003B4274">
        <w:rPr>
          <w:sz w:val="28"/>
          <w:szCs w:val="28"/>
        </w:rPr>
        <w:t xml:space="preserve"> операционное УФК (</w:t>
      </w:r>
      <w:proofErr w:type="spellStart"/>
      <w:r w:rsidRPr="003B4274">
        <w:rPr>
          <w:sz w:val="28"/>
          <w:szCs w:val="28"/>
        </w:rPr>
        <w:t>Роскомнадзор</w:t>
      </w:r>
      <w:proofErr w:type="spellEnd"/>
      <w:r w:rsidRPr="003B4274">
        <w:rPr>
          <w:sz w:val="28"/>
          <w:szCs w:val="28"/>
        </w:rPr>
        <w:t xml:space="preserve">); Лицевой счет 05951000960; </w:t>
      </w:r>
    </w:p>
    <w:p w:rsidRPr="003B4274" w:rsidR="003B4274" w:rsidP="003B4274" w:rsidRDefault="003B4274">
      <w:pPr>
        <w:jc w:val="both"/>
        <w:rPr>
          <w:sz w:val="28"/>
          <w:szCs w:val="28"/>
        </w:rPr>
      </w:pPr>
      <w:r w:rsidRPr="003B4274">
        <w:rPr>
          <w:sz w:val="28"/>
          <w:szCs w:val="28"/>
        </w:rPr>
        <w:t xml:space="preserve">ИНН 7705846236; </w:t>
      </w:r>
    </w:p>
    <w:p w:rsidRPr="003B4274" w:rsidR="003B4274" w:rsidP="003B4274" w:rsidRDefault="003B4274">
      <w:pPr>
        <w:jc w:val="both"/>
        <w:rPr>
          <w:sz w:val="28"/>
          <w:szCs w:val="28"/>
        </w:rPr>
      </w:pPr>
      <w:r w:rsidRPr="003B4274">
        <w:rPr>
          <w:sz w:val="28"/>
          <w:szCs w:val="28"/>
        </w:rPr>
        <w:t xml:space="preserve">КПП 770501001; </w:t>
      </w:r>
    </w:p>
    <w:p w:rsidRPr="003B4274" w:rsidR="003B4274" w:rsidP="003B4274" w:rsidRDefault="003B4274">
      <w:pPr>
        <w:jc w:val="both"/>
        <w:rPr>
          <w:sz w:val="28"/>
          <w:szCs w:val="28"/>
        </w:rPr>
      </w:pPr>
      <w:r w:rsidRPr="003B4274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3B4274">
        <w:rPr>
          <w:sz w:val="28"/>
          <w:szCs w:val="28"/>
        </w:rPr>
        <w:t>Межрегиональное</w:t>
      </w:r>
      <w:proofErr w:type="gramEnd"/>
      <w:r w:rsidRPr="003B4274">
        <w:rPr>
          <w:sz w:val="28"/>
          <w:szCs w:val="28"/>
        </w:rPr>
        <w:t xml:space="preserve"> операционное УФК г. Москва; </w:t>
      </w:r>
    </w:p>
    <w:p w:rsidRPr="003B4274" w:rsidR="003B4274" w:rsidP="003B4274" w:rsidRDefault="003B4274">
      <w:pPr>
        <w:jc w:val="both"/>
        <w:rPr>
          <w:sz w:val="28"/>
          <w:szCs w:val="28"/>
        </w:rPr>
      </w:pPr>
      <w:r w:rsidRPr="003B4274">
        <w:rPr>
          <w:sz w:val="28"/>
          <w:szCs w:val="28"/>
        </w:rPr>
        <w:t xml:space="preserve">БИК 024501901; </w:t>
      </w:r>
    </w:p>
    <w:p w:rsidRPr="003B4274" w:rsidR="003B4274" w:rsidP="003B4274" w:rsidRDefault="003B4274">
      <w:pPr>
        <w:jc w:val="both"/>
        <w:rPr>
          <w:sz w:val="28"/>
          <w:szCs w:val="28"/>
        </w:rPr>
      </w:pPr>
      <w:r w:rsidRPr="003B4274">
        <w:rPr>
          <w:sz w:val="28"/>
          <w:szCs w:val="28"/>
        </w:rPr>
        <w:t xml:space="preserve">Номер единого казначейского счета 40102810045370000002; </w:t>
      </w:r>
    </w:p>
    <w:p w:rsidRPr="003B4274" w:rsidR="003B4274" w:rsidP="003B4274" w:rsidRDefault="003B4274">
      <w:pPr>
        <w:jc w:val="both"/>
        <w:rPr>
          <w:sz w:val="28"/>
          <w:szCs w:val="28"/>
        </w:rPr>
      </w:pPr>
      <w:r w:rsidRPr="003B4274">
        <w:rPr>
          <w:sz w:val="28"/>
          <w:szCs w:val="28"/>
        </w:rPr>
        <w:t xml:space="preserve">Номер казначейского счета 03212643000000019500; </w:t>
      </w:r>
    </w:p>
    <w:p w:rsidRPr="003B4274" w:rsidR="003B4274" w:rsidP="003B4274" w:rsidRDefault="003B4274">
      <w:pPr>
        <w:jc w:val="both"/>
        <w:rPr>
          <w:b/>
          <w:sz w:val="28"/>
          <w:szCs w:val="28"/>
        </w:rPr>
      </w:pPr>
      <w:r w:rsidRPr="003B4274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3B4274" w:rsidR="003B4274" w:rsidP="003B4274" w:rsidRDefault="003B4274">
      <w:pPr>
        <w:jc w:val="both"/>
        <w:rPr>
          <w:b/>
          <w:sz w:val="28"/>
          <w:szCs w:val="28"/>
        </w:rPr>
      </w:pPr>
    </w:p>
    <w:p w:rsidRPr="003B4274" w:rsidR="003B4274" w:rsidP="003B4274" w:rsidRDefault="003B4274">
      <w:pPr>
        <w:jc w:val="both"/>
        <w:rPr>
          <w:b/>
          <w:bCs/>
          <w:sz w:val="28"/>
          <w:szCs w:val="28"/>
        </w:rPr>
      </w:pPr>
      <w:r w:rsidRPr="003B4274">
        <w:rPr>
          <w:b/>
          <w:bCs/>
          <w:sz w:val="28"/>
          <w:szCs w:val="28"/>
        </w:rPr>
        <w:t>ОБРАЩАЕМ ВНИМАНИЕ!!!</w:t>
      </w:r>
    </w:p>
    <w:p w:rsidRPr="003B4274" w:rsidR="003B4274" w:rsidP="003B4274" w:rsidRDefault="003B4274">
      <w:pPr>
        <w:jc w:val="both"/>
        <w:rPr>
          <w:bCs/>
          <w:sz w:val="28"/>
          <w:szCs w:val="28"/>
        </w:rPr>
      </w:pPr>
      <w:r w:rsidRPr="003B4274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Pr="003B4274" w:rsidR="003B4274" w:rsidP="003B4274" w:rsidRDefault="003B4274">
      <w:pPr>
        <w:jc w:val="both"/>
        <w:rPr>
          <w:bCs/>
          <w:sz w:val="28"/>
          <w:szCs w:val="28"/>
        </w:rPr>
      </w:pPr>
    </w:p>
    <w:p w:rsidRPr="003B4274" w:rsidR="003B4274" w:rsidP="003B4274" w:rsidRDefault="003B4274">
      <w:pPr>
        <w:ind w:firstLine="720"/>
        <w:jc w:val="both"/>
        <w:rPr>
          <w:bCs/>
          <w:sz w:val="28"/>
          <w:szCs w:val="28"/>
        </w:rPr>
      </w:pPr>
      <w:r w:rsidRPr="003B4274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3B4274">
        <w:rPr>
          <w:bCs/>
          <w:sz w:val="28"/>
          <w:szCs w:val="28"/>
        </w:rPr>
        <w:br/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3B4274">
        <w:rPr>
          <w:bCs/>
          <w:sz w:val="28"/>
          <w:szCs w:val="28"/>
        </w:rPr>
        <w:t>документы</w:t>
      </w:r>
      <w:proofErr w:type="gramEnd"/>
      <w:r w:rsidRPr="003B4274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3B4274" w:rsidR="003B4274" w:rsidP="003B4274" w:rsidRDefault="003B4274">
      <w:pPr>
        <w:ind w:firstLine="720"/>
        <w:jc w:val="both"/>
        <w:rPr>
          <w:bCs/>
          <w:sz w:val="28"/>
          <w:szCs w:val="28"/>
        </w:rPr>
      </w:pPr>
      <w:r w:rsidRPr="003B4274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3B4274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3B4274">
        <w:rPr>
          <w:bCs/>
          <w:sz w:val="28"/>
          <w:szCs w:val="28"/>
        </w:rPr>
        <w:br/>
        <w:t xml:space="preserve">2 лет </w:t>
      </w:r>
      <w:proofErr w:type="gramStart"/>
      <w:r w:rsidRPr="003B4274">
        <w:rPr>
          <w:bCs/>
          <w:sz w:val="28"/>
          <w:szCs w:val="28"/>
        </w:rPr>
        <w:t>с даты подписания</w:t>
      </w:r>
      <w:proofErr w:type="gramEnd"/>
      <w:r w:rsidRPr="003B4274">
        <w:rPr>
          <w:bCs/>
          <w:sz w:val="28"/>
          <w:szCs w:val="28"/>
        </w:rPr>
        <w:t xml:space="preserve"> протокола Федеральной конкурсной комиссии </w:t>
      </w:r>
      <w:r w:rsidRPr="003B4274">
        <w:rPr>
          <w:bCs/>
          <w:sz w:val="28"/>
          <w:szCs w:val="28"/>
        </w:rPr>
        <w:br/>
        <w:t>по телерадиовещанию об итогах конкурса.</w:t>
      </w:r>
    </w:p>
    <w:p w:rsidRPr="003B4274" w:rsidR="003B4274" w:rsidP="003B4274" w:rsidRDefault="003B4274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3B4274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3B4274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3B4274" w:rsidR="003B4274" w:rsidP="003B4274" w:rsidRDefault="003B4274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0"/>
      <w:bookmarkEnd w:id="0"/>
      <w:proofErr w:type="gramStart"/>
      <w:r w:rsidRPr="003B4274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3B4274">
        <w:rPr>
          <w:bCs/>
          <w:sz w:val="28"/>
          <w:szCs w:val="28"/>
        </w:rPr>
        <w:br/>
        <w:t xml:space="preserve">о выделении конкретных радиочастот в срок, установленный </w:t>
      </w:r>
      <w:hyperlink w:tooltip="ПРАВИЛА" w:history="true" w:anchor="Par140">
        <w:r w:rsidRPr="003B4274">
          <w:rPr>
            <w:bCs/>
            <w:sz w:val="28"/>
            <w:szCs w:val="28"/>
          </w:rPr>
          <w:t>Правилами</w:t>
        </w:r>
      </w:hyperlink>
      <w:r w:rsidRPr="003B4274">
        <w:rPr>
          <w:bCs/>
          <w:sz w:val="28"/>
          <w:szCs w:val="28"/>
        </w:rPr>
        <w:t xml:space="preserve"> </w:t>
      </w:r>
      <w:r w:rsidRPr="003B4274">
        <w:rPr>
          <w:bCs/>
          <w:sz w:val="28"/>
          <w:szCs w:val="28"/>
        </w:rPr>
        <w:lastRenderedPageBreak/>
        <w:t>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3B4274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3B4274">
        <w:rPr>
          <w:bCs/>
          <w:sz w:val="28"/>
          <w:szCs w:val="28"/>
        </w:rPr>
        <w:br/>
        <w:t xml:space="preserve">с использованием конкретных радиочастот и признании </w:t>
      </w:r>
      <w:proofErr w:type="gramStart"/>
      <w:r w:rsidRPr="003B4274">
        <w:rPr>
          <w:bCs/>
          <w:sz w:val="28"/>
          <w:szCs w:val="28"/>
        </w:rPr>
        <w:t>утратившими</w:t>
      </w:r>
      <w:proofErr w:type="gramEnd"/>
      <w:r w:rsidRPr="003B4274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3B4274" w:rsidR="003B4274" w:rsidP="003B4274" w:rsidRDefault="003B4274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3B4274">
        <w:rPr>
          <w:bCs/>
          <w:sz w:val="28"/>
          <w:szCs w:val="28"/>
        </w:rPr>
        <w:t xml:space="preserve">- в случае </w:t>
      </w:r>
      <w:proofErr w:type="spellStart"/>
      <w:r w:rsidRPr="003B4274">
        <w:rPr>
          <w:bCs/>
          <w:sz w:val="28"/>
          <w:szCs w:val="28"/>
        </w:rPr>
        <w:t>неперечисления</w:t>
      </w:r>
      <w:proofErr w:type="spellEnd"/>
      <w:r w:rsidRPr="003B4274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3B4274">
          <w:rPr>
            <w:bCs/>
            <w:sz w:val="28"/>
            <w:szCs w:val="28"/>
          </w:rPr>
          <w:t>подпункте "а"</w:t>
        </w:r>
      </w:hyperlink>
      <w:r w:rsidRPr="003B4274">
        <w:rPr>
          <w:bCs/>
          <w:sz w:val="28"/>
          <w:szCs w:val="28"/>
        </w:rPr>
        <w:t xml:space="preserve"> пункта 23 Положения </w:t>
      </w:r>
      <w:r w:rsidRPr="003B4274">
        <w:rPr>
          <w:bCs/>
          <w:sz w:val="28"/>
          <w:szCs w:val="28"/>
        </w:rPr>
        <w:br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3B4274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3B4274" w:rsidR="003B4274" w:rsidP="003B4274" w:rsidRDefault="003B4274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3B4274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3B4274" w:rsidR="003B4274" w:rsidP="003B4274" w:rsidRDefault="003B4274">
      <w:pPr>
        <w:ind w:firstLine="540"/>
        <w:jc w:val="both"/>
        <w:rPr>
          <w:bCs/>
          <w:sz w:val="28"/>
          <w:szCs w:val="28"/>
        </w:rPr>
      </w:pPr>
      <w:proofErr w:type="gramStart"/>
      <w:r w:rsidRPr="003B4274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3B4274">
        <w:rPr>
          <w:bCs/>
          <w:sz w:val="28"/>
          <w:szCs w:val="28"/>
        </w:rPr>
        <w:br/>
        <w:t>по истечении</w:t>
      </w:r>
      <w:proofErr w:type="gramEnd"/>
      <w:r w:rsidRPr="003B4274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В связи с этим претендентам необходимо заранее обратиться </w:t>
      </w:r>
      <w:r w:rsidR="003B4274">
        <w:rPr>
          <w:b/>
          <w:sz w:val="28"/>
        </w:rPr>
        <w:br/>
      </w:r>
      <w:bookmarkStart w:name="_GoBack" w:id="1"/>
      <w:bookmarkEnd w:id="1"/>
      <w:r w:rsidRPr="007A621E">
        <w:rPr>
          <w:b/>
          <w:sz w:val="28"/>
        </w:rPr>
        <w:t>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427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576A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2016</properties:Words>
  <properties:Characters>11492</properties:Characters>
  <properties:Lines>95</properties:Lines>
  <properties:Paragraphs>26</properties:Paragraphs>
  <properties:TotalTime>1483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13482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2022-02-14T11:39:00Z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