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1879C0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1879C0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1879C0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1879C0">
        <w:rPr>
          <w:sz w:val="28"/>
          <w:szCs w:val="28"/>
        </w:rPr>
        <w:t>27 марта 2024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1879C0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bookmarkStart w:name="_GoBack" w:id="0"/>
      <w:bookmarkEnd w:id="0"/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1879C0" w:rsidP="00EB223F" w:rsidRDefault="001879C0">
      <w:pPr>
        <w:ind w:firstLine="697"/>
        <w:jc w:val="both"/>
        <w:rPr>
          <w:sz w:val="28"/>
          <w:szCs w:val="28"/>
        </w:rPr>
      </w:pPr>
    </w:p>
    <w:p w:rsidRPr="001879C0" w:rsidR="001879C0" w:rsidP="001879C0" w:rsidRDefault="001879C0">
      <w:pPr>
        <w:spacing w:after="120"/>
        <w:ind w:firstLine="540"/>
        <w:jc w:val="both"/>
        <w:rPr>
          <w:sz w:val="28"/>
          <w:szCs w:val="28"/>
        </w:rPr>
      </w:pPr>
      <w:r w:rsidRPr="001879C0">
        <w:rPr>
          <w:sz w:val="28"/>
          <w:szCs w:val="28"/>
        </w:rPr>
        <w:t>1. Город Рубцовск Алтайского края;</w:t>
      </w:r>
    </w:p>
    <w:p w:rsidRPr="001879C0" w:rsidR="001879C0" w:rsidP="001879C0" w:rsidRDefault="001879C0">
      <w:pPr>
        <w:spacing w:after="120"/>
        <w:ind w:firstLine="540"/>
        <w:jc w:val="both"/>
        <w:rPr>
          <w:sz w:val="28"/>
          <w:szCs w:val="28"/>
        </w:rPr>
      </w:pPr>
      <w:r w:rsidRPr="001879C0">
        <w:rPr>
          <w:sz w:val="28"/>
          <w:szCs w:val="28"/>
        </w:rPr>
        <w:t>2. Киселевский городской округ Кемеровской области – Кузбасса;</w:t>
      </w:r>
    </w:p>
    <w:p w:rsidRPr="001879C0" w:rsidR="001879C0" w:rsidP="001879C0" w:rsidRDefault="001879C0">
      <w:pPr>
        <w:spacing w:after="120"/>
        <w:ind w:left="540"/>
        <w:jc w:val="both"/>
        <w:rPr>
          <w:sz w:val="28"/>
          <w:szCs w:val="28"/>
        </w:rPr>
      </w:pPr>
      <w:r w:rsidRPr="001879C0">
        <w:rPr>
          <w:sz w:val="28"/>
          <w:szCs w:val="28"/>
        </w:rPr>
        <w:t>3. Анжеро-Судженский городской округ Кемеровской области – Кузбасса;</w:t>
      </w:r>
    </w:p>
    <w:p w:rsidRPr="001879C0" w:rsidR="001879C0" w:rsidP="001879C0" w:rsidRDefault="001879C0">
      <w:pPr>
        <w:spacing w:after="120"/>
        <w:ind w:left="540"/>
        <w:jc w:val="both"/>
        <w:rPr>
          <w:sz w:val="28"/>
          <w:szCs w:val="28"/>
        </w:rPr>
      </w:pPr>
      <w:r w:rsidRPr="001879C0">
        <w:rPr>
          <w:sz w:val="28"/>
          <w:szCs w:val="28"/>
        </w:rPr>
        <w:t>4. Городской округ город Назарово Красноярского края.</w:t>
      </w:r>
    </w:p>
    <w:p w:rsidRPr="009E40EE" w:rsidR="001879C0" w:rsidP="00EB223F" w:rsidRDefault="001879C0">
      <w:pPr>
        <w:ind w:firstLine="697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1879C0" w:rsidR="001879C0" w:rsidP="001879C0" w:rsidRDefault="00187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79C0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1879C0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1879C0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1879C0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1879C0">
        <w:rPr>
          <w:rFonts w:eastAsia="Calibri"/>
          <w:sz w:val="28"/>
          <w:szCs w:val="28"/>
          <w:lang w:val="en-US" w:eastAsia="en-US"/>
        </w:rPr>
        <w:t>MP</w:t>
      </w:r>
      <w:r w:rsidRPr="001879C0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Роскомнадзора, осуществляющие полномочия Роскомнадзора на территории соответствующего субъекта Российской Федерации непосредственно или </w:t>
      </w:r>
      <w:r w:rsidRPr="00670878">
        <w:rPr>
          <w:sz w:val="28"/>
          <w:szCs w:val="28"/>
        </w:rPr>
        <w:lastRenderedPageBreak/>
        <w:t xml:space="preserve">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1879C0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1879C0">
        <w:rPr>
          <w:sz w:val="28"/>
          <w:szCs w:val="28"/>
        </w:rPr>
        <w:br/>
      </w:r>
      <w:r>
        <w:rPr>
          <w:b/>
          <w:sz w:val="28"/>
          <w:szCs w:val="28"/>
        </w:rPr>
        <w:t>26 февраля 2024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B27F9" w:rsidP="001548EF" w:rsidRDefault="000B27F9">
      <w:r>
        <w:separator/>
      </w:r>
    </w:p>
  </w:endnote>
  <w:endnote w:type="continuationSeparator" w:id="0">
    <w:p w:rsidR="000B27F9" w:rsidP="001548EF" w:rsidRDefault="000B27F9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B27F9" w:rsidP="001548EF" w:rsidRDefault="000B27F9">
      <w:r>
        <w:separator/>
      </w:r>
    </w:p>
  </w:footnote>
  <w:footnote w:type="continuationSeparator" w:id="0">
    <w:p w:rsidR="000B27F9" w:rsidP="001548EF" w:rsidRDefault="000B27F9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0B27F9"/>
    <w:rsid w:val="001548EF"/>
    <w:rsid w:val="001879C0"/>
    <w:rsid w:val="004A5D24"/>
    <w:rsid w:val="008049E8"/>
    <w:rsid w:val="009203CC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64E86BD-6066-4D42-A316-03C86D858FF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376</properties:Words>
  <properties:Characters>2145</properties:Characters>
  <properties:Lines>17</properties:Lines>
  <properties:Paragraphs>5</properties:Paragraphs>
  <properties:TotalTime>0</properties:TotalTime>
  <properties:ScaleCrop>false</properties:ScaleCrop>
  <properties:LinksUpToDate>false</properties:LinksUpToDate>
  <properties:CharactersWithSpaces>2516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2024-01-25T16:18:00Z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{664e86bd-6066-4d42-a316-03c86d858ff8}</vt:lpwstr>
  </prop:property>
</prop:Properties>
</file>