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670878" w:rsidR="00EB223F" w:rsidP="00EB223F" w:rsidRDefault="00EB223F" w14:paraId="0d3b657" w14:textId="0d3b657">
      <w:pPr>
        <w:contextualSpacing/>
        <w:jc w:val="center"/>
        <w15:collapsed w:val="false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Pr="007C6F49" w:rsidR="007C6F49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7C6F49">
        <w:rPr>
          <w:sz w:val="28"/>
          <w:szCs w:val="28"/>
          <w:lang w:val="en-US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Pr="007C6F49" w:rsidR="007C6F49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>
        <w:rPr>
          <w:sz w:val="28"/>
          <w:szCs w:val="28"/>
        </w:rPr>
        <w:t>22 декабря 2021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Pr="007C6F49" w:rsidR="007C6F49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Pr="007C6F49"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7C6F49" w:rsidP="007C6F49" w:rsidRDefault="007C6F49">
      <w:pPr>
        <w:spacing w:after="120"/>
        <w:ind w:firstLine="540"/>
        <w:jc w:val="both"/>
        <w:rPr>
          <w:sz w:val="28"/>
          <w:szCs w:val="28"/>
          <w:lang w:val="en-US"/>
        </w:rPr>
      </w:pPr>
    </w:p>
    <w:p w:rsidRPr="007C6F49" w:rsidR="007C6F49" w:rsidP="007C6F49" w:rsidRDefault="007C6F49">
      <w:pPr>
        <w:spacing w:after="120"/>
        <w:ind w:firstLine="540"/>
        <w:jc w:val="both"/>
        <w:rPr>
          <w:sz w:val="28"/>
          <w:szCs w:val="28"/>
        </w:rPr>
      </w:pPr>
      <w:r w:rsidRPr="007C6F49">
        <w:rPr>
          <w:sz w:val="28"/>
          <w:szCs w:val="28"/>
        </w:rPr>
        <w:t>1. Городской округ «город Якутск»;</w:t>
      </w:r>
    </w:p>
    <w:p w:rsidRPr="007C6F49" w:rsidR="007C6F49" w:rsidP="007C6F49" w:rsidRDefault="007C6F49">
      <w:pPr>
        <w:spacing w:after="120"/>
        <w:ind w:firstLine="540"/>
        <w:jc w:val="both"/>
        <w:rPr>
          <w:sz w:val="28"/>
          <w:szCs w:val="28"/>
        </w:rPr>
      </w:pPr>
      <w:r w:rsidRPr="007C6F49">
        <w:rPr>
          <w:sz w:val="28"/>
          <w:szCs w:val="28"/>
        </w:rPr>
        <w:t>2. Городской округ «Город Южно-Сахалинск;</w:t>
      </w:r>
    </w:p>
    <w:p w:rsidRPr="007C6F49" w:rsidR="007C6F49" w:rsidP="007C6F49" w:rsidRDefault="007C6F49">
      <w:pPr>
        <w:spacing w:after="120"/>
        <w:ind w:firstLine="540"/>
        <w:jc w:val="both"/>
        <w:rPr>
          <w:sz w:val="28"/>
          <w:szCs w:val="28"/>
        </w:rPr>
      </w:pPr>
      <w:r w:rsidRPr="007C6F49">
        <w:rPr>
          <w:sz w:val="28"/>
          <w:szCs w:val="28"/>
        </w:rPr>
        <w:t>3. Уссурийский городской округ Приморского края;</w:t>
      </w:r>
    </w:p>
    <w:p w:rsidRPr="007C6F49" w:rsidR="007C6F49" w:rsidP="007C6F49" w:rsidRDefault="007C6F49">
      <w:pPr>
        <w:spacing w:after="120"/>
        <w:ind w:firstLine="540"/>
        <w:jc w:val="both"/>
        <w:rPr>
          <w:sz w:val="28"/>
          <w:szCs w:val="28"/>
        </w:rPr>
      </w:pPr>
      <w:r w:rsidRPr="007C6F49">
        <w:rPr>
          <w:sz w:val="28"/>
          <w:szCs w:val="28"/>
        </w:rPr>
        <w:t>4. «Город Магадан».</w:t>
      </w:r>
    </w:p>
    <w:p w:rsidR="00C63351" w:rsidP="00C63351" w:rsidRDefault="00C63351">
      <w:pPr>
        <w:spacing w:after="120"/>
        <w:ind w:firstLine="540"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670878" w:rsidR="00EB223F" w:rsidP="00EB223F" w:rsidRDefault="00EB223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0878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670878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670878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670878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670878">
        <w:rPr>
          <w:rFonts w:eastAsia="Calibri"/>
          <w:sz w:val="28"/>
          <w:szCs w:val="28"/>
          <w:lang w:val="en-US" w:eastAsia="en-US"/>
        </w:rPr>
        <w:t>AVI</w:t>
      </w:r>
      <w:r w:rsidRPr="00670878">
        <w:rPr>
          <w:rFonts w:eastAsia="Calibri"/>
          <w:sz w:val="28"/>
          <w:szCs w:val="28"/>
          <w:lang w:eastAsia="en-US"/>
        </w:rPr>
        <w:t xml:space="preserve">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</w:t>
      </w:r>
      <w:r w:rsidRPr="00670878">
        <w:rPr>
          <w:sz w:val="28"/>
          <w:szCs w:val="28"/>
        </w:rPr>
        <w:lastRenderedPageBreak/>
        <w:t xml:space="preserve">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Срок окончания приема за</w:t>
      </w:r>
      <w:bookmarkStart w:name="_GoBack" w:id="0"/>
      <w:bookmarkEnd w:id="0"/>
      <w:r w:rsidRPr="00670878">
        <w:rPr>
          <w:sz w:val="28"/>
          <w:szCs w:val="28"/>
        </w:rPr>
        <w:t xml:space="preserve">явлений на участие в процедуре </w:t>
      </w:r>
      <w:r w:rsidRPr="007C6F49" w:rsidR="007C6F49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Pr="007C6F49" w:rsidR="007C6F49">
        <w:rPr>
          <w:sz w:val="28"/>
          <w:szCs w:val="28"/>
        </w:rPr>
        <w:br/>
      </w:r>
      <w:r>
        <w:rPr>
          <w:b/>
          <w:sz w:val="28"/>
          <w:szCs w:val="28"/>
        </w:rPr>
        <w:t>22 ноября 2021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665378" w:rsidP="001548EF" w:rsidRDefault="00665378">
      <w:r>
        <w:separator/>
      </w:r>
    </w:p>
  </w:endnote>
  <w:endnote w:type="continuationSeparator" w:id="0">
    <w:p w:rsidR="00665378" w:rsidP="001548EF" w:rsidRDefault="0066537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548EF" w:rsidRDefault="001548EF">
    <w:pPr>
      <w:pStyle w:val="a8"/>
    </w:pPr>
  </w:p>
</w:ftr>
</file>

<file path=word/footer3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548EF" w:rsidRDefault="001548EF">
    <w:pPr>
      <w:pStyle w:val="a8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665378" w:rsidP="001548EF" w:rsidRDefault="00665378">
      <w:r>
        <w:separator/>
      </w:r>
    </w:p>
  </w:footnote>
  <w:footnote w:type="continuationSeparator" w:id="0">
    <w:p w:rsidR="00665378" w:rsidP="001548EF" w:rsidRDefault="0066537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548EF" w:rsidRDefault="001548EF">
    <w:pPr>
      <w:pStyle w:val="a6"/>
    </w:pPr>
  </w:p>
</w:hdr>
</file>

<file path=word/header3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1548EF" w:rsidRDefault="001548EF">
    <w:pPr>
      <w:pStyle w:val="a6"/>
    </w:pP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548EF"/>
    <w:rsid w:val="004A5D24"/>
    <w:rsid w:val="005B4298"/>
    <w:rsid w:val="00665378"/>
    <w:rsid w:val="007C6F49"/>
    <w:rsid w:val="008049E8"/>
    <w:rsid w:val="00C63351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header1.xml" Type="http://schemas.openxmlformats.org/officeDocument/2006/relationships/header" Id="rId8"/><Relationship Target="footer3.xml" Type="http://schemas.openxmlformats.org/officeDocument/2006/relationships/footer" Id="rId13"/><Relationship Target="stylesWithEffects.xml" Type="http://schemas.microsoft.com/office/2007/relationships/stylesWithEffects" Id="rId3"/><Relationship Target="endnotes.xml" Type="http://schemas.openxmlformats.org/officeDocument/2006/relationships/endnotes" Id="rId7"/><Relationship Target="header3.xml" Type="http://schemas.openxmlformats.org/officeDocument/2006/relationships/header" Id="rId12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otnotes.xml" Type="http://schemas.openxmlformats.org/officeDocument/2006/relationships/footnotes" Id="rId6"/><Relationship Target="footer2.xml" Type="http://schemas.openxmlformats.org/officeDocument/2006/relationships/footer" Id="rId11"/><Relationship Target="webSettings.xml" Type="http://schemas.openxmlformats.org/officeDocument/2006/relationships/webSettings" Id="rId5"/><Relationship Target="theme/theme1.xml" Type="http://schemas.openxmlformats.org/officeDocument/2006/relationships/theme" Id="rId15"/><Relationship Target="footer1.xml" Type="http://schemas.openxmlformats.org/officeDocument/2006/relationships/footer" Id="rId10"/><Relationship Target="settings.xml" Type="http://schemas.openxmlformats.org/officeDocument/2006/relationships/settings" Id="rId4"/><Relationship Target="header2.xml" Type="http://schemas.openxmlformats.org/officeDocument/2006/relationships/header" Id="rId9"/><Relationship Target="fontTable.xml" Type="http://schemas.openxmlformats.org/officeDocument/2006/relationships/fontTable" Id="rId1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949B0C95-9DFA-4103-8AE3-305C8F18009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365</properties:Words>
  <properties:Characters>2082</properties:Characters>
  <properties:Lines>17</properties:Lines>
  <properties:Paragraphs>4</properties:Paragraphs>
  <properties:TotalTime>0</properties:TotalTime>
  <properties:ScaleCrop>false</properties:ScaleCrop>
  <properties:LinksUpToDate>false</properties:LinksUpToDate>
  <properties:CharactersWithSpaces>2443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2021-08-31T11:49:00Z</dcterms:created>
  <dc:creator/>
  <dc:description/>
  <cp:keywords/>
  <cp:lastModifiedBy>docx4j</cp:lastModifiedBy>
  <dcterms:modified xmlns:xsi="http://www.w3.org/2001/XMLSchema-instance" xsi:type="dcterms:W3CDTF">2021-10-14T07:24:00Z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{949b0c95-9dfa-4103-8ae3-305c8f180094}</vt:lpwstr>
  </prop:property>
</prop:Properties>
</file>