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E67FD" w:rsidRPr="00D331C9" w:rsidRDefault="00FE67FD" w:rsidP="00FE67FD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ОБРАЗЕЦ заполнения платежного поручения для уплаты государственной пошлины </w:t>
      </w:r>
    </w:p>
    <w:p w:rsidR="008B131E" w:rsidRPr="008B131E" w:rsidRDefault="008B131E" w:rsidP="008B131E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8B131E">
        <w:rPr>
          <w:b/>
          <w:color w:val="FF0000"/>
          <w:sz w:val="22"/>
          <w:lang w:eastAsia="ru-RU"/>
        </w:rPr>
        <w:t>за лицензирование деятельности в области оказания услуг связи</w:t>
      </w:r>
    </w:p>
    <w:p w:rsidR="00FE67FD" w:rsidRDefault="00FE67FD" w:rsidP="00FE67FD">
      <w:pPr>
        <w:autoSpaceDE w:val="0"/>
        <w:autoSpaceDN w:val="0"/>
        <w:spacing w:after="120" w:line="240" w:lineRule="auto"/>
        <w:ind w:left="8051"/>
        <w:rPr>
          <w:sz w:val="16"/>
          <w:szCs w:val="16"/>
          <w:lang w:eastAsia="ru-RU"/>
        </w:rPr>
      </w:pP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Приложение 3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к Положению Банка России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от 29 июня 2021 года N 762-П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"О правилах осуществления перевода</w:t>
      </w:r>
    </w:p>
    <w:p w:rsidR="00FE67FD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20"/>
          <w:szCs w:val="20"/>
          <w:lang w:eastAsia="ru-RU"/>
        </w:rPr>
      </w:pPr>
      <w:r w:rsidRPr="00076805">
        <w:rPr>
          <w:sz w:val="16"/>
          <w:szCs w:val="16"/>
          <w:lang w:eastAsia="ru-RU"/>
        </w:rPr>
        <w:t>денежных средств"</w:t>
      </w:r>
    </w:p>
    <w:tbl>
      <w:tblPr>
        <w:tblpPr w:leftFromText="180" w:rightFromText="180" w:vertAnchor="page" w:horzAnchor="margin" w:tblpY="298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34"/>
        <w:gridCol w:w="851"/>
        <w:gridCol w:w="425"/>
        <w:gridCol w:w="284"/>
        <w:gridCol w:w="850"/>
        <w:gridCol w:w="567"/>
        <w:gridCol w:w="568"/>
        <w:gridCol w:w="851"/>
        <w:gridCol w:w="565"/>
        <w:gridCol w:w="285"/>
        <w:gridCol w:w="567"/>
        <w:gridCol w:w="142"/>
        <w:gridCol w:w="567"/>
        <w:gridCol w:w="425"/>
        <w:gridCol w:w="427"/>
        <w:gridCol w:w="397"/>
        <w:gridCol w:w="310"/>
      </w:tblGrid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0401060</w:t>
            </w:r>
          </w:p>
        </w:tc>
      </w:tr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A790A">
              <w:rPr>
                <w:sz w:val="16"/>
                <w:szCs w:val="16"/>
                <w:lang w:eastAsia="ru-RU"/>
              </w:rPr>
              <w:t>Поступ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DA790A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36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A790A">
              <w:rPr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DA790A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7030A0"/>
                <w:sz w:val="22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7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522"/>
        </w:trPr>
        <w:tc>
          <w:tcPr>
            <w:tcW w:w="1134" w:type="dxa"/>
            <w:tcBorders>
              <w:top w:val="nil"/>
              <w:lef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7374" w:type="dxa"/>
            <w:gridSpan w:val="14"/>
            <w:tcBorders>
              <w:top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516E69" w:rsidRDefault="00516E69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sz w:val="20"/>
                <w:szCs w:val="20"/>
                <w:lang w:eastAsia="ru-RU"/>
              </w:rPr>
            </w:pPr>
            <w:r w:rsidRPr="00516E69">
              <w:rPr>
                <w:b/>
                <w:color w:val="FF0000"/>
                <w:sz w:val="22"/>
                <w:szCs w:val="20"/>
                <w:lang w:eastAsia="ru-RU"/>
              </w:rPr>
              <w:t>750,00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355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6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 xml:space="preserve">ОПЕРАЦИОННЫЙ ДЕПАРТАМЕНТ БАНКА  РОССИИ// </w:t>
            </w:r>
            <w:proofErr w:type="gramStart"/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</w:t>
            </w:r>
            <w:proofErr w:type="gramEnd"/>
            <w:r w:rsidRPr="003F4BBA">
              <w:rPr>
                <w:b/>
                <w:color w:val="244061"/>
                <w:sz w:val="22"/>
                <w:lang w:eastAsia="ru-RU"/>
              </w:rPr>
              <w:t xml:space="preserve"> операционное УФК 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024501901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93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40102810045370000002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159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7705846236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770501001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03100643000000019500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0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252646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 операционное УФК</w:t>
            </w:r>
            <w:r w:rsidRPr="00DA790A">
              <w:rPr>
                <w:b/>
                <w:color w:val="244061"/>
                <w:sz w:val="22"/>
                <w:lang w:eastAsia="ru-RU"/>
              </w:rPr>
              <w:t xml:space="preserve"> </w:t>
            </w:r>
            <w:r w:rsidR="00FE67FD" w:rsidRPr="00DA790A">
              <w:rPr>
                <w:b/>
                <w:color w:val="244061"/>
                <w:sz w:val="22"/>
                <w:lang w:eastAsia="ru-RU"/>
              </w:rPr>
              <w:t>(</w:t>
            </w:r>
            <w:proofErr w:type="spellStart"/>
            <w:r w:rsidR="00FE67FD" w:rsidRPr="00DA790A">
              <w:rPr>
                <w:b/>
                <w:color w:val="244061"/>
                <w:sz w:val="22"/>
                <w:lang w:eastAsia="ru-RU"/>
              </w:rPr>
              <w:t>Роскомнадзор</w:t>
            </w:r>
            <w:proofErr w:type="spellEnd"/>
            <w:r w:rsidR="00FE67FD" w:rsidRPr="00DA790A">
              <w:rPr>
                <w:b/>
                <w:color w:val="244061"/>
                <w:sz w:val="22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422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trHeight w:val="265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369"/>
        </w:trPr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FE67FD" w:rsidRPr="00DA790A" w:rsidRDefault="003F4BBA" w:rsidP="00516E69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0961080708101</w:t>
            </w:r>
            <w:r w:rsidRPr="00E57B56">
              <w:rPr>
                <w:b/>
                <w:color w:val="FF0000"/>
                <w:sz w:val="22"/>
                <w:lang w:eastAsia="ru-RU"/>
              </w:rPr>
              <w:t>0</w:t>
            </w:r>
            <w:r w:rsidR="00C53CBF">
              <w:rPr>
                <w:b/>
                <w:color w:val="FF0000"/>
                <w:sz w:val="22"/>
                <w:lang w:eastAsia="ru-RU"/>
              </w:rPr>
              <w:t>8</w:t>
            </w:r>
            <w:r w:rsidRPr="00E57B56">
              <w:rPr>
                <w:b/>
                <w:color w:val="FF0000"/>
                <w:sz w:val="22"/>
                <w:lang w:eastAsia="ru-RU"/>
              </w:rPr>
              <w:t>00</w:t>
            </w:r>
            <w:r w:rsidRPr="003F4BBA">
              <w:rPr>
                <w:b/>
                <w:color w:val="244061"/>
                <w:sz w:val="22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45381000</w:t>
            </w:r>
          </w:p>
        </w:tc>
        <w:tc>
          <w:tcPr>
            <w:tcW w:w="567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568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FE67FD" w:rsidRPr="00DA790A" w:rsidRDefault="0047778B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984"/>
        </w:trPr>
        <w:tc>
          <w:tcPr>
            <w:tcW w:w="85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16"/>
                <w:szCs w:val="16"/>
                <w:lang w:eastAsia="ru-RU"/>
              </w:rPr>
            </w:pPr>
          </w:p>
          <w:p w:rsidR="00FE67FD" w:rsidRPr="00DA790A" w:rsidRDefault="00FE67FD" w:rsidP="00C53CBF">
            <w:pPr>
              <w:autoSpaceDE w:val="0"/>
              <w:autoSpaceDN w:val="0"/>
              <w:spacing w:after="0" w:line="240" w:lineRule="auto"/>
              <w:jc w:val="both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Государственная пошлина </w:t>
            </w:r>
            <w:r w:rsidRPr="00AF370A">
              <w:rPr>
                <w:b/>
                <w:color w:val="FF0000"/>
                <w:sz w:val="22"/>
                <w:lang w:eastAsia="ru-RU"/>
              </w:rPr>
              <w:t xml:space="preserve">за </w:t>
            </w:r>
            <w:r w:rsidR="00C53CBF" w:rsidRPr="00C53CBF">
              <w:rPr>
                <w:b/>
                <w:color w:val="FF0000"/>
                <w:sz w:val="22"/>
                <w:lang w:eastAsia="ru-RU"/>
              </w:rPr>
              <w:t>продление срока действия лицензии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80"/>
        </w:trPr>
        <w:tc>
          <w:tcPr>
            <w:tcW w:w="85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</w:t>
      </w:r>
      <w:r w:rsidR="00A766C7">
        <w:rPr>
          <w:sz w:val="20"/>
          <w:szCs w:val="20"/>
          <w:lang w:eastAsia="ru-RU"/>
        </w:rPr>
        <w:t xml:space="preserve">                       </w:t>
      </w:r>
    </w:p>
    <w:p w:rsidR="00FE67FD" w:rsidRPr="00DA790A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</w:t>
      </w:r>
      <w:bookmarkStart w:id="0" w:name="_GoBack"/>
      <w:bookmarkEnd w:id="0"/>
      <w:r>
        <w:rPr>
          <w:sz w:val="20"/>
          <w:szCs w:val="20"/>
          <w:lang w:eastAsia="ru-RU"/>
        </w:rPr>
        <w:t xml:space="preserve">                                                          </w:t>
      </w:r>
      <w:r w:rsidR="00FE67FD" w:rsidRPr="00DA790A">
        <w:rPr>
          <w:sz w:val="20"/>
          <w:szCs w:val="20"/>
          <w:lang w:eastAsia="ru-RU"/>
        </w:rPr>
        <w:t>Подписи</w:t>
      </w: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15777C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</w:pPr>
      <w:r w:rsidRPr="00DA790A">
        <w:rPr>
          <w:sz w:val="20"/>
          <w:szCs w:val="20"/>
          <w:lang w:eastAsia="ru-RU"/>
        </w:rPr>
        <w:t>Отметки банка</w:t>
      </w:r>
    </w:p>
    <w:p w:rsidR="00FE67FD" w:rsidRDefault="00FE67FD" w:rsidP="00FE67F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E67FD" w:rsidRPr="00DA790A" w:rsidTr="00BC6FC4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BC6FC4">
        <w:trPr>
          <w:cantSplit/>
          <w:trHeight w:val="5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E67FD" w:rsidRPr="00FE67FD" w:rsidRDefault="00FE67FD" w:rsidP="00FE67FD"/>
    <w:sectPr w:rsidR="00FE67FD" w:rsidRPr="00FE67FD" w:rsidSect="00FE67F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3"/>
    <w:rsid w:val="00076805"/>
    <w:rsid w:val="0015777C"/>
    <w:rsid w:val="00252646"/>
    <w:rsid w:val="00306D73"/>
    <w:rsid w:val="003F4BBA"/>
    <w:rsid w:val="0047778B"/>
    <w:rsid w:val="00516E69"/>
    <w:rsid w:val="005E4E7B"/>
    <w:rsid w:val="00684EF5"/>
    <w:rsid w:val="008B131E"/>
    <w:rsid w:val="008D6236"/>
    <w:rsid w:val="00A72EC2"/>
    <w:rsid w:val="00A766C7"/>
    <w:rsid w:val="00AF370A"/>
    <w:rsid w:val="00BA5268"/>
    <w:rsid w:val="00BC087B"/>
    <w:rsid w:val="00C00654"/>
    <w:rsid w:val="00C53CBF"/>
    <w:rsid w:val="00C60365"/>
    <w:rsid w:val="00D37047"/>
    <w:rsid w:val="00D56C6D"/>
    <w:rsid w:val="00E57B56"/>
    <w:rsid w:val="00FE1337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Абдулхамидова Марта Зурабовна</dc:creator>
  <cp:keywords/>
  <dc:description/>
  <cp:lastModifiedBy>Мемеева Заяна Викторовна</cp:lastModifiedBy>
  <cp:revision>6</cp:revision>
  <cp:lastPrinted>2023-12-22T07:56:00Z</cp:lastPrinted>
  <dcterms:created xsi:type="dcterms:W3CDTF">2024-01-09T09:44:00Z</dcterms:created>
  <dcterms:modified xsi:type="dcterms:W3CDTF">2024-01-09T10:02:00Z</dcterms:modified>
</cp:coreProperties>
</file>