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E4633" w:rsidP="00910E8D">
      <w:pPr>
        <w:ind w:left="5387"/>
        <w:jc w:val="center"/>
        <w:rPr>
          <w:sz w:val="28"/>
          <w:szCs w:val="28"/>
        </w:rPr>
      </w:pPr>
      <w:r w:rsidRPr="009E4633">
        <w:rPr>
          <w:sz w:val="28"/>
          <w:szCs w:val="28"/>
        </w:rPr>
        <w:t xml:space="preserve">от </w:t>
      </w:r>
      <w:r w:rsidR="00D20658">
        <w:rPr>
          <w:sz w:val="28"/>
          <w:szCs w:val="28"/>
        </w:rPr>
        <w:t>30</w:t>
      </w:r>
      <w:r w:rsidRPr="009E4633">
        <w:rPr>
          <w:sz w:val="28"/>
          <w:szCs w:val="28"/>
        </w:rPr>
        <w:t>.</w:t>
      </w:r>
      <w:r w:rsidR="00D20658">
        <w:rPr>
          <w:sz w:val="28"/>
          <w:szCs w:val="28"/>
        </w:rPr>
        <w:t>10</w:t>
      </w:r>
      <w:r w:rsidRPr="009E4633">
        <w:rPr>
          <w:sz w:val="28"/>
          <w:szCs w:val="28"/>
        </w:rPr>
        <w:t xml:space="preserve">.2024 № </w:t>
      </w:r>
      <w:r w:rsidR="0037609C">
        <w:rPr>
          <w:sz w:val="28"/>
          <w:szCs w:val="28"/>
        </w:rPr>
        <w:t>48</w:t>
      </w:r>
      <w:r w:rsidR="00D20658">
        <w:rPr>
          <w:sz w:val="28"/>
          <w:szCs w:val="28"/>
        </w:rPr>
        <w:t>7</w:t>
      </w: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D20658" w:rsidRDefault="00D20658" w:rsidP="00910E8D">
      <w:pPr>
        <w:jc w:val="center"/>
        <w:rPr>
          <w:b/>
          <w:sz w:val="28"/>
          <w:szCs w:val="28"/>
        </w:rPr>
      </w:pPr>
    </w:p>
    <w:tbl>
      <w:tblPr>
        <w:tblStyle w:val="14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D20658" w:rsidRPr="00D20658" w:rsidTr="00D20658">
        <w:tc>
          <w:tcPr>
            <w:tcW w:w="850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D20658" w:rsidRPr="00D20658" w:rsidTr="00D20658">
        <w:tc>
          <w:tcPr>
            <w:tcW w:w="850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6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658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Нижневартовск</w:t>
            </w:r>
            <w:r w:rsidRPr="00D206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65BA">
              <w:rPr>
                <w:rFonts w:ascii="Times New Roman" w:hAnsi="Times New Roman"/>
                <w:sz w:val="18"/>
                <w:szCs w:val="18"/>
              </w:rPr>
              <w:br/>
            </w:r>
            <w:r w:rsidRPr="00D20658">
              <w:rPr>
                <w:rFonts w:ascii="Times New Roman" w:hAnsi="Times New Roman"/>
                <w:sz w:val="18"/>
                <w:szCs w:val="18"/>
              </w:rPr>
              <w:t>Ханты-Мансийского автономного округа – Югры</w:t>
            </w:r>
          </w:p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УФО</w:t>
            </w:r>
          </w:p>
        </w:tc>
        <w:tc>
          <w:tcPr>
            <w:tcW w:w="4536" w:type="dxa"/>
            <w:vMerge w:val="restart"/>
          </w:tcPr>
          <w:p w:rsidR="00D20658" w:rsidRPr="00D20658" w:rsidRDefault="00D20658" w:rsidP="00D2065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proofErr w:type="spellStart"/>
            <w:r w:rsidRPr="00D20658">
              <w:rPr>
                <w:rFonts w:ascii="Times New Roman" w:hAnsi="Times New Roman"/>
                <w:sz w:val="18"/>
                <w:szCs w:val="18"/>
              </w:rPr>
              <w:t>Гурарий</w:t>
            </w:r>
            <w:proofErr w:type="spellEnd"/>
            <w:r w:rsidRPr="00D20658">
              <w:rPr>
                <w:rFonts w:ascii="Times New Roman" w:hAnsi="Times New Roman"/>
                <w:sz w:val="18"/>
                <w:szCs w:val="18"/>
              </w:rPr>
              <w:t xml:space="preserve"> Евгений Михайлович – помощник ППП РФ в УФО</w:t>
            </w:r>
          </w:p>
          <w:p w:rsidR="00D20658" w:rsidRPr="00D20658" w:rsidRDefault="00D20658" w:rsidP="00D2065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0658" w:rsidRPr="00D20658" w:rsidRDefault="00D20658" w:rsidP="00D2065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D20658">
              <w:rPr>
                <w:rFonts w:ascii="Times New Roman" w:hAnsi="Times New Roman"/>
                <w:sz w:val="18"/>
                <w:szCs w:val="18"/>
              </w:rPr>
              <w:t>Харитонов Кирилл Станиславович – директор Департамента внутренней политики Ханты-Мансийского автономного округа – Югры</w:t>
            </w:r>
          </w:p>
          <w:p w:rsidR="00D20658" w:rsidRPr="00D20658" w:rsidRDefault="00D20658" w:rsidP="00D2065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0658" w:rsidRPr="00D20658" w:rsidRDefault="00D20658" w:rsidP="00D2065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proofErr w:type="spellStart"/>
            <w:r w:rsidRPr="00D20658">
              <w:rPr>
                <w:rFonts w:ascii="Times New Roman" w:hAnsi="Times New Roman"/>
                <w:sz w:val="18"/>
                <w:szCs w:val="18"/>
              </w:rPr>
              <w:t>Букаринова</w:t>
            </w:r>
            <w:proofErr w:type="spellEnd"/>
            <w:r w:rsidRPr="00D20658">
              <w:rPr>
                <w:rFonts w:ascii="Times New Roman" w:hAnsi="Times New Roman"/>
                <w:sz w:val="18"/>
                <w:szCs w:val="18"/>
              </w:rPr>
              <w:t xml:space="preserve"> Лилия Анатольевна – пресс-секретарь Председателя Думы Ханты-Мансийского автономного округа – Югры</w:t>
            </w:r>
          </w:p>
        </w:tc>
      </w:tr>
      <w:tr w:rsidR="00D20658" w:rsidRPr="00D20658" w:rsidTr="00D20658">
        <w:tc>
          <w:tcPr>
            <w:tcW w:w="850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658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 xml:space="preserve">Когалым </w:t>
            </w:r>
          </w:p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658">
              <w:rPr>
                <w:rFonts w:ascii="Times New Roman" w:hAnsi="Times New Roman"/>
                <w:sz w:val="18"/>
                <w:szCs w:val="18"/>
              </w:rPr>
              <w:t>Ханты-Мансийского автономного ок</w:t>
            </w:r>
            <w:bookmarkStart w:id="0" w:name="_GoBack"/>
            <w:bookmarkEnd w:id="0"/>
            <w:r w:rsidRPr="00D20658">
              <w:rPr>
                <w:rFonts w:ascii="Times New Roman" w:hAnsi="Times New Roman"/>
                <w:sz w:val="18"/>
                <w:szCs w:val="18"/>
              </w:rPr>
              <w:t>руга – Югры</w:t>
            </w:r>
          </w:p>
          <w:p w:rsidR="00D20658" w:rsidRPr="00D20658" w:rsidRDefault="00D20658" w:rsidP="00D206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658">
              <w:rPr>
                <w:rFonts w:ascii="Times New Roman" w:hAnsi="Times New Roman"/>
                <w:b/>
                <w:sz w:val="18"/>
                <w:szCs w:val="18"/>
              </w:rPr>
              <w:t>УФО</w:t>
            </w:r>
          </w:p>
        </w:tc>
        <w:tc>
          <w:tcPr>
            <w:tcW w:w="4536" w:type="dxa"/>
            <w:vMerge/>
          </w:tcPr>
          <w:p w:rsidR="00D20658" w:rsidRPr="00D20658" w:rsidRDefault="00D20658" w:rsidP="00D206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sectPr w:rsidR="00910E8D" w:rsidSect="00D20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5B" w:rsidRDefault="007B535B">
      <w:r>
        <w:separator/>
      </w:r>
    </w:p>
  </w:endnote>
  <w:endnote w:type="continuationSeparator" w:id="0">
    <w:p w:rsidR="007B535B" w:rsidRDefault="007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5B" w:rsidRDefault="007B535B">
      <w:r>
        <w:separator/>
      </w:r>
    </w:p>
  </w:footnote>
  <w:footnote w:type="continuationSeparator" w:id="0">
    <w:p w:rsidR="007B535B" w:rsidRDefault="007B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D20658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96EF3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5852"/>
    <w:rsid w:val="001671C7"/>
    <w:rsid w:val="00180D05"/>
    <w:rsid w:val="00180D9F"/>
    <w:rsid w:val="00182DB9"/>
    <w:rsid w:val="001858CC"/>
    <w:rsid w:val="00186181"/>
    <w:rsid w:val="00192F27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4F98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39FF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7609C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A4D32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B6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35B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2FB"/>
    <w:rsid w:val="00955AA1"/>
    <w:rsid w:val="0096246B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4633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1FC6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36FD3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2539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658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65BA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39"/>
    <w:rsid w:val="00376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0"/>
    <w:uiPriority w:val="39"/>
    <w:rsid w:val="00D206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39"/>
    <w:rsid w:val="00376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0"/>
    <w:uiPriority w:val="39"/>
    <w:rsid w:val="00D206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C644CFC9-5FA3-4F38-AA4B-8FF31E6555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66</cp:revision>
  <cp:lastPrinted>2023-06-02T12:10:00Z</cp:lastPrinted>
  <dcterms:created xsi:type="dcterms:W3CDTF">2020-07-31T07:22:00Z</dcterms:created>
  <dcterms:modified xsi:type="dcterms:W3CDTF">2024-10-30T13:19:00Z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