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942F1A">
        <w:rPr>
          <w:sz w:val="28"/>
          <w:szCs w:val="28"/>
        </w:rPr>
        <w:t>2</w:t>
      </w:r>
      <w:r w:rsidR="00ED286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42F1A">
        <w:rPr>
          <w:sz w:val="28"/>
          <w:szCs w:val="28"/>
        </w:rPr>
        <w:t>0</w:t>
      </w:r>
      <w:r w:rsidR="00ED286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42F1A">
        <w:rPr>
          <w:sz w:val="28"/>
          <w:szCs w:val="28"/>
        </w:rPr>
        <w:t>1</w:t>
      </w:r>
      <w:r w:rsidRPr="00BB017F">
        <w:rPr>
          <w:sz w:val="28"/>
          <w:szCs w:val="28"/>
        </w:rPr>
        <w:t xml:space="preserve"> № </w:t>
      </w:r>
      <w:r w:rsidR="00942F1A">
        <w:rPr>
          <w:sz w:val="28"/>
          <w:szCs w:val="28"/>
        </w:rPr>
        <w:t>33</w:t>
      </w:r>
      <w:r w:rsidR="00ED286D">
        <w:rPr>
          <w:sz w:val="28"/>
          <w:szCs w:val="28"/>
        </w:rPr>
        <w:t>7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ED286D" w:rsidRDefault="00ED286D" w:rsidP="00C668A2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195102" w:rsidRPr="00233ECC" w:rsidRDefault="00C668A2" w:rsidP="00230A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ED286D" w:rsidRDefault="00ED286D" w:rsidP="00C14C29">
      <w:pPr>
        <w:jc w:val="center"/>
        <w:rPr>
          <w:b/>
          <w:sz w:val="16"/>
        </w:rPr>
      </w:pPr>
    </w:p>
    <w:p w:rsidR="00ED286D" w:rsidRDefault="00ED286D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B45FF9" w:rsidTr="00230A1F">
        <w:tc>
          <w:tcPr>
            <w:tcW w:w="851" w:type="dxa"/>
          </w:tcPr>
          <w:p w:rsidR="00B45FF9" w:rsidRPr="00B45FF9" w:rsidRDefault="00B45FF9" w:rsidP="004C0AEB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84" w:type="dxa"/>
          </w:tcPr>
          <w:p w:rsidR="00B45FF9" w:rsidRPr="00B45FF9" w:rsidRDefault="00B45FF9" w:rsidP="00D11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Default="00B45FF9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  <w:p w:rsidR="00230A1F" w:rsidRPr="00B45FF9" w:rsidRDefault="00230A1F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073153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073153" w:rsidRPr="00B45FF9" w:rsidRDefault="00073153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784" w:type="dxa"/>
            <w:vAlign w:val="center"/>
          </w:tcPr>
          <w:p w:rsidR="00ED286D" w:rsidRPr="00ED286D" w:rsidRDefault="00ED286D" w:rsidP="00ED286D">
            <w:pPr>
              <w:jc w:val="center"/>
              <w:rPr>
                <w:bCs/>
                <w:sz w:val="18"/>
                <w:szCs w:val="18"/>
              </w:rPr>
            </w:pPr>
            <w:r w:rsidRPr="00ED286D">
              <w:rPr>
                <w:bCs/>
                <w:sz w:val="18"/>
                <w:szCs w:val="18"/>
              </w:rPr>
              <w:t xml:space="preserve">город </w:t>
            </w:r>
          </w:p>
          <w:p w:rsidR="00ED286D" w:rsidRPr="00ED286D" w:rsidRDefault="00ED286D" w:rsidP="00ED286D">
            <w:pPr>
              <w:jc w:val="center"/>
              <w:rPr>
                <w:b/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>Кемерово</w:t>
            </w:r>
          </w:p>
          <w:p w:rsidR="00073153" w:rsidRPr="002F7DD1" w:rsidRDefault="00ED286D" w:rsidP="00ED286D">
            <w:pPr>
              <w:keepNext/>
              <w:spacing w:after="120"/>
              <w:jc w:val="center"/>
            </w:pPr>
            <w:r w:rsidRPr="00ED286D">
              <w:rPr>
                <w:b/>
                <w:bCs/>
                <w:sz w:val="18"/>
                <w:szCs w:val="18"/>
              </w:rPr>
              <w:t>СФО</w:t>
            </w:r>
          </w:p>
        </w:tc>
        <w:tc>
          <w:tcPr>
            <w:tcW w:w="4686" w:type="dxa"/>
            <w:vAlign w:val="center"/>
          </w:tcPr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ППП: </w:t>
            </w:r>
            <w:r w:rsidRPr="00ED286D">
              <w:rPr>
                <w:bCs/>
                <w:sz w:val="18"/>
                <w:szCs w:val="18"/>
              </w:rPr>
              <w:t>Еремеев Алексей Александрович – заместитель ППП в СФО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proofErr w:type="gramStart"/>
            <w:r w:rsidRPr="00ED286D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ED286D">
              <w:rPr>
                <w:b/>
                <w:bCs/>
                <w:sz w:val="18"/>
                <w:szCs w:val="18"/>
              </w:rPr>
              <w:t xml:space="preserve">: </w:t>
            </w:r>
            <w:r w:rsidRPr="00ED286D">
              <w:rPr>
                <w:bCs/>
                <w:sz w:val="18"/>
                <w:szCs w:val="18"/>
              </w:rPr>
              <w:t xml:space="preserve">Дубкова Екатерина Алексеевна – </w:t>
            </w:r>
          </w:p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r w:rsidRPr="00ED286D">
              <w:rPr>
                <w:bCs/>
                <w:sz w:val="18"/>
                <w:szCs w:val="18"/>
              </w:rPr>
              <w:t>начальник департамента информационной политики администрации Правительства Кузбасса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267791" w:rsidRPr="00701BC2" w:rsidRDefault="00ED286D" w:rsidP="00ED286D">
            <w:pPr>
              <w:rPr>
                <w:bCs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ED286D">
              <w:rPr>
                <w:bCs/>
                <w:sz w:val="18"/>
                <w:szCs w:val="18"/>
              </w:rPr>
              <w:t>Любов</w:t>
            </w:r>
            <w:proofErr w:type="spellEnd"/>
            <w:r w:rsidRPr="00ED286D">
              <w:rPr>
                <w:bCs/>
                <w:sz w:val="18"/>
                <w:szCs w:val="18"/>
              </w:rPr>
              <w:t xml:space="preserve"> Захар Витальевич – начальник управления по связям с общественностью</w:t>
            </w:r>
          </w:p>
        </w:tc>
      </w:tr>
      <w:tr w:rsidR="00073153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073153" w:rsidRPr="00B45FF9" w:rsidRDefault="00073153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84" w:type="dxa"/>
            <w:vAlign w:val="center"/>
          </w:tcPr>
          <w:p w:rsidR="00ED286D" w:rsidRPr="00ED286D" w:rsidRDefault="00ED286D" w:rsidP="00ED286D">
            <w:pPr>
              <w:jc w:val="center"/>
              <w:rPr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Новокузнецкий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ED286D">
              <w:rPr>
                <w:bCs/>
                <w:sz w:val="18"/>
                <w:szCs w:val="18"/>
              </w:rPr>
              <w:t>городской округ</w:t>
            </w:r>
          </w:p>
          <w:p w:rsidR="00073153" w:rsidRPr="00073153" w:rsidRDefault="00ED286D" w:rsidP="00ED286D">
            <w:pPr>
              <w:spacing w:after="120"/>
              <w:jc w:val="center"/>
            </w:pPr>
            <w:r w:rsidRPr="00ED286D">
              <w:rPr>
                <w:b/>
                <w:bCs/>
                <w:sz w:val="18"/>
                <w:szCs w:val="18"/>
              </w:rPr>
              <w:t>СФО</w:t>
            </w:r>
          </w:p>
        </w:tc>
        <w:tc>
          <w:tcPr>
            <w:tcW w:w="4686" w:type="dxa"/>
            <w:vAlign w:val="center"/>
          </w:tcPr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ППП: </w:t>
            </w:r>
            <w:r w:rsidRPr="00ED286D">
              <w:rPr>
                <w:bCs/>
                <w:sz w:val="18"/>
                <w:szCs w:val="18"/>
              </w:rPr>
              <w:t>Еремеев Алексей Александрович – заместитель ППП в СФО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proofErr w:type="gramStart"/>
            <w:r w:rsidRPr="00ED286D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ED286D">
              <w:rPr>
                <w:b/>
                <w:bCs/>
                <w:sz w:val="18"/>
                <w:szCs w:val="18"/>
              </w:rPr>
              <w:t xml:space="preserve">: </w:t>
            </w:r>
            <w:r w:rsidRPr="00ED286D">
              <w:rPr>
                <w:bCs/>
                <w:sz w:val="18"/>
                <w:szCs w:val="18"/>
              </w:rPr>
              <w:t xml:space="preserve">Дубкова Екатерина Алексеевна – </w:t>
            </w:r>
          </w:p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r w:rsidRPr="00ED286D">
              <w:rPr>
                <w:bCs/>
                <w:sz w:val="18"/>
                <w:szCs w:val="18"/>
              </w:rPr>
              <w:t>начальник департамента информационной политики администрации Правительства Кузбасса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173FF2" w:rsidRPr="00701BC2" w:rsidRDefault="00ED286D" w:rsidP="00ED286D">
            <w:r w:rsidRPr="00ED286D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ED286D">
              <w:rPr>
                <w:bCs/>
                <w:sz w:val="18"/>
                <w:szCs w:val="18"/>
              </w:rPr>
              <w:t>Любов</w:t>
            </w:r>
            <w:proofErr w:type="spellEnd"/>
            <w:r w:rsidRPr="00ED286D">
              <w:rPr>
                <w:bCs/>
                <w:sz w:val="18"/>
                <w:szCs w:val="18"/>
              </w:rPr>
              <w:t xml:space="preserve"> Захар Витальевич – начальник управления по связям с общественностью</w:t>
            </w:r>
          </w:p>
        </w:tc>
      </w:tr>
      <w:tr w:rsidR="00B97DD5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B97DD5" w:rsidRPr="00B45FF9" w:rsidRDefault="00B97DD5" w:rsidP="00B97D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784" w:type="dxa"/>
            <w:vAlign w:val="center"/>
          </w:tcPr>
          <w:p w:rsidR="00ED286D" w:rsidRPr="00ED286D" w:rsidRDefault="00ED286D" w:rsidP="00ED286D">
            <w:pPr>
              <w:jc w:val="center"/>
              <w:rPr>
                <w:bCs/>
                <w:sz w:val="18"/>
                <w:szCs w:val="18"/>
              </w:rPr>
            </w:pPr>
            <w:r w:rsidRPr="00ED286D">
              <w:rPr>
                <w:bCs/>
                <w:sz w:val="18"/>
                <w:szCs w:val="18"/>
              </w:rPr>
              <w:t>муниципальное образование</w:t>
            </w:r>
            <w:r>
              <w:rPr>
                <w:bCs/>
                <w:sz w:val="18"/>
                <w:szCs w:val="18"/>
              </w:rPr>
              <w:br/>
            </w:r>
            <w:r w:rsidRPr="00ED286D">
              <w:rPr>
                <w:bCs/>
                <w:sz w:val="18"/>
                <w:szCs w:val="18"/>
              </w:rPr>
              <w:t xml:space="preserve"> – городской округ город </w:t>
            </w:r>
          </w:p>
          <w:p w:rsidR="00ED286D" w:rsidRPr="00ED286D" w:rsidRDefault="00ED286D" w:rsidP="00ED286D">
            <w:pPr>
              <w:jc w:val="center"/>
              <w:rPr>
                <w:b/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>Рязань</w:t>
            </w:r>
          </w:p>
          <w:p w:rsidR="00B97DD5" w:rsidRPr="00B45FF9" w:rsidRDefault="00ED286D" w:rsidP="00ED286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>ЦФО</w:t>
            </w:r>
          </w:p>
        </w:tc>
        <w:tc>
          <w:tcPr>
            <w:tcW w:w="4686" w:type="dxa"/>
            <w:vAlign w:val="center"/>
          </w:tcPr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ППП: </w:t>
            </w:r>
            <w:r w:rsidRPr="00ED286D">
              <w:rPr>
                <w:bCs/>
                <w:sz w:val="18"/>
                <w:szCs w:val="18"/>
              </w:rPr>
              <w:t xml:space="preserve">Шевчуков Сергей Павлович – начальник департамента по реализации общественных проектов аппарата </w:t>
            </w:r>
            <w:r w:rsidRPr="00ED286D">
              <w:rPr>
                <w:bCs/>
                <w:sz w:val="18"/>
                <w:szCs w:val="18"/>
              </w:rPr>
              <w:br/>
              <w:t>ППП в ЦФО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ED286D" w:rsidRPr="00ED286D" w:rsidRDefault="00ED286D" w:rsidP="00ED286D">
            <w:pPr>
              <w:rPr>
                <w:bCs/>
                <w:sz w:val="18"/>
                <w:szCs w:val="18"/>
              </w:rPr>
            </w:pPr>
            <w:proofErr w:type="gramStart"/>
            <w:r w:rsidRPr="00ED286D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ED286D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D286D">
              <w:rPr>
                <w:bCs/>
                <w:sz w:val="18"/>
                <w:szCs w:val="18"/>
              </w:rPr>
              <w:t>Чуляева</w:t>
            </w:r>
            <w:proofErr w:type="spellEnd"/>
            <w:r w:rsidRPr="00ED286D">
              <w:rPr>
                <w:bCs/>
                <w:sz w:val="18"/>
                <w:szCs w:val="18"/>
              </w:rPr>
              <w:t xml:space="preserve"> Ольга Борисовна – заместитель министра по делам территорий и информационной политике Рязанской области</w:t>
            </w:r>
          </w:p>
          <w:p w:rsidR="00ED286D" w:rsidRPr="00ED286D" w:rsidRDefault="00ED286D" w:rsidP="00ED286D">
            <w:pPr>
              <w:rPr>
                <w:b/>
                <w:bCs/>
                <w:sz w:val="18"/>
                <w:szCs w:val="18"/>
              </w:rPr>
            </w:pPr>
          </w:p>
          <w:p w:rsidR="00173FF2" w:rsidRPr="001073F5" w:rsidRDefault="00ED286D" w:rsidP="00ED286D">
            <w:pPr>
              <w:rPr>
                <w:b/>
                <w:bCs/>
                <w:sz w:val="18"/>
                <w:szCs w:val="18"/>
              </w:rPr>
            </w:pPr>
            <w:r w:rsidRPr="00ED286D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ED286D">
              <w:rPr>
                <w:bCs/>
                <w:sz w:val="18"/>
                <w:szCs w:val="18"/>
              </w:rPr>
              <w:t>Манаева</w:t>
            </w:r>
            <w:proofErr w:type="spellEnd"/>
            <w:r w:rsidRPr="00ED286D">
              <w:rPr>
                <w:bCs/>
                <w:sz w:val="18"/>
                <w:szCs w:val="18"/>
              </w:rPr>
              <w:t xml:space="preserve"> Татьяна Васильевна – начальник управления информационного и технического обеспечения аппарата Рязанской областной Думы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ED286D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1E" w:rsidRDefault="003F4F1E">
      <w:r>
        <w:separator/>
      </w:r>
    </w:p>
  </w:endnote>
  <w:endnote w:type="continuationSeparator" w:id="0">
    <w:p w:rsidR="003F4F1E" w:rsidRDefault="003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1E" w:rsidRDefault="003F4F1E">
      <w:r>
        <w:separator/>
      </w:r>
    </w:p>
  </w:footnote>
  <w:footnote w:type="continuationSeparator" w:id="0">
    <w:p w:rsidR="003F4F1E" w:rsidRDefault="003F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B35F1"/>
    <w:multiLevelType w:val="hybridMultilevel"/>
    <w:tmpl w:val="438A9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6"/>
  </w:num>
  <w:num w:numId="4">
    <w:abstractNumId w:val="19"/>
  </w:num>
  <w:num w:numId="5">
    <w:abstractNumId w:val="39"/>
  </w:num>
  <w:num w:numId="6">
    <w:abstractNumId w:val="31"/>
  </w:num>
  <w:num w:numId="7">
    <w:abstractNumId w:val="47"/>
  </w:num>
  <w:num w:numId="8">
    <w:abstractNumId w:val="9"/>
  </w:num>
  <w:num w:numId="9">
    <w:abstractNumId w:val="7"/>
  </w:num>
  <w:num w:numId="10">
    <w:abstractNumId w:val="26"/>
  </w:num>
  <w:num w:numId="11">
    <w:abstractNumId w:val="0"/>
  </w:num>
  <w:num w:numId="12">
    <w:abstractNumId w:val="15"/>
  </w:num>
  <w:num w:numId="13">
    <w:abstractNumId w:val="36"/>
  </w:num>
  <w:num w:numId="14">
    <w:abstractNumId w:val="25"/>
  </w:num>
  <w:num w:numId="15">
    <w:abstractNumId w:val="43"/>
  </w:num>
  <w:num w:numId="16">
    <w:abstractNumId w:val="5"/>
  </w:num>
  <w:num w:numId="17">
    <w:abstractNumId w:val="6"/>
  </w:num>
  <w:num w:numId="18">
    <w:abstractNumId w:val="38"/>
  </w:num>
  <w:num w:numId="19">
    <w:abstractNumId w:val="22"/>
  </w:num>
  <w:num w:numId="20">
    <w:abstractNumId w:val="37"/>
  </w:num>
  <w:num w:numId="21">
    <w:abstractNumId w:val="21"/>
  </w:num>
  <w:num w:numId="22">
    <w:abstractNumId w:val="18"/>
  </w:num>
  <w:num w:numId="23">
    <w:abstractNumId w:val="40"/>
  </w:num>
  <w:num w:numId="24">
    <w:abstractNumId w:val="29"/>
  </w:num>
  <w:num w:numId="25">
    <w:abstractNumId w:val="30"/>
  </w:num>
  <w:num w:numId="26">
    <w:abstractNumId w:val="28"/>
  </w:num>
  <w:num w:numId="27">
    <w:abstractNumId w:val="41"/>
  </w:num>
  <w:num w:numId="28">
    <w:abstractNumId w:val="44"/>
  </w:num>
  <w:num w:numId="29">
    <w:abstractNumId w:val="17"/>
  </w:num>
  <w:num w:numId="30">
    <w:abstractNumId w:val="14"/>
  </w:num>
  <w:num w:numId="31">
    <w:abstractNumId w:val="10"/>
  </w:num>
  <w:num w:numId="32">
    <w:abstractNumId w:val="35"/>
  </w:num>
  <w:num w:numId="33">
    <w:abstractNumId w:val="16"/>
  </w:num>
  <w:num w:numId="34">
    <w:abstractNumId w:val="4"/>
  </w:num>
  <w:num w:numId="35">
    <w:abstractNumId w:val="11"/>
  </w:num>
  <w:num w:numId="36">
    <w:abstractNumId w:val="45"/>
  </w:num>
  <w:num w:numId="37">
    <w:abstractNumId w:val="24"/>
  </w:num>
  <w:num w:numId="38">
    <w:abstractNumId w:val="13"/>
  </w:num>
  <w:num w:numId="39">
    <w:abstractNumId w:val="20"/>
  </w:num>
  <w:num w:numId="40">
    <w:abstractNumId w:val="33"/>
  </w:num>
  <w:num w:numId="41">
    <w:abstractNumId w:val="32"/>
  </w:num>
  <w:num w:numId="42">
    <w:abstractNumId w:val="42"/>
  </w:num>
  <w:num w:numId="43">
    <w:abstractNumId w:val="8"/>
  </w:num>
  <w:num w:numId="44">
    <w:abstractNumId w:val="23"/>
  </w:num>
  <w:num w:numId="45">
    <w:abstractNumId w:val="27"/>
  </w:num>
  <w:num w:numId="46">
    <w:abstractNumId w:val="2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73FF2"/>
    <w:rsid w:val="00180D05"/>
    <w:rsid w:val="00180D9F"/>
    <w:rsid w:val="001858CC"/>
    <w:rsid w:val="00186181"/>
    <w:rsid w:val="0018689C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24074"/>
    <w:rsid w:val="00230A1F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67791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21336"/>
    <w:rsid w:val="00322436"/>
    <w:rsid w:val="00322E45"/>
    <w:rsid w:val="00323DCE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3F4F1E"/>
    <w:rsid w:val="004000BC"/>
    <w:rsid w:val="00405603"/>
    <w:rsid w:val="004058D2"/>
    <w:rsid w:val="0041036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6614B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94BF8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362D2"/>
    <w:rsid w:val="00940F9D"/>
    <w:rsid w:val="00942F1A"/>
    <w:rsid w:val="009433DD"/>
    <w:rsid w:val="009438F6"/>
    <w:rsid w:val="00947237"/>
    <w:rsid w:val="00951562"/>
    <w:rsid w:val="00952213"/>
    <w:rsid w:val="009541AB"/>
    <w:rsid w:val="00955AA1"/>
    <w:rsid w:val="0096253D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97DD5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282"/>
    <w:rsid w:val="00D313D3"/>
    <w:rsid w:val="00D32306"/>
    <w:rsid w:val="00D41379"/>
    <w:rsid w:val="00D46CD0"/>
    <w:rsid w:val="00D506BC"/>
    <w:rsid w:val="00D5097B"/>
    <w:rsid w:val="00D52265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286D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E7F23DEF-7A48-4138-86A8-0240E95B7DB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28</cp:revision>
  <cp:lastPrinted>2020-10-27T10:40:00Z</cp:lastPrinted>
  <dcterms:created xsi:type="dcterms:W3CDTF">2020-07-31T07:22:00Z</dcterms:created>
  <dcterms:modified xsi:type="dcterms:W3CDTF">2021-02-20T12:54:00Z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