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C8" w:rsidRDefault="002D1A97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>ПРАВИТЕЛЬСТВО РОССИЙСКОЙ ФЕДЕРАЦИИ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>ПОСТАНОВЛЕНИЕ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_GoBack"/>
      <w:r>
        <w:rPr>
          <w:rFonts w:ascii="Calibri" w:eastAsia="Times New Roman" w:hAnsi="Calibri" w:cs="Calibri"/>
          <w:b/>
          <w:szCs w:val="20"/>
          <w:lang w:eastAsia="ru-RU"/>
        </w:rPr>
        <w:t>от 24 ноября 2016 г. N 1240</w:t>
      </w:r>
      <w:bookmarkEnd w:id="0"/>
    </w:p>
    <w:p w:rsidR="00D221C8" w:rsidRDefault="00D221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>ОБ УСТАНОВЛЕНИИ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>ГОСУДАРСТВЕННЫХ СИСТЕМ КООРДИНАТ, ГОСУДАРСТВЕННОЙ СИСТЕМЫ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 xml:space="preserve">ВЫСОТ И </w:t>
      </w:r>
      <w:r>
        <w:rPr>
          <w:rFonts w:ascii="Calibri" w:eastAsia="Times New Roman" w:hAnsi="Calibri" w:cs="Calibri"/>
          <w:b/>
          <w:szCs w:val="20"/>
          <w:lang w:eastAsia="ru-RU"/>
        </w:rPr>
        <w:t>ГОСУДАРСТВЕННОЙ ГРАВИМЕТРИЧЕСКОЙ СИСТЕМЫ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В соответствии со </w:t>
      </w:r>
      <w:hyperlink r:id="rId5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статьей 7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"О </w:t>
      </w:r>
      <w:r>
        <w:rPr>
          <w:rFonts w:ascii="Calibri" w:eastAsia="Times New Roman" w:hAnsi="Calibri" w:cs="Calibri"/>
          <w:szCs w:val="20"/>
          <w:lang w:eastAsia="ru-RU"/>
        </w:rPr>
        <w:t>геодезии, картографии и пространственных данных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11"/>
      <w:bookmarkEnd w:id="1"/>
      <w:r>
        <w:rPr>
          <w:rFonts w:ascii="Calibri" w:eastAsia="Times New Roman" w:hAnsi="Calibri" w:cs="Calibri"/>
          <w:szCs w:val="20"/>
          <w:lang w:eastAsia="ru-RU"/>
        </w:rPr>
        <w:t>1. Установить следующие государственные системы координат: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для использования при </w:t>
      </w:r>
      <w:r>
        <w:rPr>
          <w:rFonts w:ascii="Calibri" w:eastAsia="Times New Roman" w:hAnsi="Calibri" w:cs="Calibri"/>
          <w:szCs w:val="20"/>
          <w:lang w:eastAsia="ru-RU"/>
        </w:rPr>
        <w:t>осуществлении геодезических и картографических работ - геодезическая система координат 2011 года (ГСК-2011), устанавливаемая и распространяемая с использованием государственной геодезической сети;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для использования в целях геодезического обеспечения орбита</w:t>
      </w:r>
      <w:r>
        <w:rPr>
          <w:rFonts w:ascii="Calibri" w:eastAsia="Times New Roman" w:hAnsi="Calibri" w:cs="Calibri"/>
          <w:szCs w:val="20"/>
          <w:lang w:eastAsia="ru-RU"/>
        </w:rPr>
        <w:t>льных полетов, решения навигационных задач и выполнения геодезических и картографических работ в интересах обороны - общеземная геоцентрическая система координат "Параметры Земли 1990 года" (ПЗ-90.11), устанавливаемая и распространяемая с использованием ко</w:t>
      </w:r>
      <w:r>
        <w:rPr>
          <w:rFonts w:ascii="Calibri" w:eastAsia="Times New Roman" w:hAnsi="Calibri" w:cs="Calibri"/>
          <w:szCs w:val="20"/>
          <w:lang w:eastAsia="ru-RU"/>
        </w:rPr>
        <w:t>смической геодезической сети и государственной геодезической сети.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2. Установить, что в государственных системах координат, указанных в </w:t>
      </w:r>
      <w:hyperlink w:anchor="P11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1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настоящего постановления, применяются фундаментальные геодезические постоянные, а также </w:t>
      </w:r>
      <w:r>
        <w:rPr>
          <w:rFonts w:ascii="Calibri" w:eastAsia="Times New Roman" w:hAnsi="Calibri" w:cs="Calibri"/>
          <w:szCs w:val="20"/>
          <w:lang w:eastAsia="ru-RU"/>
        </w:rPr>
        <w:t>параметры общего земного эллипсоида согласно приложению.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3. Установить, что: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в качестве государственной системы высот используется Балтийская система высот 1977 года, отсчет нормальных высот которой ведется от нуля Кронштадтского футштока, являющегося </w:t>
      </w:r>
      <w:r>
        <w:rPr>
          <w:rFonts w:ascii="Calibri" w:eastAsia="Times New Roman" w:hAnsi="Calibri" w:cs="Calibri"/>
          <w:szCs w:val="20"/>
          <w:lang w:eastAsia="ru-RU"/>
        </w:rPr>
        <w:t>горизонтальной чертой на медной пластине, укрепленной в устое моста через обводной канал в г. Кронштадте;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в качестве государственной гравиметрической системы используется гравиметрическая система, определенная по результатам гравиметрических измерений на п</w:t>
      </w:r>
      <w:r>
        <w:rPr>
          <w:rFonts w:ascii="Calibri" w:eastAsia="Times New Roman" w:hAnsi="Calibri" w:cs="Calibri"/>
          <w:szCs w:val="20"/>
          <w:lang w:eastAsia="ru-RU"/>
        </w:rPr>
        <w:t>унктах государственной гравиметрической сети, выполненных в гравиметрической системе 1971 года, исходными пунктами в которой являются пункты, расположенные в гг. Москве и Новосибирске. Гравиметрические измерения в государственной гравиметрической системе в</w:t>
      </w:r>
      <w:r>
        <w:rPr>
          <w:rFonts w:ascii="Calibri" w:eastAsia="Times New Roman" w:hAnsi="Calibri" w:cs="Calibri"/>
          <w:szCs w:val="20"/>
          <w:lang w:eastAsia="ru-RU"/>
        </w:rPr>
        <w:t>ыполняются в Международной системе единиц (СИ). В отношении результатов ранее выполненных гравиметрических измерений допускается использование внесистемных единиц (</w:t>
      </w:r>
      <w:proofErr w:type="spellStart"/>
      <w:r>
        <w:rPr>
          <w:rFonts w:ascii="Calibri" w:eastAsia="Times New Roman" w:hAnsi="Calibri" w:cs="Calibri"/>
          <w:szCs w:val="20"/>
          <w:lang w:eastAsia="ru-RU"/>
        </w:rPr>
        <w:t>Гал</w:t>
      </w:r>
      <w:proofErr w:type="spellEnd"/>
      <w:r>
        <w:rPr>
          <w:rFonts w:ascii="Calibri" w:eastAsia="Times New Roman" w:hAnsi="Calibri" w:cs="Calibri"/>
          <w:szCs w:val="20"/>
          <w:lang w:eastAsia="ru-RU"/>
        </w:rPr>
        <w:t>).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4. Установить, что система геодезических координат 1995 года (СК-95), установленная </w:t>
      </w:r>
      <w:hyperlink r:id="rId6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постановлением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Правительства Российской Федерации от 28 июля 2000 г. N 568 "Об установлении единых государственных сист</w:t>
      </w:r>
      <w:r>
        <w:rPr>
          <w:rFonts w:ascii="Calibri" w:eastAsia="Times New Roman" w:hAnsi="Calibri" w:cs="Calibri"/>
          <w:szCs w:val="20"/>
          <w:lang w:eastAsia="ru-RU"/>
        </w:rPr>
        <w:t xml:space="preserve">ем координат" в качестве единой государственной системы координат, и единая система геодезических координат 1942 года (СК-42), введенная </w:t>
      </w:r>
      <w:hyperlink r:id="rId7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постановлением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Совета Министров СССР от 7 апреля 1946 г. N 760 "О введении единой системы геодезических координат и высот на территории СССР", применяются до 1 января 2021 г. при выполнении геодезических и картографических работ в отнош</w:t>
      </w:r>
      <w:r>
        <w:rPr>
          <w:rFonts w:ascii="Calibri" w:eastAsia="Times New Roman" w:hAnsi="Calibri" w:cs="Calibri"/>
          <w:szCs w:val="20"/>
          <w:lang w:eastAsia="ru-RU"/>
        </w:rPr>
        <w:t>ении материалов (документов), созданных с их использованием.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lastRenderedPageBreak/>
        <w:t>Министерство обороны Российской Федерации при осуществлении геодезических и картографических работ в интересах обороны вправе использовать государственные системы координат и гравиметрические сис</w:t>
      </w:r>
      <w:r>
        <w:rPr>
          <w:rFonts w:ascii="Calibri" w:eastAsia="Times New Roman" w:hAnsi="Calibri" w:cs="Calibri"/>
          <w:szCs w:val="20"/>
          <w:lang w:eastAsia="ru-RU"/>
        </w:rPr>
        <w:t>темы, установленные до дня вступления в силу настоящего постановления.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До 1 января 2021 г. при выполнении геодезических и картографических работ в интересах обороны, организуемых Федеральной службой государственной регистрации, кадастра и картографии, могу</w:t>
      </w:r>
      <w:r>
        <w:rPr>
          <w:rFonts w:ascii="Calibri" w:eastAsia="Times New Roman" w:hAnsi="Calibri" w:cs="Calibri"/>
          <w:szCs w:val="20"/>
          <w:lang w:eastAsia="ru-RU"/>
        </w:rPr>
        <w:t>т использоваться геодезическая система координат 2011 года (ГСК-2011), а также иные государственные системы координат, установленные до дня вступления в силу настоящего постановления.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5. Федеральной службе государственной регистрации, кадастра и картографи</w:t>
      </w:r>
      <w:r>
        <w:rPr>
          <w:rFonts w:ascii="Calibri" w:eastAsia="Times New Roman" w:hAnsi="Calibri" w:cs="Calibri"/>
          <w:szCs w:val="20"/>
          <w:lang w:eastAsia="ru-RU"/>
        </w:rPr>
        <w:t>и совместно с Министерством обороны Российской Федерации в целях уточнения государственных систем координат, государственной системы высот и государственной гравиметрической системы в срок до 1 января 2021 г. и далее не реже одного раза в 10 лет обеспечить</w:t>
      </w:r>
      <w:r>
        <w:rPr>
          <w:rFonts w:ascii="Calibri" w:eastAsia="Times New Roman" w:hAnsi="Calibri" w:cs="Calibri"/>
          <w:szCs w:val="20"/>
          <w:lang w:eastAsia="ru-RU"/>
        </w:rPr>
        <w:t xml:space="preserve"> подготовку технических отчетов об определении фундаментальных геодезических постоянных, параметров фигуры и гравитационного поля Земли. При подготовке технических отчетов об определении фундаментальных геодезических постоянных, параметров фигуры и гравита</w:t>
      </w:r>
      <w:r>
        <w:rPr>
          <w:rFonts w:ascii="Calibri" w:eastAsia="Times New Roman" w:hAnsi="Calibri" w:cs="Calibri"/>
          <w:szCs w:val="20"/>
          <w:lang w:eastAsia="ru-RU"/>
        </w:rPr>
        <w:t>ционного поля Земли обеспечивать соответствие ориентации координатных осей и угловой скорости государственных систем координат рекомендациям Международной службы вращения Земли и Международного бюро времени.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6. Министерству обороны Российской Федерации обе</w:t>
      </w:r>
      <w:r>
        <w:rPr>
          <w:rFonts w:ascii="Calibri" w:eastAsia="Times New Roman" w:hAnsi="Calibri" w:cs="Calibri"/>
          <w:szCs w:val="20"/>
          <w:lang w:eastAsia="ru-RU"/>
        </w:rPr>
        <w:t>спечить создание и эксплуатацию пунктов космической геодезической сети, доведение до федеральных органов исполнительной власти по их запросам сведений, необходимых для использования общеземной геоцентрической системы координат "Параметры Земли 1990 года" (</w:t>
      </w:r>
      <w:r>
        <w:rPr>
          <w:rFonts w:ascii="Calibri" w:eastAsia="Times New Roman" w:hAnsi="Calibri" w:cs="Calibri"/>
          <w:szCs w:val="20"/>
          <w:lang w:eastAsia="ru-RU"/>
        </w:rPr>
        <w:t>ПЗ-90.11), а также размещение параметров перехода между общеземной геоцентрической системой координат "Параметры Земли 1990 года" (ПЗ-90.11) и международными системами координат на своем официальном сайте в информационно-телекоммуникационной сети "Интернет</w:t>
      </w:r>
      <w:r>
        <w:rPr>
          <w:rFonts w:ascii="Calibri" w:eastAsia="Times New Roman" w:hAnsi="Calibri" w:cs="Calibri"/>
          <w:szCs w:val="20"/>
          <w:lang w:eastAsia="ru-RU"/>
        </w:rPr>
        <w:t>".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7. Федеральной службе государственной регистрации, кадастра и картографии обеспечить размещение параметров перехода между геодезической системой координат 2011 года (ГСК-2011) и международными системами координат на своем официальном сайте в информацион</w:t>
      </w:r>
      <w:r>
        <w:rPr>
          <w:rFonts w:ascii="Calibri" w:eastAsia="Times New Roman" w:hAnsi="Calibri" w:cs="Calibri"/>
          <w:szCs w:val="20"/>
          <w:lang w:eastAsia="ru-RU"/>
        </w:rPr>
        <w:t>но-телекоммуникационной сети "Интернет".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8. Признать утратившими силу: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8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Правительства Российской Федерац</w:t>
      </w:r>
      <w:r>
        <w:rPr>
          <w:rFonts w:ascii="Calibri" w:eastAsia="Times New Roman" w:hAnsi="Calibri" w:cs="Calibri"/>
          <w:szCs w:val="20"/>
          <w:lang w:eastAsia="ru-RU"/>
        </w:rPr>
        <w:t>ии от 28 июля 2000 г. N 568 "Об установлении единых государственных систем координат" (Собрание законодательства Российской Федерации, 2000, N 33, ст. 3389) с 1 января 2021 г.;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9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Правительства Российской Федерации от 28 декабря 2012 г. N 1463 "О единых государственных системах координат" (Собрание законодательства Российской Федерации, 2013, N 1, ст. 58);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hyperlink r:id="rId10" w:history="1">
        <w:r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>
        <w:rPr>
          <w:rFonts w:ascii="Calibri" w:eastAsia="Times New Roman" w:hAnsi="Calibri" w:cs="Calibri"/>
          <w:szCs w:val="20"/>
          <w:lang w:eastAsia="ru-RU"/>
        </w:rPr>
        <w:t xml:space="preserve"> Правительства Российской Федерации от 9 апреля 2016 г. N 289 "Об утверждении Положения о государственн</w:t>
      </w:r>
      <w:r>
        <w:rPr>
          <w:rFonts w:ascii="Calibri" w:eastAsia="Times New Roman" w:hAnsi="Calibri" w:cs="Calibri"/>
          <w:szCs w:val="20"/>
          <w:lang w:eastAsia="ru-RU"/>
        </w:rPr>
        <w:t>ой геодезической сети и Положения о государственной нивелирной сети" (Собрание законодательства Российской Федерации, 2016, N 16, ст. 2226).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9. Установить, что реализация настоящего постановления осуществляется в пределах установленной Правительством Росси</w:t>
      </w:r>
      <w:r>
        <w:rPr>
          <w:rFonts w:ascii="Calibri" w:eastAsia="Times New Roman" w:hAnsi="Calibri" w:cs="Calibri"/>
          <w:szCs w:val="20"/>
          <w:lang w:eastAsia="ru-RU"/>
        </w:rPr>
        <w:t xml:space="preserve">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</w:t>
      </w:r>
      <w:r>
        <w:rPr>
          <w:rFonts w:ascii="Calibri" w:eastAsia="Times New Roman" w:hAnsi="Calibri" w:cs="Calibri"/>
          <w:szCs w:val="20"/>
          <w:lang w:eastAsia="ru-RU"/>
        </w:rPr>
        <w:t>сфере установленных функций.</w:t>
      </w:r>
    </w:p>
    <w:p w:rsidR="00D221C8" w:rsidRDefault="002D1A9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10. Настоящее постановление вступает в силу с 1 января 2017 г.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Председатель Правительства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Д.МЕДВЕДЕВ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Pr="002D1A97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Приложение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к постановлению Правительства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от 24 ноября 2016 г. N 1240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ФУНДАМЕНТАЛЬНЫЕ ГЕОДЕЗИЧЕСКИЕ ПОСТОЯННЫЕ,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А ТАКЖЕ ПАРАМЕТРЫ ОБЩЕГО ЗЕМНОГО ЭЛЛИПСОИДА, ПРИМЕНЯЕМЫЕ</w:t>
      </w:r>
    </w:p>
    <w:p w:rsidR="00D221C8" w:rsidRDefault="002D1A9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В ГОСУДАРСТВЕННЫХ СИСТЕМАХ КООРДИНАТ</w:t>
      </w: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644"/>
        <w:gridCol w:w="1361"/>
        <w:gridCol w:w="2041"/>
      </w:tblGrid>
      <w:tr w:rsidR="00D221C8">
        <w:tc>
          <w:tcPr>
            <w:tcW w:w="4025" w:type="dxa"/>
            <w:tcBorders>
              <w:lef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Параметр</w:t>
            </w:r>
          </w:p>
        </w:tc>
        <w:tc>
          <w:tcPr>
            <w:tcW w:w="1644" w:type="dxa"/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Обозначение</w:t>
            </w:r>
          </w:p>
        </w:tc>
        <w:tc>
          <w:tcPr>
            <w:tcW w:w="1361" w:type="dxa"/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41" w:type="dxa"/>
            <w:tcBorders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Значение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I. Геодезическая система координат 2011 года (ГСК-2011)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Фундаментальные геодезические постоянные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Геоцентрическая гравитационная постоянная Земли (с учетом атмосферы)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fM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км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/с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398600,4415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Угловая скорость вращения Земли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рад/с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7,292115 x 10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-5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2. Параметры общего земного эллипсоида (началом системы координат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является центр масс Земли. В качестве отсчетного эллипсоида принят общеземной эллипсоид, ось вращения которого совпадает с осью Z геодезической системы координат (ГСК-2011)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Большая полуось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6378136,5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Сжатие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1/298,2564151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II. Общеземная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геоцентрическая система координат "Параметры Земли 1990 года" (ПЗ-90.11)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3. Фундаментальные геодезические постоянные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Геоцентрическая гравитационная постоянная Земли (с учетом атмосферы)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fM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км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/с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398600,4418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Угловая скорость вращения Земли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рад/с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7,292115 x 10</w:t>
            </w:r>
            <w:r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-5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4. Параметры общего земного эллипсоида (началом системы координат является центр масс Земли. В качестве отсчетного эллипсоида принят общеземной эллипсоид, ось вращения которого совпадает с осью Z системы координат "Параметры Земли 1990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года" (ПЗ-90.11)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Большая полуось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6378136</w:t>
            </w:r>
          </w:p>
        </w:tc>
      </w:tr>
      <w:tr w:rsidR="00D221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Сжатие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position w:val="-1"/>
                <w:szCs w:val="20"/>
                <w:lang w:eastAsia="ru-RU"/>
              </w:rPr>
              <w:t>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C8" w:rsidRDefault="002D1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1/298,25784</w:t>
            </w:r>
          </w:p>
        </w:tc>
      </w:tr>
    </w:tbl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Default="00D221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221C8" w:rsidRPr="002D1A97" w:rsidRDefault="00D221C8">
      <w:pPr>
        <w:rPr>
          <w:lang w:val="en-US"/>
        </w:rPr>
      </w:pPr>
    </w:p>
    <w:sectPr w:rsidR="00D221C8" w:rsidRPr="002D1A97" w:rsidSect="002D1A97">
      <w:pgSz w:w="12240" w:h="15840"/>
      <w:pgMar w:top="568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C8"/>
    <w:rsid w:val="002D1A97"/>
    <w:rsid w:val="00D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F23C5E3ED4B58F024F863411A201238C846C96352F0CABBEF6D30E8796260D9A2DDBxA4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D9845572F189A8B231FB2E5C3ED4B58C0A4E8B3211A201238C846C96352F0CABBEF6D30E8796260D9A2DDBxA4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9845572F189A8B231F23C5E3ED4B58F024F863411A201238C846C96352F0CABBEF6D30E8796260D9A2DDBxA4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D9845572F189A8B231F23C5E3ED4B58E0A4B80381AFF0B2BD5886E913A7009ACAFF6D3089996211B937988E19CFD7AB3633BF4A0095DAFx64DH" TargetMode="External"/><Relationship Id="rId10" Type="http://schemas.openxmlformats.org/officeDocument/2006/relationships/hyperlink" Target="consultantplus://offline/ref=7ED9845572F189A8B231F23C5E3ED4B58C0349843712FF0B2BD5886E913A7009BEAFAEDF099F882510862FD9A7xC4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9845572F189A8B231F23C5E3ED4B58C0E4F803512FF0B2BD5886E913A7009BEAFAEDF099F882510862FD9A7xC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Александра Игоревна</dc:creator>
  <cp:lastModifiedBy>Костенко Екатерина Александровна</cp:lastModifiedBy>
  <cp:revision>2</cp:revision>
  <dcterms:created xsi:type="dcterms:W3CDTF">2020-03-16T08:15:00Z</dcterms:created>
  <dcterms:modified xsi:type="dcterms:W3CDTF">2020-03-16T08:15:00Z</dcterms:modified>
</cp:coreProperties>
</file>