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F6" w:rsidRDefault="008E75F6" w:rsidP="008E75F6">
      <w:pPr>
        <w:jc w:val="center"/>
        <w:rPr>
          <w:rStyle w:val="grame"/>
          <w:color w:val="000000"/>
        </w:rPr>
      </w:pPr>
      <w:r>
        <w:rPr>
          <w:rFonts w:eastAsia="Times New Roman" w:cs="Times New Roman"/>
          <w:b/>
          <w:color w:val="000000"/>
        </w:rPr>
        <w:t>Нормативные правовые и иные акты, регулирующие порядок создания, ведения государственных информационных систем, а также порядок доступа заинтересованных лиц к информации, содержащейся в государственных информационных системах, находящихся в ведении ФОИВ</w:t>
      </w:r>
    </w:p>
    <w:p w:rsidR="008E75F6" w:rsidRDefault="008E75F6">
      <w:pPr>
        <w:rPr>
          <w:rStyle w:val="grame"/>
          <w:color w:val="000000"/>
        </w:rPr>
      </w:pPr>
    </w:p>
    <w:p w:rsidR="008E75F6" w:rsidRPr="008E75F6" w:rsidRDefault="008E75F6" w:rsidP="008E75F6">
      <w:pPr>
        <w:pStyle w:val="a4"/>
        <w:numPr>
          <w:ilvl w:val="0"/>
          <w:numId w:val="1"/>
        </w:numPr>
        <w:rPr>
          <w:rStyle w:val="grame"/>
        </w:rPr>
      </w:pPr>
      <w:r>
        <w:rPr>
          <w:rStyle w:val="grame"/>
          <w:color w:val="000000"/>
        </w:rPr>
        <w:t>Федеральный закон</w:t>
      </w:r>
      <w:r w:rsidR="009B7299" w:rsidRPr="008E75F6">
        <w:rPr>
          <w:rStyle w:val="grame"/>
          <w:color w:val="000000"/>
        </w:rPr>
        <w:t xml:space="preserve"> от 27 июля 2006 г.№149-ФЗ </w:t>
      </w:r>
      <w:hyperlink r:id="rId6" w:history="1">
        <w:r w:rsidR="009B7299">
          <w:rPr>
            <w:rStyle w:val="a3"/>
          </w:rPr>
          <w:t>«Об информации, информационных технологиях и о защите информации»</w:t>
        </w:r>
      </w:hyperlink>
    </w:p>
    <w:p w:rsidR="008E75F6" w:rsidRPr="008E75F6" w:rsidRDefault="009B7299" w:rsidP="008E75F6">
      <w:pPr>
        <w:pStyle w:val="a4"/>
        <w:numPr>
          <w:ilvl w:val="0"/>
          <w:numId w:val="1"/>
        </w:numPr>
        <w:rPr>
          <w:rStyle w:val="grame"/>
        </w:rPr>
      </w:pPr>
      <w:r w:rsidRPr="008E75F6">
        <w:rPr>
          <w:rStyle w:val="grame"/>
          <w:color w:val="000000"/>
        </w:rPr>
        <w:t> </w:t>
      </w:r>
      <w:r w:rsidR="008E75F6">
        <w:rPr>
          <w:rStyle w:val="grame"/>
          <w:color w:val="000000"/>
        </w:rPr>
        <w:t>Федеральный закон</w:t>
      </w:r>
      <w:r w:rsidRPr="008E75F6">
        <w:rPr>
          <w:rStyle w:val="grame"/>
          <w:color w:val="000000"/>
        </w:rPr>
        <w:t xml:space="preserve"> от 2 мая 2006 г. №59-ФЗ </w:t>
      </w:r>
      <w:hyperlink r:id="rId7" w:history="1">
        <w:r>
          <w:rPr>
            <w:rStyle w:val="a3"/>
          </w:rPr>
          <w:t>«О порядке рассмотрения обращений граждан Российской Федерации»</w:t>
        </w:r>
      </w:hyperlink>
    </w:p>
    <w:p w:rsidR="00457CC7" w:rsidRDefault="008E75F6" w:rsidP="008E75F6">
      <w:pPr>
        <w:pStyle w:val="a4"/>
        <w:numPr>
          <w:ilvl w:val="0"/>
          <w:numId w:val="1"/>
        </w:numPr>
      </w:pPr>
      <w:r>
        <w:rPr>
          <w:rStyle w:val="grame"/>
          <w:color w:val="000000"/>
        </w:rPr>
        <w:t> П</w:t>
      </w:r>
      <w:r w:rsidR="009B7299" w:rsidRPr="008E75F6">
        <w:rPr>
          <w:rStyle w:val="grame"/>
          <w:color w:val="000000"/>
        </w:rPr>
        <w:t>остановление Правительства Российской Федерации от 24 октября 2011 г. </w:t>
      </w:r>
      <w:r w:rsidR="009B7299" w:rsidRPr="008E75F6">
        <w:rPr>
          <w:color w:val="000000"/>
        </w:rPr>
        <w:t>№ 861 </w:t>
      </w:r>
      <w:hyperlink r:id="rId8" w:history="1">
        <w:r w:rsidR="009B7299">
          <w:rPr>
            <w:rStyle w:val="a3"/>
          </w:rPr>
          <w:t>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  </w:r>
      </w:hyperlink>
      <w:bookmarkStart w:id="0" w:name="_GoBack"/>
      <w:bookmarkEnd w:id="0"/>
    </w:p>
    <w:sectPr w:rsidR="0045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95"/>
    <w:multiLevelType w:val="hybridMultilevel"/>
    <w:tmpl w:val="3FA6428A"/>
    <w:lvl w:ilvl="0" w:tplc="6CE04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99"/>
    <w:rsid w:val="00457CC7"/>
    <w:rsid w:val="008E75F6"/>
    <w:rsid w:val="009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9B7299"/>
  </w:style>
  <w:style w:type="character" w:styleId="a3">
    <w:name w:val="Hyperlink"/>
    <w:basedOn w:val="a0"/>
    <w:uiPriority w:val="99"/>
    <w:semiHidden/>
    <w:unhideWhenUsed/>
    <w:rsid w:val="009B72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7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9B7299"/>
  </w:style>
  <w:style w:type="character" w:styleId="a3">
    <w:name w:val="Hyperlink"/>
    <w:basedOn w:val="a0"/>
    <w:uiPriority w:val="99"/>
    <w:semiHidden/>
    <w:unhideWhenUsed/>
    <w:rsid w:val="009B72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free_doc/new_site/rosstat/adminictr/post-86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ks.ru/free_doc/new_site/rosstat/adminictr/59-f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free_doc/new_site/rosstat/adminictr/149-fz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Юлия Алексеевна</dc:creator>
  <cp:lastModifiedBy>Митина Юлия Алексеевна</cp:lastModifiedBy>
  <cp:revision>1</cp:revision>
  <dcterms:created xsi:type="dcterms:W3CDTF">2022-04-08T08:25:00Z</dcterms:created>
  <dcterms:modified xsi:type="dcterms:W3CDTF">2022-04-08T08:53:00Z</dcterms:modified>
</cp:coreProperties>
</file>