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D1" w:rsidRPr="007A6856" w:rsidRDefault="003547C9" w:rsidP="009B1AD1">
      <w:pPr>
        <w:pStyle w:val="1"/>
        <w:rPr>
          <w:noProof/>
          <w:lang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5C16AD">
        <w:rPr>
          <w:rFonts w:ascii="Times New Roman" w:hAnsi="Times New Roman"/>
          <w:b/>
          <w:sz w:val="40"/>
          <w:szCs w:val="40"/>
        </w:rPr>
        <w:t>02</w:t>
      </w:r>
      <w:r w:rsidR="0045659A" w:rsidRPr="005779DA">
        <w:rPr>
          <w:rFonts w:ascii="Times New Roman" w:hAnsi="Times New Roman"/>
          <w:b/>
          <w:sz w:val="40"/>
          <w:szCs w:val="40"/>
        </w:rPr>
        <w:t>.201</w:t>
      </w:r>
      <w:r w:rsidR="00325568">
        <w:rPr>
          <w:rFonts w:ascii="Times New Roman" w:hAnsi="Times New Roman"/>
          <w:b/>
          <w:sz w:val="40"/>
          <w:szCs w:val="40"/>
        </w:rPr>
        <w:t>7</w:t>
      </w:r>
      <w:r w:rsidR="0045659A" w:rsidRPr="005779DA">
        <w:rPr>
          <w:rFonts w:ascii="Times New Roman" w:hAnsi="Times New Roman"/>
          <w:b/>
          <w:sz w:val="40"/>
          <w:szCs w:val="40"/>
        </w:rPr>
        <w:t xml:space="preserve"> ПО 01.</w:t>
      </w:r>
      <w:r w:rsidR="00BF098F">
        <w:rPr>
          <w:rFonts w:ascii="Times New Roman" w:hAnsi="Times New Roman"/>
          <w:b/>
          <w:sz w:val="40"/>
          <w:szCs w:val="40"/>
        </w:rPr>
        <w:t>04</w:t>
      </w:r>
      <w:r w:rsidR="0045659A" w:rsidRPr="005779DA">
        <w:rPr>
          <w:rFonts w:ascii="Times New Roman" w:hAnsi="Times New Roman"/>
          <w:b/>
          <w:sz w:val="40"/>
          <w:szCs w:val="40"/>
        </w:rPr>
        <w:t>.201</w:t>
      </w:r>
      <w:r w:rsidR="003D17A6">
        <w:rPr>
          <w:rFonts w:ascii="Times New Roman" w:hAnsi="Times New Roman"/>
          <w:b/>
          <w:sz w:val="40"/>
          <w:szCs w:val="40"/>
        </w:rPr>
        <w:t>7</w:t>
      </w:r>
    </w:p>
    <w:p w:rsidR="00131259" w:rsidRPr="005779DA" w:rsidRDefault="00BF11BC" w:rsidP="00BF11BC">
      <w:pPr>
        <w:tabs>
          <w:tab w:val="left" w:pos="4345"/>
        </w:tabs>
        <w:spacing w:after="0" w:line="240" w:lineRule="auto"/>
        <w:rPr>
          <w:rFonts w:ascii="Times New Roman" w:hAnsi="Times New Roman"/>
          <w:b/>
          <w:sz w:val="28"/>
          <w:szCs w:val="28"/>
        </w:rPr>
      </w:pPr>
      <w:r>
        <w:rPr>
          <w:rFonts w:ascii="Times New Roman" w:hAnsi="Times New Roman"/>
          <w:b/>
          <w:sz w:val="28"/>
          <w:szCs w:val="28"/>
        </w:rPr>
        <w:tab/>
      </w: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4C7E9B"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выпуск</w:t>
      </w:r>
      <w:r w:rsidR="00697B9E">
        <w:rPr>
          <w:rFonts w:ascii="Times New Roman" w:hAnsi="Times New Roman"/>
          <w:b/>
          <w:sz w:val="32"/>
          <w:szCs w:val="32"/>
        </w:rPr>
        <w:t xml:space="preserve"> </w:t>
      </w:r>
      <w:r w:rsidR="005C16AD">
        <w:rPr>
          <w:rFonts w:ascii="Times New Roman" w:hAnsi="Times New Roman"/>
          <w:b/>
          <w:sz w:val="32"/>
          <w:szCs w:val="32"/>
        </w:rPr>
        <w:t>47</w:t>
      </w:r>
      <w:r w:rsidR="00BF098F">
        <w:rPr>
          <w:rFonts w:ascii="Times New Roman" w:hAnsi="Times New Roman"/>
          <w:b/>
          <w:sz w:val="32"/>
          <w:szCs w:val="32"/>
        </w:rPr>
        <w:t>-48</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241ADD" w:rsidRDefault="00241ADD"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241ADD" w:rsidRDefault="00241ADD" w:rsidP="00C22602">
      <w:pPr>
        <w:tabs>
          <w:tab w:val="left" w:pos="5670"/>
          <w:tab w:val="left" w:pos="6379"/>
        </w:tabs>
        <w:spacing w:after="0" w:line="240" w:lineRule="auto"/>
        <w:ind w:left="5670"/>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FC66DE">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r w:rsidR="007923BF">
        <w:rPr>
          <w:rFonts w:ascii="Times New Roman" w:hAnsi="Times New Roman"/>
          <w:i/>
          <w:sz w:val="28"/>
          <w:szCs w:val="28"/>
        </w:rPr>
        <w:t>деятельности</w:t>
      </w:r>
      <w:r w:rsidRPr="005779DA">
        <w:rPr>
          <w:rFonts w:ascii="Times New Roman" w:hAnsi="Times New Roman"/>
          <w:i/>
          <w:sz w:val="28"/>
          <w:szCs w:val="28"/>
        </w:rPr>
        <w:t xml:space="preserve"> </w:t>
      </w:r>
      <w:proofErr w:type="spellStart"/>
      <w:r w:rsidRPr="005779DA">
        <w:rPr>
          <w:rFonts w:ascii="Times New Roman" w:hAnsi="Times New Roman"/>
          <w:i/>
          <w:sz w:val="28"/>
          <w:szCs w:val="28"/>
        </w:rPr>
        <w:t>Роскомнадзора</w:t>
      </w:r>
      <w:proofErr w:type="spellEnd"/>
    </w:p>
    <w:p w:rsidR="00EE3C58" w:rsidRDefault="00EE3C58" w:rsidP="00FC66D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246CF" w:rsidRDefault="0075312B"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Вопросы </w:t>
      </w:r>
      <w:r w:rsidR="00E246CF" w:rsidRPr="00E246CF">
        <w:rPr>
          <w:rFonts w:ascii="Times New Roman" w:hAnsi="Times New Roman"/>
          <w:i/>
          <w:sz w:val="28"/>
          <w:szCs w:val="28"/>
        </w:rPr>
        <w:t>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553856" w:rsidRDefault="00553856" w:rsidP="00C22602">
      <w:pPr>
        <w:tabs>
          <w:tab w:val="left" w:pos="5670"/>
          <w:tab w:val="left" w:pos="6379"/>
        </w:tabs>
        <w:spacing w:after="0" w:line="240" w:lineRule="auto"/>
        <w:ind w:left="5670"/>
        <w:jc w:val="both"/>
        <w:rPr>
          <w:rFonts w:ascii="Times New Roman" w:hAnsi="Times New Roman"/>
          <w:i/>
          <w:sz w:val="28"/>
          <w:szCs w:val="28"/>
        </w:rPr>
      </w:pPr>
      <w:r w:rsidRPr="00553856">
        <w:rPr>
          <w:rFonts w:ascii="Times New Roman" w:hAnsi="Times New Roman"/>
          <w:i/>
          <w:sz w:val="28"/>
          <w:szCs w:val="28"/>
        </w:rPr>
        <w:t>Акты, связанные с присоединением к Российской Федерации Республики Крым и г. Севастополя</w:t>
      </w:r>
    </w:p>
    <w:p w:rsidR="007653A3" w:rsidRDefault="000244F6" w:rsidP="00C22602">
      <w:pPr>
        <w:tabs>
          <w:tab w:val="left" w:pos="5670"/>
          <w:tab w:val="left" w:pos="6379"/>
        </w:tabs>
        <w:spacing w:after="0" w:line="240" w:lineRule="auto"/>
        <w:ind w:left="5670"/>
        <w:jc w:val="both"/>
        <w:rPr>
          <w:rFonts w:ascii="Times New Roman" w:hAnsi="Times New Roman"/>
          <w:i/>
          <w:sz w:val="28"/>
          <w:szCs w:val="28"/>
        </w:rPr>
      </w:pPr>
      <w:r w:rsidRPr="000244F6">
        <w:rPr>
          <w:rFonts w:ascii="Times New Roman" w:hAnsi="Times New Roman"/>
          <w:i/>
          <w:sz w:val="28"/>
          <w:szCs w:val="28"/>
        </w:rPr>
        <w:t>Прочие нормативные</w:t>
      </w:r>
      <w:r>
        <w:rPr>
          <w:rFonts w:ascii="Times New Roman" w:hAnsi="Times New Roman"/>
          <w:i/>
          <w:sz w:val="28"/>
          <w:szCs w:val="28"/>
        </w:rPr>
        <w:t xml:space="preserve"> правовые акты и</w:t>
      </w:r>
      <w:r w:rsidR="00E06837" w:rsidRPr="005779DA">
        <w:rPr>
          <w:rFonts w:ascii="Times New Roman" w:hAnsi="Times New Roman"/>
          <w:i/>
          <w:sz w:val="28"/>
          <w:szCs w:val="28"/>
        </w:rPr>
        <w:t xml:space="preserve"> документы</w:t>
      </w:r>
    </w:p>
    <w:p w:rsidR="00CC4BA9" w:rsidRDefault="00CC4BA9"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6D564F" w:rsidRDefault="006D564F" w:rsidP="007653A3">
      <w:pPr>
        <w:tabs>
          <w:tab w:val="left" w:pos="6379"/>
        </w:tabs>
        <w:spacing w:after="0" w:line="240" w:lineRule="auto"/>
        <w:rPr>
          <w:rFonts w:ascii="Times New Roman" w:hAnsi="Times New Roman"/>
          <w:b/>
          <w:sz w:val="26"/>
          <w:szCs w:val="26"/>
        </w:rPr>
      </w:pPr>
    </w:p>
    <w:p w:rsidR="009A1B77" w:rsidRDefault="009A1B77" w:rsidP="0022650A">
      <w:pPr>
        <w:tabs>
          <w:tab w:val="left" w:pos="6379"/>
        </w:tabs>
        <w:spacing w:after="0" w:line="240" w:lineRule="auto"/>
        <w:jc w:val="center"/>
        <w:rPr>
          <w:rFonts w:ascii="Times New Roman" w:hAnsi="Times New Roman"/>
          <w:b/>
          <w:sz w:val="26"/>
          <w:szCs w:val="26"/>
        </w:rPr>
      </w:pPr>
    </w:p>
    <w:p w:rsidR="00D9318D" w:rsidRDefault="00D9318D" w:rsidP="0022650A">
      <w:pPr>
        <w:tabs>
          <w:tab w:val="left" w:pos="6379"/>
        </w:tabs>
        <w:spacing w:after="0" w:line="240" w:lineRule="auto"/>
        <w:jc w:val="center"/>
        <w:rPr>
          <w:rFonts w:ascii="Times New Roman" w:hAnsi="Times New Roman"/>
          <w:b/>
          <w:sz w:val="26"/>
          <w:szCs w:val="26"/>
        </w:rPr>
      </w:pPr>
    </w:p>
    <w:p w:rsidR="008F6CE3" w:rsidRDefault="006B5590" w:rsidP="0022650A">
      <w:pPr>
        <w:tabs>
          <w:tab w:val="left" w:pos="6379"/>
        </w:tabs>
        <w:spacing w:after="0" w:line="240" w:lineRule="auto"/>
        <w:jc w:val="center"/>
        <w:rPr>
          <w:rFonts w:ascii="Times New Roman" w:hAnsi="Times New Roman"/>
          <w:b/>
          <w:sz w:val="26"/>
          <w:szCs w:val="26"/>
        </w:rPr>
      </w:pPr>
      <w:r>
        <w:rPr>
          <w:rFonts w:ascii="Times New Roman" w:hAnsi="Times New Roman"/>
          <w:b/>
          <w:sz w:val="26"/>
          <w:szCs w:val="26"/>
        </w:rPr>
        <w:t>Февраль</w:t>
      </w:r>
      <w:r w:rsidR="00BF098F">
        <w:rPr>
          <w:rFonts w:ascii="Times New Roman" w:hAnsi="Times New Roman"/>
          <w:b/>
          <w:sz w:val="26"/>
          <w:szCs w:val="26"/>
        </w:rPr>
        <w:t>-Март</w:t>
      </w:r>
    </w:p>
    <w:p w:rsidR="00E246CF" w:rsidRPr="00757A2F" w:rsidRDefault="005A48E0" w:rsidP="006530FE">
      <w:pPr>
        <w:tabs>
          <w:tab w:val="left" w:pos="6379"/>
        </w:tabs>
        <w:spacing w:after="0" w:line="240" w:lineRule="auto"/>
        <w:jc w:val="center"/>
        <w:rPr>
          <w:rFonts w:ascii="Times New Roman" w:hAnsi="Times New Roman"/>
          <w:b/>
          <w:sz w:val="26"/>
          <w:szCs w:val="26"/>
        </w:rPr>
      </w:pPr>
      <w:r w:rsidRPr="00B62174">
        <w:rPr>
          <w:rFonts w:ascii="Times New Roman" w:hAnsi="Times New Roman"/>
          <w:b/>
          <w:sz w:val="26"/>
          <w:szCs w:val="26"/>
        </w:rPr>
        <w:t>2</w:t>
      </w:r>
      <w:r w:rsidR="00515F6D" w:rsidRPr="00B62174">
        <w:rPr>
          <w:rFonts w:ascii="Times New Roman" w:hAnsi="Times New Roman"/>
          <w:b/>
          <w:sz w:val="26"/>
          <w:szCs w:val="26"/>
        </w:rPr>
        <w:t xml:space="preserve"> </w:t>
      </w:r>
      <w:r w:rsidRPr="00B62174">
        <w:rPr>
          <w:rFonts w:ascii="Times New Roman" w:hAnsi="Times New Roman"/>
          <w:b/>
          <w:sz w:val="26"/>
          <w:szCs w:val="26"/>
        </w:rPr>
        <w:t>0</w:t>
      </w:r>
      <w:r w:rsidR="00515F6D" w:rsidRPr="00B62174">
        <w:rPr>
          <w:rFonts w:ascii="Times New Roman" w:hAnsi="Times New Roman"/>
          <w:b/>
          <w:sz w:val="26"/>
          <w:szCs w:val="26"/>
        </w:rPr>
        <w:t xml:space="preserve"> </w:t>
      </w:r>
      <w:r w:rsidRPr="00B62174">
        <w:rPr>
          <w:rFonts w:ascii="Times New Roman" w:hAnsi="Times New Roman"/>
          <w:b/>
          <w:sz w:val="26"/>
          <w:szCs w:val="26"/>
        </w:rPr>
        <w:t>1</w:t>
      </w:r>
      <w:r w:rsidR="00515F6D" w:rsidRPr="00B62174">
        <w:rPr>
          <w:rFonts w:ascii="Times New Roman" w:hAnsi="Times New Roman"/>
          <w:b/>
          <w:sz w:val="26"/>
          <w:szCs w:val="26"/>
        </w:rPr>
        <w:t xml:space="preserve"> </w:t>
      </w:r>
      <w:r w:rsidR="00325568">
        <w:rPr>
          <w:rFonts w:ascii="Times New Roman" w:hAnsi="Times New Roman"/>
          <w:b/>
          <w:sz w:val="26"/>
          <w:szCs w:val="26"/>
        </w:rPr>
        <w:t>7</w:t>
      </w:r>
    </w:p>
    <w:p w:rsidR="00B1795A" w:rsidRDefault="00BE0A68" w:rsidP="007A0738">
      <w:pPr>
        <w:spacing w:after="0" w:line="240" w:lineRule="auto"/>
        <w:jc w:val="center"/>
        <w:rPr>
          <w:rFonts w:ascii="Times New Roman" w:hAnsi="Times New Roman"/>
          <w:b/>
          <w:sz w:val="28"/>
          <w:szCs w:val="28"/>
        </w:rPr>
      </w:pPr>
      <w:r w:rsidRPr="00D43096">
        <w:rPr>
          <w:rFonts w:ascii="Times New Roman" w:hAnsi="Times New Roman"/>
          <w:b/>
          <w:sz w:val="28"/>
          <w:szCs w:val="28"/>
        </w:rPr>
        <w:lastRenderedPageBreak/>
        <w:t>АКТЫ МИНКОМСВЯЗИ РОССИИ И РОСКОМНАДЗОРА</w:t>
      </w:r>
    </w:p>
    <w:p w:rsidR="00F965A7" w:rsidRDefault="00F965A7" w:rsidP="007A0738">
      <w:pPr>
        <w:spacing w:after="0" w:line="240" w:lineRule="auto"/>
        <w:jc w:val="center"/>
        <w:rPr>
          <w:rFonts w:ascii="Times New Roman" w:hAnsi="Times New Roman"/>
          <w:b/>
          <w:sz w:val="28"/>
          <w:szCs w:val="28"/>
        </w:rPr>
      </w:pPr>
    </w:p>
    <w:p w:rsidR="00F965A7" w:rsidRDefault="00F965A7" w:rsidP="007A0738">
      <w:pPr>
        <w:spacing w:after="0" w:line="240" w:lineRule="auto"/>
        <w:jc w:val="center"/>
        <w:rPr>
          <w:rFonts w:ascii="Times New Roman" w:hAnsi="Times New Roman"/>
          <w:b/>
          <w:sz w:val="28"/>
          <w:szCs w:val="28"/>
          <w:u w:val="single"/>
        </w:rPr>
      </w:pPr>
      <w:proofErr w:type="spellStart"/>
      <w:r w:rsidRPr="00F965A7">
        <w:rPr>
          <w:rFonts w:ascii="Times New Roman" w:hAnsi="Times New Roman"/>
          <w:b/>
          <w:sz w:val="28"/>
          <w:szCs w:val="28"/>
          <w:u w:val="single"/>
        </w:rPr>
        <w:t>Минкомсвязь</w:t>
      </w:r>
      <w:proofErr w:type="spellEnd"/>
      <w:r w:rsidRPr="00F965A7">
        <w:rPr>
          <w:rFonts w:ascii="Times New Roman" w:hAnsi="Times New Roman"/>
          <w:b/>
          <w:sz w:val="28"/>
          <w:szCs w:val="28"/>
          <w:u w:val="single"/>
        </w:rPr>
        <w:t xml:space="preserve"> России</w:t>
      </w:r>
    </w:p>
    <w:p w:rsidR="00B2433B" w:rsidRDefault="00B2433B" w:rsidP="007A0738">
      <w:pPr>
        <w:spacing w:after="0" w:line="240" w:lineRule="auto"/>
        <w:jc w:val="center"/>
        <w:rPr>
          <w:rFonts w:ascii="Times New Roman" w:hAnsi="Times New Roman"/>
          <w:b/>
          <w:sz w:val="28"/>
          <w:szCs w:val="28"/>
          <w:u w:val="single"/>
        </w:rPr>
      </w:pPr>
    </w:p>
    <w:p w:rsidR="00DC63CC" w:rsidRPr="00281081" w:rsidRDefault="0040400E" w:rsidP="00281081">
      <w:pPr>
        <w:pStyle w:val="af7"/>
        <w:numPr>
          <w:ilvl w:val="0"/>
          <w:numId w:val="2"/>
        </w:numPr>
        <w:jc w:val="both"/>
        <w:rPr>
          <w:rFonts w:ascii="Times New Roman" w:hAnsi="Times New Roman" w:cs="Times New Roman"/>
          <w:sz w:val="28"/>
          <w:szCs w:val="28"/>
        </w:rPr>
      </w:pPr>
      <w:r w:rsidRPr="0040400E">
        <w:rPr>
          <w:rFonts w:ascii="Times New Roman" w:hAnsi="Times New Roman"/>
          <w:b/>
          <w:bCs/>
          <w:color w:val="26282F"/>
          <w:sz w:val="28"/>
          <w:szCs w:val="28"/>
        </w:rPr>
        <w:t>Приказ Министерства связи и массовых коммуникаций</w:t>
      </w:r>
      <w:r w:rsidR="007F602D">
        <w:rPr>
          <w:rFonts w:ascii="Times New Roman" w:hAnsi="Times New Roman"/>
          <w:b/>
          <w:bCs/>
          <w:color w:val="26282F"/>
          <w:sz w:val="28"/>
          <w:szCs w:val="28"/>
        </w:rPr>
        <w:t xml:space="preserve"> Р</w:t>
      </w:r>
      <w:r w:rsidR="00E50172">
        <w:rPr>
          <w:rFonts w:ascii="Times New Roman" w:hAnsi="Times New Roman"/>
          <w:b/>
          <w:bCs/>
          <w:color w:val="26282F"/>
          <w:sz w:val="28"/>
          <w:szCs w:val="28"/>
        </w:rPr>
        <w:t xml:space="preserve">оссийской </w:t>
      </w:r>
      <w:r w:rsidR="007F602D">
        <w:rPr>
          <w:rFonts w:ascii="Times New Roman" w:hAnsi="Times New Roman"/>
          <w:b/>
          <w:bCs/>
          <w:color w:val="26282F"/>
          <w:sz w:val="28"/>
          <w:szCs w:val="28"/>
        </w:rPr>
        <w:t>Ф</w:t>
      </w:r>
      <w:r w:rsidR="00E50172">
        <w:rPr>
          <w:rFonts w:ascii="Times New Roman" w:hAnsi="Times New Roman"/>
          <w:b/>
          <w:bCs/>
          <w:color w:val="26282F"/>
          <w:sz w:val="28"/>
          <w:szCs w:val="28"/>
        </w:rPr>
        <w:t>едерации</w:t>
      </w:r>
      <w:r w:rsidR="007F602D">
        <w:rPr>
          <w:rFonts w:ascii="Times New Roman" w:hAnsi="Times New Roman"/>
          <w:b/>
          <w:bCs/>
          <w:color w:val="26282F"/>
          <w:sz w:val="28"/>
          <w:szCs w:val="28"/>
        </w:rPr>
        <w:t xml:space="preserve"> от 8 августа 2016 г. №</w:t>
      </w:r>
      <w:r w:rsidR="00A04D59">
        <w:rPr>
          <w:rFonts w:ascii="Times New Roman" w:hAnsi="Times New Roman"/>
          <w:b/>
          <w:bCs/>
          <w:color w:val="26282F"/>
          <w:sz w:val="28"/>
          <w:szCs w:val="28"/>
        </w:rPr>
        <w:t> 368 «</w:t>
      </w:r>
      <w:r w:rsidRPr="0040400E">
        <w:rPr>
          <w:rFonts w:ascii="Times New Roman" w:hAnsi="Times New Roman"/>
          <w:b/>
          <w:bCs/>
          <w:color w:val="26282F"/>
          <w:sz w:val="28"/>
          <w:szCs w:val="28"/>
        </w:rPr>
        <w:t>Об утверждении порядка п</w:t>
      </w:r>
      <w:r w:rsidR="00A04D59">
        <w:rPr>
          <w:rFonts w:ascii="Times New Roman" w:hAnsi="Times New Roman"/>
          <w:b/>
          <w:bCs/>
          <w:color w:val="26282F"/>
          <w:sz w:val="28"/>
          <w:szCs w:val="28"/>
        </w:rPr>
        <w:t>р</w:t>
      </w:r>
      <w:r w:rsidR="00DC63CC">
        <w:rPr>
          <w:rFonts w:ascii="Times New Roman" w:hAnsi="Times New Roman"/>
          <w:b/>
          <w:bCs/>
          <w:color w:val="26282F"/>
          <w:sz w:val="28"/>
          <w:szCs w:val="28"/>
        </w:rPr>
        <w:t>именения франкировальных </w:t>
      </w:r>
      <w:r w:rsidR="007F602D">
        <w:rPr>
          <w:rFonts w:ascii="Times New Roman" w:hAnsi="Times New Roman"/>
          <w:b/>
          <w:bCs/>
          <w:color w:val="26282F"/>
          <w:sz w:val="28"/>
          <w:szCs w:val="28"/>
        </w:rPr>
        <w:t>машин»</w:t>
      </w:r>
      <w:r w:rsidR="005A6768">
        <w:rPr>
          <w:rFonts w:ascii="Times New Roman" w:hAnsi="Times New Roman"/>
          <w:b/>
          <w:bCs/>
          <w:color w:val="26282F"/>
          <w:sz w:val="28"/>
          <w:szCs w:val="28"/>
        </w:rPr>
        <w:t>.</w:t>
      </w:r>
      <w:r w:rsidR="00F46285" w:rsidRPr="00F46285">
        <w:t xml:space="preserve"> </w:t>
      </w:r>
      <w:r w:rsidR="00DC63CC">
        <w:br/>
      </w:r>
      <w:r w:rsidR="00DC63CC">
        <w:rPr>
          <w:rFonts w:ascii="Times New Roman" w:hAnsi="Times New Roman" w:cs="Times New Roman"/>
          <w:sz w:val="28"/>
          <w:szCs w:val="28"/>
        </w:rPr>
        <w:t>(Зарегистрирован</w:t>
      </w:r>
      <w:r w:rsidR="00F46285" w:rsidRPr="00F46285">
        <w:rPr>
          <w:rFonts w:ascii="Times New Roman" w:hAnsi="Times New Roman" w:cs="Times New Roman"/>
          <w:sz w:val="28"/>
          <w:szCs w:val="28"/>
        </w:rPr>
        <w:t xml:space="preserve"> в </w:t>
      </w:r>
      <w:r w:rsidR="00DC63CC">
        <w:rPr>
          <w:rFonts w:ascii="Times New Roman" w:hAnsi="Times New Roman" w:cs="Times New Roman"/>
          <w:sz w:val="28"/>
          <w:szCs w:val="28"/>
        </w:rPr>
        <w:t xml:space="preserve">Минюсте РФ 16 </w:t>
      </w:r>
      <w:r w:rsidR="005A6768">
        <w:rPr>
          <w:rFonts w:ascii="Times New Roman" w:hAnsi="Times New Roman" w:cs="Times New Roman"/>
          <w:sz w:val="28"/>
          <w:szCs w:val="28"/>
        </w:rPr>
        <w:t>февраля </w:t>
      </w:r>
      <w:r w:rsidR="00DC63CC">
        <w:rPr>
          <w:rFonts w:ascii="Times New Roman" w:hAnsi="Times New Roman" w:cs="Times New Roman"/>
          <w:sz w:val="28"/>
          <w:szCs w:val="28"/>
        </w:rPr>
        <w:t>2017г.,</w:t>
      </w:r>
      <w:r w:rsidR="00281081">
        <w:rPr>
          <w:rFonts w:ascii="Times New Roman" w:hAnsi="Times New Roman" w:cs="Times New Roman"/>
          <w:sz w:val="28"/>
          <w:szCs w:val="28"/>
        </w:rPr>
        <w:t> </w:t>
      </w:r>
      <w:r w:rsidR="00DC63CC" w:rsidRPr="00DC63CC">
        <w:rPr>
          <w:rFonts w:ascii="Times New Roman" w:hAnsi="Times New Roman"/>
          <w:sz w:val="28"/>
          <w:szCs w:val="28"/>
        </w:rPr>
        <w:t>р</w:t>
      </w:r>
      <w:r w:rsidR="00281081">
        <w:rPr>
          <w:rFonts w:ascii="Times New Roman" w:hAnsi="Times New Roman"/>
          <w:sz w:val="28"/>
          <w:szCs w:val="28"/>
        </w:rPr>
        <w:t>егистрационный</w:t>
      </w:r>
      <w:r w:rsidR="00281081">
        <w:rPr>
          <w:rFonts w:ascii="Times New Roman" w:hAnsi="Times New Roman"/>
          <w:sz w:val="28"/>
          <w:szCs w:val="28"/>
        </w:rPr>
        <w:br/>
      </w:r>
      <w:r w:rsidR="007F602D" w:rsidRPr="00DC63CC">
        <w:rPr>
          <w:rFonts w:ascii="Times New Roman" w:hAnsi="Times New Roman"/>
          <w:sz w:val="28"/>
          <w:szCs w:val="28"/>
        </w:rPr>
        <w:t>№</w:t>
      </w:r>
      <w:r w:rsidR="00F46285" w:rsidRPr="00DC63CC">
        <w:rPr>
          <w:rFonts w:ascii="Times New Roman" w:hAnsi="Times New Roman"/>
          <w:sz w:val="28"/>
          <w:szCs w:val="28"/>
        </w:rPr>
        <w:t xml:space="preserve"> 45675</w:t>
      </w:r>
      <w:r w:rsidR="00281081">
        <w:rPr>
          <w:rFonts w:ascii="Times New Roman" w:hAnsi="Times New Roman"/>
          <w:sz w:val="28"/>
          <w:szCs w:val="28"/>
        </w:rPr>
        <w:t>)</w:t>
      </w:r>
    </w:p>
    <w:p w:rsidR="00B2433B" w:rsidRPr="00F46285" w:rsidRDefault="00B2433B" w:rsidP="00F46285">
      <w:pPr>
        <w:spacing w:after="0" w:line="240" w:lineRule="auto"/>
        <w:jc w:val="both"/>
        <w:rPr>
          <w:rFonts w:ascii="Times New Roman" w:hAnsi="Times New Roman"/>
          <w:sz w:val="28"/>
          <w:szCs w:val="28"/>
        </w:rPr>
      </w:pPr>
    </w:p>
    <w:p w:rsidR="0040400E" w:rsidRPr="0040400E" w:rsidRDefault="0040400E" w:rsidP="007F602D">
      <w:pPr>
        <w:autoSpaceDE w:val="0"/>
        <w:autoSpaceDN w:val="0"/>
        <w:adjustRightInd w:val="0"/>
        <w:spacing w:after="0" w:line="240" w:lineRule="auto"/>
        <w:ind w:firstLine="720"/>
        <w:jc w:val="both"/>
        <w:rPr>
          <w:rFonts w:ascii="Times New Roman" w:hAnsi="Times New Roman"/>
          <w:sz w:val="28"/>
          <w:szCs w:val="28"/>
          <w:lang w:eastAsia="ru-RU"/>
        </w:rPr>
      </w:pPr>
      <w:r w:rsidRPr="0040400E">
        <w:rPr>
          <w:rFonts w:ascii="Times New Roman" w:hAnsi="Times New Roman"/>
          <w:sz w:val="28"/>
          <w:szCs w:val="28"/>
          <w:lang w:eastAsia="ru-RU"/>
        </w:rPr>
        <w:t>Утвержден порядок применения франкировальных машин.</w:t>
      </w:r>
    </w:p>
    <w:p w:rsidR="0040400E" w:rsidRPr="0040400E" w:rsidRDefault="0040400E" w:rsidP="0040400E">
      <w:pPr>
        <w:autoSpaceDE w:val="0"/>
        <w:autoSpaceDN w:val="0"/>
        <w:adjustRightInd w:val="0"/>
        <w:spacing w:after="0" w:line="240" w:lineRule="auto"/>
        <w:ind w:firstLine="720"/>
        <w:jc w:val="both"/>
        <w:rPr>
          <w:rFonts w:ascii="Times New Roman" w:hAnsi="Times New Roman"/>
          <w:sz w:val="28"/>
          <w:szCs w:val="28"/>
          <w:lang w:eastAsia="ru-RU"/>
        </w:rPr>
      </w:pPr>
      <w:r w:rsidRPr="0040400E">
        <w:rPr>
          <w:rFonts w:ascii="Times New Roman" w:hAnsi="Times New Roman"/>
          <w:sz w:val="28"/>
          <w:szCs w:val="28"/>
          <w:lang w:eastAsia="ru-RU"/>
        </w:rPr>
        <w:t xml:space="preserve">Информация о моделях франкировальных машин, </w:t>
      </w:r>
      <w:proofErr w:type="gramStart"/>
      <w:r w:rsidRPr="0040400E">
        <w:rPr>
          <w:rFonts w:ascii="Times New Roman" w:hAnsi="Times New Roman"/>
          <w:sz w:val="28"/>
          <w:szCs w:val="28"/>
          <w:lang w:eastAsia="ru-RU"/>
        </w:rPr>
        <w:t>разрешения</w:t>
      </w:r>
      <w:proofErr w:type="gramEnd"/>
      <w:r w:rsidRPr="0040400E">
        <w:rPr>
          <w:rFonts w:ascii="Times New Roman" w:hAnsi="Times New Roman"/>
          <w:sz w:val="28"/>
          <w:szCs w:val="28"/>
          <w:lang w:eastAsia="ru-RU"/>
        </w:rPr>
        <w:t xml:space="preserve"> на применение которых выданы в установленном порядке, размещается на сайте </w:t>
      </w:r>
      <w:proofErr w:type="spellStart"/>
      <w:r w:rsidRPr="0040400E">
        <w:rPr>
          <w:rFonts w:ascii="Times New Roman" w:hAnsi="Times New Roman"/>
          <w:sz w:val="28"/>
          <w:szCs w:val="28"/>
          <w:lang w:eastAsia="ru-RU"/>
        </w:rPr>
        <w:t>Роскомнадзора</w:t>
      </w:r>
      <w:proofErr w:type="spellEnd"/>
      <w:r w:rsidRPr="0040400E">
        <w:rPr>
          <w:rFonts w:ascii="Times New Roman" w:hAnsi="Times New Roman"/>
          <w:sz w:val="28"/>
          <w:szCs w:val="28"/>
          <w:lang w:eastAsia="ru-RU"/>
        </w:rPr>
        <w:t>.</w:t>
      </w:r>
    </w:p>
    <w:p w:rsidR="0040400E" w:rsidRPr="0040400E" w:rsidRDefault="0040400E" w:rsidP="0040400E">
      <w:pPr>
        <w:autoSpaceDE w:val="0"/>
        <w:autoSpaceDN w:val="0"/>
        <w:adjustRightInd w:val="0"/>
        <w:spacing w:after="0" w:line="240" w:lineRule="auto"/>
        <w:ind w:firstLine="720"/>
        <w:jc w:val="both"/>
        <w:rPr>
          <w:rFonts w:ascii="Times New Roman" w:hAnsi="Times New Roman"/>
          <w:sz w:val="28"/>
          <w:szCs w:val="28"/>
          <w:lang w:eastAsia="ru-RU"/>
        </w:rPr>
      </w:pPr>
      <w:r w:rsidRPr="0040400E">
        <w:rPr>
          <w:rFonts w:ascii="Times New Roman" w:hAnsi="Times New Roman"/>
          <w:sz w:val="28"/>
          <w:szCs w:val="28"/>
          <w:lang w:eastAsia="ru-RU"/>
        </w:rPr>
        <w:t>Машины наносят на письменную корреспонде</w:t>
      </w:r>
      <w:r w:rsidR="007F602D">
        <w:rPr>
          <w:rFonts w:ascii="Times New Roman" w:hAnsi="Times New Roman"/>
          <w:sz w:val="28"/>
          <w:szCs w:val="28"/>
          <w:lang w:eastAsia="ru-RU"/>
        </w:rPr>
        <w:t>нцию оттиски клише. Приведены параметры клише наносимых франкировальной машиной.</w:t>
      </w:r>
      <w:r w:rsidRPr="0040400E">
        <w:rPr>
          <w:rFonts w:ascii="Times New Roman" w:hAnsi="Times New Roman"/>
          <w:sz w:val="28"/>
          <w:szCs w:val="28"/>
          <w:lang w:eastAsia="ru-RU"/>
        </w:rPr>
        <w:t xml:space="preserve"> Прописано, где должен располагаться оттиск клише на почтовом отправлении. Машины должны обеспечивать возможность нанесения оттиска клише на наклейку (</w:t>
      </w:r>
      <w:proofErr w:type="spellStart"/>
      <w:r w:rsidRPr="0040400E">
        <w:rPr>
          <w:rFonts w:ascii="Times New Roman" w:hAnsi="Times New Roman"/>
          <w:sz w:val="28"/>
          <w:szCs w:val="28"/>
          <w:lang w:eastAsia="ru-RU"/>
        </w:rPr>
        <w:t>стикер</w:t>
      </w:r>
      <w:proofErr w:type="spellEnd"/>
      <w:r w:rsidRPr="0040400E">
        <w:rPr>
          <w:rFonts w:ascii="Times New Roman" w:hAnsi="Times New Roman"/>
          <w:sz w:val="28"/>
          <w:szCs w:val="28"/>
          <w:lang w:eastAsia="ru-RU"/>
        </w:rPr>
        <w:t>).</w:t>
      </w:r>
    </w:p>
    <w:p w:rsidR="0040400E" w:rsidRPr="0040400E" w:rsidRDefault="005A6768" w:rsidP="0040400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Пользователи должны </w:t>
      </w:r>
      <w:r w:rsidR="0040400E" w:rsidRPr="0040400E">
        <w:rPr>
          <w:rFonts w:ascii="Times New Roman" w:hAnsi="Times New Roman"/>
          <w:sz w:val="28"/>
          <w:szCs w:val="28"/>
          <w:lang w:eastAsia="ru-RU"/>
        </w:rPr>
        <w:t>обеспечивать</w:t>
      </w:r>
      <w:r>
        <w:rPr>
          <w:rFonts w:ascii="Times New Roman" w:hAnsi="Times New Roman"/>
          <w:sz w:val="28"/>
          <w:szCs w:val="28"/>
          <w:lang w:eastAsia="ru-RU"/>
        </w:rPr>
        <w:t> беспрепятственный доступ </w:t>
      </w:r>
      <w:r w:rsidR="0040400E" w:rsidRPr="005A6768">
        <w:rPr>
          <w:rFonts w:ascii="Times New Roman" w:hAnsi="Times New Roman"/>
          <w:spacing w:val="-6"/>
          <w:sz w:val="28"/>
          <w:szCs w:val="28"/>
          <w:lang w:eastAsia="ru-RU"/>
        </w:rPr>
        <w:t xml:space="preserve">должностных </w:t>
      </w:r>
      <w:r w:rsidR="0040400E" w:rsidRPr="0040400E">
        <w:rPr>
          <w:rFonts w:ascii="Times New Roman" w:hAnsi="Times New Roman"/>
          <w:sz w:val="28"/>
          <w:szCs w:val="28"/>
          <w:lang w:eastAsia="ru-RU"/>
        </w:rPr>
        <w:t xml:space="preserve">лиц </w:t>
      </w:r>
      <w:proofErr w:type="spellStart"/>
      <w:r w:rsidR="0040400E" w:rsidRPr="0040400E">
        <w:rPr>
          <w:rFonts w:ascii="Times New Roman" w:hAnsi="Times New Roman"/>
          <w:sz w:val="28"/>
          <w:szCs w:val="28"/>
          <w:lang w:eastAsia="ru-RU"/>
        </w:rPr>
        <w:t>Роскомнадзора</w:t>
      </w:r>
      <w:proofErr w:type="spellEnd"/>
      <w:r w:rsidR="0040400E" w:rsidRPr="0040400E">
        <w:rPr>
          <w:rFonts w:ascii="Times New Roman" w:hAnsi="Times New Roman"/>
          <w:sz w:val="28"/>
          <w:szCs w:val="28"/>
          <w:lang w:eastAsia="ru-RU"/>
        </w:rPr>
        <w:t xml:space="preserve"> к франкировальной машине для проверки.</w:t>
      </w:r>
    </w:p>
    <w:p w:rsidR="0040400E" w:rsidRPr="0040400E" w:rsidRDefault="0040400E" w:rsidP="0040400E">
      <w:pPr>
        <w:autoSpaceDE w:val="0"/>
        <w:autoSpaceDN w:val="0"/>
        <w:adjustRightInd w:val="0"/>
        <w:spacing w:after="0" w:line="240" w:lineRule="auto"/>
        <w:ind w:firstLine="720"/>
        <w:jc w:val="both"/>
        <w:rPr>
          <w:rFonts w:ascii="Times New Roman" w:hAnsi="Times New Roman"/>
          <w:sz w:val="28"/>
          <w:szCs w:val="28"/>
          <w:lang w:eastAsia="ru-RU"/>
        </w:rPr>
      </w:pPr>
      <w:r w:rsidRPr="0040400E">
        <w:rPr>
          <w:rFonts w:ascii="Times New Roman" w:hAnsi="Times New Roman"/>
          <w:sz w:val="28"/>
          <w:szCs w:val="28"/>
          <w:lang w:eastAsia="ru-RU"/>
        </w:rPr>
        <w:t>Если выявляются несоответствия, организация федераль</w:t>
      </w:r>
      <w:r w:rsidR="005C1935">
        <w:rPr>
          <w:rFonts w:ascii="Times New Roman" w:hAnsi="Times New Roman"/>
          <w:sz w:val="28"/>
          <w:szCs w:val="28"/>
          <w:lang w:eastAsia="ru-RU"/>
        </w:rPr>
        <w:t>ной почтовой связи не </w:t>
      </w:r>
      <w:r w:rsidR="005A6768">
        <w:rPr>
          <w:rFonts w:ascii="Times New Roman" w:hAnsi="Times New Roman"/>
          <w:sz w:val="28"/>
          <w:szCs w:val="28"/>
          <w:lang w:eastAsia="ru-RU"/>
        </w:rPr>
        <w:t>принимает </w:t>
      </w:r>
      <w:r w:rsidR="005C1935">
        <w:rPr>
          <w:rFonts w:ascii="Times New Roman" w:hAnsi="Times New Roman"/>
          <w:sz w:val="28"/>
          <w:szCs w:val="28"/>
          <w:lang w:eastAsia="ru-RU"/>
        </w:rPr>
        <w:t>и не пересылает </w:t>
      </w:r>
      <w:proofErr w:type="spellStart"/>
      <w:r w:rsidRPr="0040400E">
        <w:rPr>
          <w:rFonts w:ascii="Times New Roman" w:hAnsi="Times New Roman"/>
          <w:sz w:val="28"/>
          <w:szCs w:val="28"/>
          <w:lang w:eastAsia="ru-RU"/>
        </w:rPr>
        <w:t>отфранкированные</w:t>
      </w:r>
      <w:proofErr w:type="spellEnd"/>
      <w:r w:rsidRPr="0040400E">
        <w:rPr>
          <w:rFonts w:ascii="Times New Roman" w:hAnsi="Times New Roman"/>
          <w:sz w:val="28"/>
          <w:szCs w:val="28"/>
          <w:lang w:eastAsia="ru-RU"/>
        </w:rPr>
        <w:t xml:space="preserve"> почтовые отправления до устранения нарушений.</w:t>
      </w:r>
    </w:p>
    <w:p w:rsidR="0040400E" w:rsidRPr="0040400E" w:rsidRDefault="005C1935" w:rsidP="005C1935">
      <w:pPr>
        <w:autoSpaceDE w:val="0"/>
        <w:autoSpaceDN w:val="0"/>
        <w:adjustRightInd w:val="0"/>
        <w:spacing w:after="0" w:line="240" w:lineRule="auto"/>
        <w:ind w:firstLine="720"/>
        <w:jc w:val="both"/>
        <w:rPr>
          <w:rFonts w:ascii="Times New Roman" w:hAnsi="Times New Roman"/>
          <w:sz w:val="28"/>
          <w:szCs w:val="28"/>
          <w:lang w:eastAsia="ru-RU"/>
        </w:rPr>
      </w:pPr>
      <w:r w:rsidRPr="005C1935">
        <w:rPr>
          <w:rFonts w:ascii="Times New Roman" w:hAnsi="Times New Roman"/>
          <w:spacing w:val="-10"/>
          <w:sz w:val="28"/>
          <w:szCs w:val="28"/>
          <w:lang w:eastAsia="ru-RU"/>
        </w:rPr>
        <w:t>После</w:t>
      </w:r>
      <w:r>
        <w:rPr>
          <w:rFonts w:ascii="Times New Roman" w:hAnsi="Times New Roman"/>
          <w:spacing w:val="-10"/>
          <w:sz w:val="28"/>
          <w:szCs w:val="28"/>
          <w:lang w:eastAsia="ru-RU"/>
        </w:rPr>
        <w:t> </w:t>
      </w:r>
      <w:r>
        <w:rPr>
          <w:rFonts w:ascii="Times New Roman" w:hAnsi="Times New Roman"/>
          <w:sz w:val="28"/>
          <w:szCs w:val="28"/>
          <w:lang w:eastAsia="ru-RU"/>
        </w:rPr>
        <w:t>1 сентября </w:t>
      </w:r>
      <w:r w:rsidR="0040400E" w:rsidRPr="0040400E">
        <w:rPr>
          <w:rFonts w:ascii="Times New Roman" w:hAnsi="Times New Roman"/>
          <w:sz w:val="28"/>
          <w:szCs w:val="28"/>
          <w:lang w:eastAsia="ru-RU"/>
        </w:rPr>
        <w:t>2017</w:t>
      </w:r>
      <w:r w:rsidR="005A6768">
        <w:rPr>
          <w:rFonts w:ascii="Times New Roman" w:hAnsi="Times New Roman"/>
          <w:sz w:val="28"/>
          <w:szCs w:val="28"/>
          <w:lang w:eastAsia="ru-RU"/>
        </w:rPr>
        <w:t> </w:t>
      </w:r>
      <w:r w:rsidR="00330BFD">
        <w:rPr>
          <w:rFonts w:ascii="Times New Roman" w:hAnsi="Times New Roman"/>
          <w:sz w:val="28"/>
          <w:szCs w:val="28"/>
          <w:lang w:eastAsia="ru-RU"/>
        </w:rPr>
        <w:t>г.</w:t>
      </w:r>
      <w:r w:rsidR="005A6768">
        <w:rPr>
          <w:rFonts w:ascii="Times New Roman" w:hAnsi="Times New Roman"/>
          <w:sz w:val="28"/>
          <w:szCs w:val="28"/>
          <w:lang w:eastAsia="ru-RU"/>
        </w:rPr>
        <w:t> </w:t>
      </w:r>
      <w:r w:rsidRPr="005C1935">
        <w:rPr>
          <w:rFonts w:ascii="Times New Roman" w:hAnsi="Times New Roman"/>
          <w:spacing w:val="-10"/>
          <w:sz w:val="28"/>
          <w:szCs w:val="28"/>
          <w:lang w:eastAsia="ru-RU"/>
        </w:rPr>
        <w:t>прекращается действие выданных </w:t>
      </w:r>
      <w:r w:rsidRPr="008405C9">
        <w:rPr>
          <w:rFonts w:ascii="Times New Roman" w:hAnsi="Times New Roman"/>
          <w:spacing w:val="-10"/>
          <w:sz w:val="28"/>
          <w:szCs w:val="28"/>
          <w:lang w:eastAsia="ru-RU"/>
        </w:rPr>
        <w:t>ранее </w:t>
      </w:r>
      <w:proofErr w:type="spellStart"/>
      <w:r w:rsidRPr="008405C9">
        <w:rPr>
          <w:rFonts w:ascii="Times New Roman" w:hAnsi="Times New Roman"/>
          <w:spacing w:val="-10"/>
          <w:sz w:val="28"/>
          <w:szCs w:val="28"/>
          <w:lang w:eastAsia="ru-RU"/>
        </w:rPr>
        <w:t>Роскомнадзор</w:t>
      </w:r>
      <w:r w:rsidR="008405C9">
        <w:rPr>
          <w:rFonts w:ascii="Times New Roman" w:hAnsi="Times New Roman"/>
          <w:spacing w:val="-10"/>
          <w:sz w:val="28"/>
          <w:szCs w:val="28"/>
          <w:lang w:eastAsia="ru-RU"/>
        </w:rPr>
        <w:t>о</w:t>
      </w:r>
      <w:r w:rsidR="0040400E" w:rsidRPr="008405C9">
        <w:rPr>
          <w:rFonts w:ascii="Times New Roman" w:hAnsi="Times New Roman"/>
          <w:spacing w:val="-10"/>
          <w:sz w:val="28"/>
          <w:szCs w:val="28"/>
          <w:lang w:eastAsia="ru-RU"/>
        </w:rPr>
        <w:t>м</w:t>
      </w:r>
      <w:proofErr w:type="spellEnd"/>
      <w:r w:rsidR="0040400E" w:rsidRPr="0040400E">
        <w:rPr>
          <w:rFonts w:ascii="Times New Roman" w:hAnsi="Times New Roman"/>
          <w:sz w:val="28"/>
          <w:szCs w:val="28"/>
          <w:lang w:eastAsia="ru-RU"/>
        </w:rPr>
        <w:t xml:space="preserve"> разрешений на применение франкировальных машин, не соответствующих приведенному порядку.</w:t>
      </w:r>
    </w:p>
    <w:p w:rsidR="0009509E" w:rsidRDefault="0009509E" w:rsidP="00110FFE">
      <w:pPr>
        <w:autoSpaceDE w:val="0"/>
        <w:autoSpaceDN w:val="0"/>
        <w:adjustRightInd w:val="0"/>
        <w:spacing w:after="0" w:line="240" w:lineRule="auto"/>
        <w:rPr>
          <w:rFonts w:ascii="Arial" w:hAnsi="Arial" w:cs="Arial"/>
          <w:sz w:val="24"/>
          <w:szCs w:val="24"/>
          <w:lang w:eastAsia="ru-RU"/>
        </w:rPr>
      </w:pPr>
    </w:p>
    <w:p w:rsidR="005A6768" w:rsidRDefault="0009509E" w:rsidP="005A6768">
      <w:pPr>
        <w:pStyle w:val="af7"/>
        <w:numPr>
          <w:ilvl w:val="0"/>
          <w:numId w:val="23"/>
        </w:numPr>
        <w:jc w:val="both"/>
        <w:rPr>
          <w:rFonts w:ascii="Times New Roman" w:hAnsi="Times New Roman" w:cs="Times New Roman"/>
          <w:sz w:val="28"/>
          <w:szCs w:val="28"/>
        </w:rPr>
      </w:pPr>
      <w:r w:rsidRPr="00900E53">
        <w:rPr>
          <w:rFonts w:ascii="Times New Roman" w:hAnsi="Times New Roman" w:cs="Times New Roman"/>
          <w:b/>
          <w:color w:val="000000" w:themeColor="text1"/>
          <w:sz w:val="28"/>
          <w:szCs w:val="28"/>
        </w:rPr>
        <w:t>Приказ Министерства связи и массовых коммуникаци</w:t>
      </w:r>
      <w:r w:rsidR="00900E53">
        <w:rPr>
          <w:rFonts w:ascii="Times New Roman" w:hAnsi="Times New Roman" w:cs="Times New Roman"/>
          <w:b/>
          <w:color w:val="000000" w:themeColor="text1"/>
          <w:sz w:val="28"/>
          <w:szCs w:val="28"/>
        </w:rPr>
        <w:t>й Р</w:t>
      </w:r>
      <w:r w:rsidR="00E50172">
        <w:rPr>
          <w:rFonts w:ascii="Times New Roman" w:hAnsi="Times New Roman" w:cs="Times New Roman"/>
          <w:b/>
          <w:color w:val="000000" w:themeColor="text1"/>
          <w:sz w:val="28"/>
          <w:szCs w:val="28"/>
        </w:rPr>
        <w:t xml:space="preserve">оссийской </w:t>
      </w:r>
      <w:r w:rsidR="00900E53">
        <w:rPr>
          <w:rFonts w:ascii="Times New Roman" w:hAnsi="Times New Roman" w:cs="Times New Roman"/>
          <w:b/>
          <w:color w:val="000000" w:themeColor="text1"/>
          <w:sz w:val="28"/>
          <w:szCs w:val="28"/>
        </w:rPr>
        <w:t>Ф</w:t>
      </w:r>
      <w:r w:rsidR="00E50172">
        <w:rPr>
          <w:rFonts w:ascii="Times New Roman" w:hAnsi="Times New Roman" w:cs="Times New Roman"/>
          <w:b/>
          <w:color w:val="000000" w:themeColor="text1"/>
          <w:sz w:val="28"/>
          <w:szCs w:val="28"/>
        </w:rPr>
        <w:t xml:space="preserve">едерации от </w:t>
      </w:r>
      <w:r w:rsidR="00330BFD">
        <w:rPr>
          <w:rFonts w:ascii="Times New Roman" w:hAnsi="Times New Roman" w:cs="Times New Roman"/>
          <w:b/>
          <w:color w:val="000000" w:themeColor="text1"/>
          <w:sz w:val="28"/>
          <w:szCs w:val="28"/>
        </w:rPr>
        <w:t>20 января 2017 г. №</w:t>
      </w:r>
      <w:r w:rsidR="00900E53">
        <w:rPr>
          <w:rFonts w:ascii="Times New Roman" w:hAnsi="Times New Roman" w:cs="Times New Roman"/>
          <w:b/>
          <w:color w:val="000000" w:themeColor="text1"/>
          <w:sz w:val="28"/>
          <w:szCs w:val="28"/>
        </w:rPr>
        <w:t> 13 </w:t>
      </w:r>
      <w:r w:rsidR="00A04D59" w:rsidRPr="00900E53">
        <w:rPr>
          <w:rFonts w:ascii="Times New Roman" w:hAnsi="Times New Roman" w:cs="Times New Roman"/>
          <w:b/>
          <w:color w:val="000000" w:themeColor="text1"/>
          <w:sz w:val="28"/>
          <w:szCs w:val="28"/>
        </w:rPr>
        <w:t>«</w:t>
      </w:r>
      <w:r w:rsidR="00900E53">
        <w:rPr>
          <w:rFonts w:ascii="Times New Roman" w:hAnsi="Times New Roman" w:cs="Times New Roman"/>
          <w:b/>
          <w:color w:val="000000" w:themeColor="text1"/>
          <w:sz w:val="28"/>
          <w:szCs w:val="28"/>
        </w:rPr>
        <w:t>Об </w:t>
      </w:r>
      <w:r w:rsidRPr="00900E53">
        <w:rPr>
          <w:rFonts w:ascii="Times New Roman" w:hAnsi="Times New Roman" w:cs="Times New Roman"/>
          <w:b/>
          <w:color w:val="000000" w:themeColor="text1"/>
          <w:sz w:val="28"/>
          <w:szCs w:val="28"/>
        </w:rPr>
        <w:t>ут</w:t>
      </w:r>
      <w:r w:rsidR="00281081">
        <w:rPr>
          <w:rFonts w:ascii="Times New Roman" w:hAnsi="Times New Roman" w:cs="Times New Roman"/>
          <w:b/>
          <w:color w:val="000000" w:themeColor="text1"/>
          <w:sz w:val="28"/>
          <w:szCs w:val="28"/>
        </w:rPr>
        <w:t>верждении формы и порядка учета </w:t>
      </w:r>
      <w:r w:rsidRPr="00900E53">
        <w:rPr>
          <w:rFonts w:ascii="Times New Roman" w:hAnsi="Times New Roman" w:cs="Times New Roman"/>
          <w:b/>
          <w:color w:val="000000" w:themeColor="text1"/>
          <w:sz w:val="28"/>
          <w:szCs w:val="28"/>
        </w:rPr>
        <w:t>пе</w:t>
      </w:r>
      <w:r w:rsidR="00281081">
        <w:rPr>
          <w:rFonts w:ascii="Times New Roman" w:hAnsi="Times New Roman" w:cs="Times New Roman"/>
          <w:b/>
          <w:color w:val="000000" w:themeColor="text1"/>
          <w:sz w:val="28"/>
          <w:szCs w:val="28"/>
        </w:rPr>
        <w:t>рсонифицированных карт </w:t>
      </w:r>
      <w:r w:rsidR="00A04D59" w:rsidRPr="00900E53">
        <w:rPr>
          <w:rFonts w:ascii="Times New Roman" w:hAnsi="Times New Roman" w:cs="Times New Roman"/>
          <w:b/>
          <w:color w:val="000000" w:themeColor="text1"/>
          <w:sz w:val="28"/>
          <w:szCs w:val="28"/>
        </w:rPr>
        <w:t>зрителей».</w:t>
      </w:r>
      <w:r w:rsidR="0003231C">
        <w:rPr>
          <w:rFonts w:ascii="Times New Roman" w:hAnsi="Times New Roman" w:cs="Times New Roman"/>
          <w:color w:val="000000" w:themeColor="text1"/>
          <w:sz w:val="28"/>
          <w:szCs w:val="28"/>
        </w:rPr>
        <w:t> </w:t>
      </w:r>
      <w:r w:rsidR="00281081">
        <w:rPr>
          <w:rFonts w:ascii="Times New Roman" w:hAnsi="Times New Roman" w:cs="Times New Roman"/>
          <w:color w:val="000000" w:themeColor="text1"/>
          <w:sz w:val="28"/>
          <w:szCs w:val="28"/>
        </w:rPr>
        <w:br/>
        <w:t>(</w:t>
      </w:r>
      <w:proofErr w:type="gramStart"/>
      <w:r w:rsidR="00281081">
        <w:rPr>
          <w:rFonts w:ascii="Times New Roman" w:hAnsi="Times New Roman" w:cs="Times New Roman"/>
          <w:sz w:val="28"/>
          <w:szCs w:val="28"/>
        </w:rPr>
        <w:t>Зарегистрирован</w:t>
      </w:r>
      <w:proofErr w:type="gramEnd"/>
      <w:r w:rsidR="00900E53" w:rsidRPr="00900E53">
        <w:rPr>
          <w:rFonts w:ascii="Times New Roman" w:hAnsi="Times New Roman" w:cs="Times New Roman"/>
          <w:sz w:val="28"/>
          <w:szCs w:val="28"/>
        </w:rPr>
        <w:t xml:space="preserve"> в Минюсте РФ 10 февраля </w:t>
      </w:r>
      <w:r w:rsidR="005A6768">
        <w:rPr>
          <w:rFonts w:ascii="Times New Roman" w:hAnsi="Times New Roman" w:cs="Times New Roman"/>
          <w:sz w:val="28"/>
          <w:szCs w:val="28"/>
        </w:rPr>
        <w:t>2017 </w:t>
      </w:r>
      <w:r w:rsidR="00900E53" w:rsidRPr="00900E53">
        <w:rPr>
          <w:rFonts w:ascii="Times New Roman" w:hAnsi="Times New Roman" w:cs="Times New Roman"/>
          <w:sz w:val="28"/>
          <w:szCs w:val="28"/>
        </w:rPr>
        <w:t>г.</w:t>
      </w:r>
      <w:r w:rsidR="00281081">
        <w:rPr>
          <w:rFonts w:ascii="Times New Roman" w:hAnsi="Times New Roman" w:cs="Times New Roman"/>
          <w:sz w:val="28"/>
          <w:szCs w:val="28"/>
        </w:rPr>
        <w:t>,</w:t>
      </w:r>
      <w:r w:rsidR="005A6768">
        <w:rPr>
          <w:rFonts w:ascii="Times New Roman" w:hAnsi="Times New Roman" w:cs="Times New Roman"/>
          <w:sz w:val="28"/>
          <w:szCs w:val="28"/>
        </w:rPr>
        <w:t> </w:t>
      </w:r>
      <w:r w:rsidR="00281081">
        <w:rPr>
          <w:rFonts w:ascii="Times New Roman" w:hAnsi="Times New Roman" w:cs="Times New Roman"/>
          <w:sz w:val="28"/>
          <w:szCs w:val="28"/>
        </w:rPr>
        <w:t>р</w:t>
      </w:r>
      <w:r w:rsidR="00330BFD">
        <w:rPr>
          <w:rFonts w:ascii="Times New Roman" w:hAnsi="Times New Roman" w:cs="Times New Roman"/>
          <w:sz w:val="28"/>
          <w:szCs w:val="28"/>
        </w:rPr>
        <w:t xml:space="preserve">егистрационный </w:t>
      </w:r>
      <w:r w:rsidR="00281081">
        <w:rPr>
          <w:rFonts w:ascii="Times New Roman" w:hAnsi="Times New Roman" w:cs="Times New Roman"/>
          <w:sz w:val="28"/>
          <w:szCs w:val="28"/>
        </w:rPr>
        <w:br/>
      </w:r>
      <w:r w:rsidR="00330BFD">
        <w:rPr>
          <w:rFonts w:ascii="Times New Roman" w:hAnsi="Times New Roman" w:cs="Times New Roman"/>
          <w:sz w:val="28"/>
          <w:szCs w:val="28"/>
        </w:rPr>
        <w:t>№</w:t>
      </w:r>
      <w:r w:rsidR="00900E53" w:rsidRPr="00900E53">
        <w:rPr>
          <w:rFonts w:ascii="Times New Roman" w:hAnsi="Times New Roman" w:cs="Times New Roman"/>
          <w:sz w:val="28"/>
          <w:szCs w:val="28"/>
        </w:rPr>
        <w:t xml:space="preserve"> 45592</w:t>
      </w:r>
      <w:r w:rsidR="00281081">
        <w:rPr>
          <w:rFonts w:ascii="Times New Roman" w:hAnsi="Times New Roman" w:cs="Times New Roman"/>
          <w:sz w:val="28"/>
          <w:szCs w:val="28"/>
        </w:rPr>
        <w:t>)</w:t>
      </w:r>
    </w:p>
    <w:p w:rsidR="006530FE" w:rsidRPr="006530FE" w:rsidRDefault="006530FE" w:rsidP="006530FE">
      <w:pPr>
        <w:rPr>
          <w:lang w:eastAsia="ru-RU"/>
        </w:rPr>
      </w:pPr>
    </w:p>
    <w:p w:rsidR="0009509E" w:rsidRPr="0009509E" w:rsidRDefault="0009509E" w:rsidP="0009509E">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9509E">
        <w:rPr>
          <w:rFonts w:ascii="Times New Roman" w:hAnsi="Times New Roman"/>
          <w:sz w:val="28"/>
          <w:szCs w:val="28"/>
          <w:lang w:eastAsia="ru-RU"/>
        </w:rPr>
        <w:t>В течение периода, начинающегося за 10 дней до даты проведения первого матча чемпионата мира по футболу FIFA 2018 г. или Кубка конфедераций FIFA 2017 г. и заканчивающегося через 10 дней после даты проведения последнего матча, въезд в Россию иностранцев и апатридов, прибывающих в качестве зрителей, и выезд из России производятся без оформления виз по действительным документам, удостоверяющим личность и признаваемым</w:t>
      </w:r>
      <w:proofErr w:type="gramEnd"/>
      <w:r w:rsidRPr="0009509E">
        <w:rPr>
          <w:rFonts w:ascii="Times New Roman" w:hAnsi="Times New Roman"/>
          <w:sz w:val="28"/>
          <w:szCs w:val="28"/>
          <w:lang w:eastAsia="ru-RU"/>
        </w:rPr>
        <w:t xml:space="preserve"> нашей страной в этом качестве, по персонифицированной карте зрителя, получаемой при наличии входного билета на матч или документа, дающего право на получение входного билета.</w:t>
      </w:r>
    </w:p>
    <w:p w:rsidR="0009509E" w:rsidRPr="0009509E" w:rsidRDefault="0009509E" w:rsidP="0009509E">
      <w:pPr>
        <w:autoSpaceDE w:val="0"/>
        <w:autoSpaceDN w:val="0"/>
        <w:adjustRightInd w:val="0"/>
        <w:spacing w:after="0" w:line="240" w:lineRule="auto"/>
        <w:ind w:firstLine="720"/>
        <w:jc w:val="both"/>
        <w:rPr>
          <w:rFonts w:ascii="Times New Roman" w:hAnsi="Times New Roman"/>
          <w:sz w:val="28"/>
          <w:szCs w:val="28"/>
          <w:lang w:eastAsia="ru-RU"/>
        </w:rPr>
      </w:pPr>
      <w:r w:rsidRPr="0009509E">
        <w:rPr>
          <w:rFonts w:ascii="Times New Roman" w:hAnsi="Times New Roman"/>
          <w:sz w:val="28"/>
          <w:szCs w:val="28"/>
          <w:lang w:eastAsia="ru-RU"/>
        </w:rPr>
        <w:t>Утверждена форма персонифицированной карты зрителя. Урегулированы вопросы учета карт.</w:t>
      </w:r>
    </w:p>
    <w:p w:rsidR="0009509E" w:rsidRPr="0009509E" w:rsidRDefault="0009509E" w:rsidP="0009509E">
      <w:pPr>
        <w:autoSpaceDE w:val="0"/>
        <w:autoSpaceDN w:val="0"/>
        <w:adjustRightInd w:val="0"/>
        <w:spacing w:after="0" w:line="240" w:lineRule="auto"/>
        <w:ind w:firstLine="720"/>
        <w:jc w:val="both"/>
        <w:rPr>
          <w:rFonts w:ascii="Times New Roman" w:hAnsi="Times New Roman"/>
          <w:sz w:val="28"/>
          <w:szCs w:val="28"/>
          <w:lang w:eastAsia="ru-RU"/>
        </w:rPr>
      </w:pPr>
      <w:r w:rsidRPr="0009509E">
        <w:rPr>
          <w:rFonts w:ascii="Times New Roman" w:hAnsi="Times New Roman"/>
          <w:sz w:val="28"/>
          <w:szCs w:val="28"/>
          <w:lang w:eastAsia="ru-RU"/>
        </w:rPr>
        <w:t>Карта оформляется в бумажном и электронном виде.</w:t>
      </w:r>
    </w:p>
    <w:p w:rsidR="0009509E" w:rsidRPr="0009509E" w:rsidRDefault="0009509E" w:rsidP="0009509E">
      <w:pPr>
        <w:autoSpaceDE w:val="0"/>
        <w:autoSpaceDN w:val="0"/>
        <w:adjustRightInd w:val="0"/>
        <w:spacing w:after="0" w:line="240" w:lineRule="auto"/>
        <w:ind w:firstLine="720"/>
        <w:jc w:val="both"/>
        <w:rPr>
          <w:rFonts w:ascii="Times New Roman" w:hAnsi="Times New Roman"/>
          <w:sz w:val="28"/>
          <w:szCs w:val="28"/>
          <w:lang w:eastAsia="ru-RU"/>
        </w:rPr>
      </w:pPr>
      <w:r w:rsidRPr="0009509E">
        <w:rPr>
          <w:rFonts w:ascii="Times New Roman" w:hAnsi="Times New Roman"/>
          <w:sz w:val="28"/>
          <w:szCs w:val="28"/>
          <w:lang w:eastAsia="ru-RU"/>
        </w:rPr>
        <w:t xml:space="preserve">Электронная форма карты представляет собой электронный документ в виде реестровой записи в Системе идентификации футбольных болельщиков, </w:t>
      </w:r>
      <w:r w:rsidRPr="0009509E">
        <w:rPr>
          <w:rFonts w:ascii="Times New Roman" w:hAnsi="Times New Roman"/>
          <w:sz w:val="28"/>
          <w:szCs w:val="28"/>
          <w:lang w:eastAsia="ru-RU"/>
        </w:rPr>
        <w:lastRenderedPageBreak/>
        <w:t>подтверждающей успешное прохождение процедур регистрации и проверки данных в федеральном органе исполнительной власти в области обеспечения безопасности. Такой документ предназначен только для обеспечения въезда в Россию и непосредственной выдачи карты. Право доступа на стадион не предоставляется.</w:t>
      </w:r>
    </w:p>
    <w:p w:rsidR="0009509E" w:rsidRPr="0009509E" w:rsidRDefault="0009509E" w:rsidP="0009509E">
      <w:pPr>
        <w:autoSpaceDE w:val="0"/>
        <w:autoSpaceDN w:val="0"/>
        <w:adjustRightInd w:val="0"/>
        <w:spacing w:after="0" w:line="240" w:lineRule="auto"/>
        <w:ind w:firstLine="720"/>
        <w:jc w:val="both"/>
        <w:rPr>
          <w:rFonts w:ascii="Times New Roman" w:hAnsi="Times New Roman"/>
          <w:sz w:val="28"/>
          <w:szCs w:val="28"/>
          <w:lang w:eastAsia="ru-RU"/>
        </w:rPr>
      </w:pPr>
      <w:r w:rsidRPr="0009509E">
        <w:rPr>
          <w:rFonts w:ascii="Times New Roman" w:hAnsi="Times New Roman"/>
          <w:sz w:val="28"/>
          <w:szCs w:val="28"/>
          <w:lang w:eastAsia="ru-RU"/>
        </w:rPr>
        <w:t>Приведено содержание карты.</w:t>
      </w:r>
    </w:p>
    <w:p w:rsidR="00001087" w:rsidRDefault="00001087" w:rsidP="00B24F7A">
      <w:pPr>
        <w:spacing w:after="0" w:line="240" w:lineRule="auto"/>
        <w:jc w:val="both"/>
        <w:rPr>
          <w:rFonts w:ascii="Times New Roman" w:hAnsi="Times New Roman"/>
          <w:sz w:val="28"/>
          <w:szCs w:val="28"/>
        </w:rPr>
      </w:pPr>
    </w:p>
    <w:p w:rsidR="00987ADB" w:rsidRPr="00987ADB" w:rsidRDefault="00987ADB" w:rsidP="000D3AF9">
      <w:pPr>
        <w:pStyle w:val="af7"/>
        <w:numPr>
          <w:ilvl w:val="0"/>
          <w:numId w:val="24"/>
        </w:numPr>
        <w:jc w:val="both"/>
        <w:rPr>
          <w:rFonts w:ascii="Times New Roman" w:hAnsi="Times New Roman" w:cs="Times New Roman"/>
          <w:sz w:val="28"/>
          <w:szCs w:val="28"/>
        </w:rPr>
      </w:pPr>
      <w:proofErr w:type="gramStart"/>
      <w:r w:rsidRPr="00987ADB">
        <w:rPr>
          <w:rFonts w:ascii="Times New Roman" w:hAnsi="Times New Roman" w:cs="Times New Roman"/>
          <w:b/>
          <w:bCs/>
          <w:color w:val="26282F"/>
          <w:sz w:val="28"/>
          <w:szCs w:val="28"/>
        </w:rPr>
        <w:t>Приказ Министерства связи и массовых коммуникаций Российской Федераци</w:t>
      </w:r>
      <w:r w:rsidR="005A6768">
        <w:rPr>
          <w:rFonts w:ascii="Times New Roman" w:hAnsi="Times New Roman" w:cs="Times New Roman"/>
          <w:b/>
          <w:bCs/>
          <w:color w:val="26282F"/>
          <w:sz w:val="28"/>
          <w:szCs w:val="28"/>
        </w:rPr>
        <w:t>и от 5 декабря 2016 г. № 615 «О внесении изменений          </w:t>
      </w:r>
      <w:r w:rsidRPr="00987ADB">
        <w:rPr>
          <w:rFonts w:ascii="Times New Roman" w:hAnsi="Times New Roman" w:cs="Times New Roman"/>
          <w:b/>
          <w:bCs/>
          <w:color w:val="26282F"/>
          <w:sz w:val="28"/>
          <w:szCs w:val="28"/>
        </w:rPr>
        <w:t>в некоторые административные регламенты, утвержденные приказами Министерства связи и массовых коммуникаций Российской Федерации, в части обеспечения условий доступности для инвалидов государственных услуг, предоставляемых Федеральной службой по надзору в сфере связи, информационных тех</w:t>
      </w:r>
      <w:r w:rsidR="005A6768">
        <w:rPr>
          <w:rFonts w:ascii="Times New Roman" w:hAnsi="Times New Roman" w:cs="Times New Roman"/>
          <w:b/>
          <w:bCs/>
          <w:color w:val="26282F"/>
          <w:sz w:val="28"/>
          <w:szCs w:val="28"/>
        </w:rPr>
        <w:t>нологий и массовых коммуникаций и Федеральным агентством </w:t>
      </w:r>
      <w:r w:rsidRPr="00987ADB">
        <w:rPr>
          <w:rFonts w:ascii="Times New Roman" w:hAnsi="Times New Roman" w:cs="Times New Roman"/>
          <w:b/>
          <w:bCs/>
          <w:color w:val="26282F"/>
          <w:sz w:val="28"/>
          <w:szCs w:val="28"/>
        </w:rPr>
        <w:t>связи».</w:t>
      </w:r>
      <w:proofErr w:type="gramEnd"/>
      <w:r>
        <w:rPr>
          <w:rFonts w:ascii="Times New Roman" w:hAnsi="Times New Roman" w:cs="Times New Roman"/>
          <w:b/>
          <w:bCs/>
          <w:color w:val="26282F"/>
          <w:sz w:val="28"/>
          <w:szCs w:val="28"/>
        </w:rPr>
        <w:t> </w:t>
      </w:r>
      <w:r w:rsidR="00281081">
        <w:rPr>
          <w:rFonts w:ascii="Times New Roman" w:hAnsi="Times New Roman" w:cs="Times New Roman"/>
          <w:b/>
          <w:bCs/>
          <w:color w:val="26282F"/>
          <w:sz w:val="28"/>
          <w:szCs w:val="28"/>
        </w:rPr>
        <w:br/>
        <w:t>(</w:t>
      </w:r>
      <w:proofErr w:type="gramStart"/>
      <w:r w:rsidR="005A6768">
        <w:rPr>
          <w:rFonts w:ascii="Times New Roman" w:hAnsi="Times New Roman" w:cs="Times New Roman"/>
          <w:sz w:val="28"/>
          <w:szCs w:val="28"/>
        </w:rPr>
        <w:t>Зарегистрирован</w:t>
      </w:r>
      <w:proofErr w:type="gramEnd"/>
      <w:r w:rsidRPr="00987ADB">
        <w:rPr>
          <w:rFonts w:ascii="Times New Roman" w:hAnsi="Times New Roman" w:cs="Times New Roman"/>
          <w:sz w:val="28"/>
          <w:szCs w:val="28"/>
        </w:rPr>
        <w:t xml:space="preserve"> в Минюсте РФ 16 февраля 2017 г.</w:t>
      </w:r>
      <w:r w:rsidR="005A6768">
        <w:rPr>
          <w:rFonts w:ascii="Times New Roman" w:hAnsi="Times New Roman" w:cs="Times New Roman"/>
          <w:sz w:val="28"/>
          <w:szCs w:val="28"/>
        </w:rPr>
        <w:t>, р</w:t>
      </w:r>
      <w:r w:rsidRPr="00987ADB">
        <w:rPr>
          <w:rFonts w:ascii="Times New Roman" w:hAnsi="Times New Roman" w:cs="Times New Roman"/>
          <w:sz w:val="28"/>
          <w:szCs w:val="28"/>
        </w:rPr>
        <w:t xml:space="preserve">егистрационный </w:t>
      </w:r>
      <w:r w:rsidR="005A6768">
        <w:rPr>
          <w:rFonts w:ascii="Times New Roman" w:hAnsi="Times New Roman" w:cs="Times New Roman"/>
          <w:sz w:val="28"/>
          <w:szCs w:val="28"/>
        </w:rPr>
        <w:br/>
      </w:r>
      <w:r w:rsidRPr="00987ADB">
        <w:rPr>
          <w:rFonts w:ascii="Times New Roman" w:hAnsi="Times New Roman" w:cs="Times New Roman"/>
          <w:sz w:val="28"/>
          <w:szCs w:val="28"/>
        </w:rPr>
        <w:t>№ 45677</w:t>
      </w:r>
      <w:r w:rsidR="005A6768">
        <w:rPr>
          <w:rFonts w:ascii="Times New Roman" w:hAnsi="Times New Roman" w:cs="Times New Roman"/>
          <w:sz w:val="28"/>
          <w:szCs w:val="28"/>
        </w:rPr>
        <w:t>)</w:t>
      </w:r>
    </w:p>
    <w:p w:rsidR="00987ADB" w:rsidRPr="00987ADB" w:rsidRDefault="00987ADB" w:rsidP="00987ADB">
      <w:pPr>
        <w:autoSpaceDE w:val="0"/>
        <w:autoSpaceDN w:val="0"/>
        <w:adjustRightInd w:val="0"/>
        <w:spacing w:after="0" w:line="240" w:lineRule="auto"/>
        <w:ind w:firstLine="720"/>
        <w:jc w:val="both"/>
        <w:rPr>
          <w:rFonts w:ascii="Times New Roman" w:hAnsi="Times New Roman"/>
          <w:sz w:val="28"/>
          <w:szCs w:val="28"/>
          <w:lang w:eastAsia="ru-RU"/>
        </w:rPr>
      </w:pPr>
    </w:p>
    <w:p w:rsidR="00987ADB" w:rsidRPr="00987ADB" w:rsidRDefault="00987ADB" w:rsidP="00987ADB">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987ADB">
        <w:rPr>
          <w:rFonts w:ascii="Times New Roman" w:hAnsi="Times New Roman"/>
          <w:sz w:val="28"/>
          <w:szCs w:val="28"/>
          <w:lang w:eastAsia="ru-RU"/>
        </w:rPr>
        <w:t>Скорректированы</w:t>
      </w:r>
      <w:proofErr w:type="gramEnd"/>
      <w:r w:rsidRPr="00987ADB">
        <w:rPr>
          <w:rFonts w:ascii="Times New Roman" w:hAnsi="Times New Roman"/>
          <w:sz w:val="28"/>
          <w:szCs w:val="28"/>
          <w:lang w:eastAsia="ru-RU"/>
        </w:rPr>
        <w:t xml:space="preserve"> 12 административных регламентов, утвержденных </w:t>
      </w:r>
      <w:proofErr w:type="spellStart"/>
      <w:r w:rsidRPr="00987ADB">
        <w:rPr>
          <w:rFonts w:ascii="Times New Roman" w:hAnsi="Times New Roman"/>
          <w:sz w:val="28"/>
          <w:szCs w:val="28"/>
          <w:lang w:eastAsia="ru-RU"/>
        </w:rPr>
        <w:t>Минкомсвязью</w:t>
      </w:r>
      <w:proofErr w:type="spellEnd"/>
      <w:r w:rsidRPr="00987ADB">
        <w:rPr>
          <w:rFonts w:ascii="Times New Roman" w:hAnsi="Times New Roman"/>
          <w:sz w:val="28"/>
          <w:szCs w:val="28"/>
          <w:lang w:eastAsia="ru-RU"/>
        </w:rPr>
        <w:t> России.</w:t>
      </w:r>
    </w:p>
    <w:p w:rsidR="00987ADB" w:rsidRPr="00987ADB" w:rsidRDefault="00987ADB" w:rsidP="00987ADB">
      <w:pPr>
        <w:autoSpaceDE w:val="0"/>
        <w:autoSpaceDN w:val="0"/>
        <w:adjustRightInd w:val="0"/>
        <w:spacing w:after="0" w:line="240" w:lineRule="auto"/>
        <w:ind w:firstLine="720"/>
        <w:jc w:val="both"/>
        <w:rPr>
          <w:rFonts w:ascii="Times New Roman" w:hAnsi="Times New Roman"/>
          <w:sz w:val="28"/>
          <w:szCs w:val="28"/>
          <w:lang w:eastAsia="ru-RU"/>
        </w:rPr>
      </w:pPr>
      <w:r w:rsidRPr="00987ADB">
        <w:rPr>
          <w:rFonts w:ascii="Times New Roman" w:hAnsi="Times New Roman"/>
          <w:sz w:val="28"/>
          <w:szCs w:val="28"/>
          <w:lang w:eastAsia="ru-RU"/>
        </w:rPr>
        <w:t xml:space="preserve">Предусмотрены положения об обеспечении доступности </w:t>
      </w:r>
      <w:proofErr w:type="spellStart"/>
      <w:r w:rsidRPr="00987ADB">
        <w:rPr>
          <w:rFonts w:ascii="Times New Roman" w:hAnsi="Times New Roman"/>
          <w:sz w:val="28"/>
          <w:szCs w:val="28"/>
          <w:lang w:eastAsia="ru-RU"/>
        </w:rPr>
        <w:t>госуслуг</w:t>
      </w:r>
      <w:proofErr w:type="spellEnd"/>
      <w:r w:rsidRPr="00987ADB">
        <w:rPr>
          <w:rFonts w:ascii="Times New Roman" w:hAnsi="Times New Roman"/>
          <w:sz w:val="28"/>
          <w:szCs w:val="28"/>
          <w:lang w:eastAsia="ru-RU"/>
        </w:rPr>
        <w:t xml:space="preserve"> для инвалидов.</w:t>
      </w:r>
    </w:p>
    <w:p w:rsidR="00987ADB" w:rsidRPr="00987ADB" w:rsidRDefault="00987ADB" w:rsidP="00987ADB">
      <w:pPr>
        <w:autoSpaceDE w:val="0"/>
        <w:autoSpaceDN w:val="0"/>
        <w:adjustRightInd w:val="0"/>
        <w:spacing w:after="0" w:line="240" w:lineRule="auto"/>
        <w:ind w:firstLine="720"/>
        <w:jc w:val="both"/>
        <w:rPr>
          <w:rFonts w:ascii="Times New Roman" w:hAnsi="Times New Roman"/>
          <w:sz w:val="28"/>
          <w:szCs w:val="28"/>
          <w:lang w:eastAsia="ru-RU"/>
        </w:rPr>
      </w:pPr>
      <w:r w:rsidRPr="00987ADB">
        <w:rPr>
          <w:rFonts w:ascii="Times New Roman" w:hAnsi="Times New Roman"/>
          <w:sz w:val="28"/>
          <w:szCs w:val="28"/>
          <w:lang w:eastAsia="ru-RU"/>
        </w:rPr>
        <w:t>Речь идет о порядке лицензирования услуг связи, о присвоении (назначении) радиочастот или радиочастотных каналов для РЭС гражданского назначения, о выдаче разрешений на применение франкировальных машин, о выдаче разрешений на строительство, реконструкцию, проведение изыскательских работ и ликвидацию сухопутных линий связи при пересечении госграницы и на приграничной территории.</w:t>
      </w:r>
    </w:p>
    <w:p w:rsidR="00987ADB" w:rsidRDefault="00987ADB" w:rsidP="00987ADB">
      <w:pPr>
        <w:autoSpaceDE w:val="0"/>
        <w:autoSpaceDN w:val="0"/>
        <w:adjustRightInd w:val="0"/>
        <w:spacing w:after="0" w:line="240" w:lineRule="auto"/>
        <w:ind w:firstLine="720"/>
        <w:jc w:val="both"/>
        <w:rPr>
          <w:rFonts w:ascii="Times New Roman" w:hAnsi="Times New Roman"/>
          <w:sz w:val="28"/>
          <w:szCs w:val="28"/>
          <w:lang w:eastAsia="ru-RU"/>
        </w:rPr>
      </w:pPr>
      <w:r w:rsidRPr="00987ADB">
        <w:rPr>
          <w:rFonts w:ascii="Times New Roman" w:hAnsi="Times New Roman"/>
          <w:sz w:val="28"/>
          <w:szCs w:val="28"/>
          <w:lang w:eastAsia="ru-RU"/>
        </w:rPr>
        <w:t>Изменения коснулись и процедуры регистрации радиоэлектронных средств и высокочастотных устрой</w:t>
      </w:r>
      <w:proofErr w:type="gramStart"/>
      <w:r w:rsidRPr="00987ADB">
        <w:rPr>
          <w:rFonts w:ascii="Times New Roman" w:hAnsi="Times New Roman"/>
          <w:sz w:val="28"/>
          <w:szCs w:val="28"/>
          <w:lang w:eastAsia="ru-RU"/>
        </w:rPr>
        <w:t>ств гр</w:t>
      </w:r>
      <w:proofErr w:type="gramEnd"/>
      <w:r w:rsidRPr="00987ADB">
        <w:rPr>
          <w:rFonts w:ascii="Times New Roman" w:hAnsi="Times New Roman"/>
          <w:sz w:val="28"/>
          <w:szCs w:val="28"/>
          <w:lang w:eastAsia="ru-RU"/>
        </w:rPr>
        <w:t xml:space="preserve">ажданского назначения, рассмотрения обращений операторов связи по вопросам присоединения сетей электросвязи и взаимодействия, выдачи разрешений на судовые радиостанции. Скорректированы регламенты, посвященные выдаче разрешений на распространение продукции зарубежных периодических печатных изданий в нашей стране, регистрации СМИ, лицензированию деятельности по изготовлению экземпляров аудиовизуальных произведений, программ для ЭВМ, баз данных и фонограмм, лицензированию телевизионного вещания, радиовещания. Кроме того, уточнен регламент </w:t>
      </w:r>
      <w:proofErr w:type="spellStart"/>
      <w:r w:rsidRPr="00987ADB">
        <w:rPr>
          <w:rFonts w:ascii="Times New Roman" w:hAnsi="Times New Roman"/>
          <w:sz w:val="28"/>
          <w:szCs w:val="28"/>
          <w:lang w:eastAsia="ru-RU"/>
        </w:rPr>
        <w:t>Россвязи</w:t>
      </w:r>
      <w:proofErr w:type="spellEnd"/>
      <w:r w:rsidRPr="00987ADB">
        <w:rPr>
          <w:rFonts w:ascii="Times New Roman" w:hAnsi="Times New Roman"/>
          <w:sz w:val="28"/>
          <w:szCs w:val="28"/>
          <w:lang w:eastAsia="ru-RU"/>
        </w:rPr>
        <w:t xml:space="preserve"> по выделению, изъятию, изменению и переоформлению ресурса нумерации.</w:t>
      </w:r>
    </w:p>
    <w:p w:rsidR="009B5EA0" w:rsidRDefault="009B5EA0" w:rsidP="00987ADB">
      <w:pPr>
        <w:autoSpaceDE w:val="0"/>
        <w:autoSpaceDN w:val="0"/>
        <w:adjustRightInd w:val="0"/>
        <w:spacing w:after="0" w:line="240" w:lineRule="auto"/>
        <w:ind w:firstLine="720"/>
        <w:jc w:val="both"/>
        <w:rPr>
          <w:rFonts w:ascii="Times New Roman" w:hAnsi="Times New Roman"/>
          <w:sz w:val="28"/>
          <w:szCs w:val="28"/>
          <w:lang w:eastAsia="ru-RU"/>
        </w:rPr>
      </w:pPr>
    </w:p>
    <w:p w:rsidR="009B5EA0" w:rsidRPr="00B37E64" w:rsidRDefault="009B5EA0" w:rsidP="009B5EA0">
      <w:pPr>
        <w:pStyle w:val="aa"/>
        <w:numPr>
          <w:ilvl w:val="0"/>
          <w:numId w:val="4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37E64">
        <w:rPr>
          <w:rFonts w:ascii="Times New Roman" w:hAnsi="Times New Roman"/>
          <w:b/>
          <w:bCs/>
          <w:color w:val="26282F"/>
          <w:sz w:val="28"/>
          <w:szCs w:val="28"/>
          <w:lang w:eastAsia="ru-RU"/>
        </w:rPr>
        <w:t>Приказ Министерства связи и массовых коммуникаций Р</w:t>
      </w:r>
      <w:r>
        <w:rPr>
          <w:rFonts w:ascii="Times New Roman" w:hAnsi="Times New Roman"/>
          <w:b/>
          <w:bCs/>
          <w:color w:val="26282F"/>
          <w:sz w:val="28"/>
          <w:szCs w:val="28"/>
          <w:lang w:eastAsia="ru-RU"/>
        </w:rPr>
        <w:t xml:space="preserve">оссийской </w:t>
      </w:r>
      <w:r w:rsidRPr="00B37E64">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27 февраля 2017 г. № 76 «</w:t>
      </w:r>
      <w:r w:rsidRPr="00B37E64">
        <w:rPr>
          <w:rFonts w:ascii="Times New Roman" w:hAnsi="Times New Roman"/>
          <w:b/>
          <w:bCs/>
          <w:color w:val="26282F"/>
          <w:sz w:val="28"/>
          <w:szCs w:val="28"/>
          <w:lang w:eastAsia="ru-RU"/>
        </w:rPr>
        <w:t>О</w:t>
      </w:r>
      <w:r>
        <w:rPr>
          <w:rFonts w:ascii="Times New Roman" w:hAnsi="Times New Roman"/>
          <w:b/>
          <w:bCs/>
          <w:color w:val="26282F"/>
          <w:sz w:val="28"/>
          <w:szCs w:val="28"/>
          <w:lang w:eastAsia="ru-RU"/>
        </w:rPr>
        <w:t>б использовании единого </w:t>
      </w:r>
      <w:r w:rsidRPr="008C5347">
        <w:rPr>
          <w:rFonts w:ascii="Times New Roman" w:hAnsi="Times New Roman"/>
          <w:b/>
          <w:bCs/>
          <w:color w:val="26282F"/>
          <w:spacing w:val="-24"/>
          <w:sz w:val="28"/>
          <w:szCs w:val="28"/>
          <w:lang w:eastAsia="ru-RU"/>
        </w:rPr>
        <w:t>номер</w:t>
      </w:r>
      <w:r>
        <w:rPr>
          <w:rFonts w:ascii="Times New Roman" w:hAnsi="Times New Roman"/>
          <w:b/>
          <w:bCs/>
          <w:color w:val="26282F"/>
          <w:sz w:val="28"/>
          <w:szCs w:val="28"/>
          <w:lang w:eastAsia="ru-RU"/>
        </w:rPr>
        <w:t>а «112»</w:t>
      </w:r>
      <w:r w:rsidRPr="00B37E64">
        <w:rPr>
          <w:rFonts w:ascii="Times New Roman" w:hAnsi="Times New Roman"/>
          <w:b/>
          <w:bCs/>
          <w:color w:val="26282F"/>
          <w:sz w:val="28"/>
          <w:szCs w:val="28"/>
          <w:lang w:eastAsia="ru-RU"/>
        </w:rPr>
        <w:t xml:space="preserve"> на территории Ханты-Мансийского ав</w:t>
      </w:r>
      <w:r>
        <w:rPr>
          <w:rFonts w:ascii="Times New Roman" w:hAnsi="Times New Roman"/>
          <w:b/>
          <w:bCs/>
          <w:color w:val="26282F"/>
          <w:sz w:val="28"/>
          <w:szCs w:val="28"/>
          <w:lang w:eastAsia="ru-RU"/>
        </w:rPr>
        <w:t xml:space="preserve">тономного округа - Югры </w:t>
      </w:r>
      <w:r>
        <w:rPr>
          <w:rFonts w:ascii="Times New Roman" w:hAnsi="Times New Roman"/>
          <w:b/>
          <w:bCs/>
          <w:color w:val="26282F"/>
          <w:sz w:val="28"/>
          <w:szCs w:val="28"/>
          <w:lang w:eastAsia="ru-RU"/>
        </w:rPr>
        <w:br/>
        <w:t>в  целях  обеспечения  вызова  экстренных  оперативных  </w:t>
      </w:r>
      <w:r w:rsidRPr="00B37E64">
        <w:rPr>
          <w:rFonts w:ascii="Times New Roman" w:hAnsi="Times New Roman"/>
          <w:b/>
          <w:bCs/>
          <w:color w:val="26282F"/>
          <w:sz w:val="28"/>
          <w:szCs w:val="28"/>
          <w:lang w:eastAsia="ru-RU"/>
        </w:rPr>
        <w:t>служ</w:t>
      </w:r>
      <w:r>
        <w:rPr>
          <w:rFonts w:ascii="Times New Roman" w:hAnsi="Times New Roman"/>
          <w:b/>
          <w:bCs/>
          <w:color w:val="26282F"/>
          <w:sz w:val="28"/>
          <w:szCs w:val="28"/>
          <w:lang w:eastAsia="ru-RU"/>
        </w:rPr>
        <w:t xml:space="preserve">б </w:t>
      </w:r>
      <w:r>
        <w:rPr>
          <w:rFonts w:ascii="Times New Roman" w:hAnsi="Times New Roman"/>
          <w:b/>
          <w:bCs/>
          <w:color w:val="26282F"/>
          <w:sz w:val="28"/>
          <w:szCs w:val="28"/>
          <w:lang w:eastAsia="ru-RU"/>
        </w:rPr>
        <w:br/>
        <w:t> </w:t>
      </w:r>
      <w:r w:rsidRPr="00E47745">
        <w:rPr>
          <w:rFonts w:ascii="Times New Roman" w:hAnsi="Times New Roman"/>
          <w:b/>
          <w:bCs/>
          <w:color w:val="26282F"/>
          <w:spacing w:val="4"/>
          <w:sz w:val="28"/>
          <w:szCs w:val="28"/>
          <w:lang w:eastAsia="ru-RU"/>
        </w:rPr>
        <w:t>пользователям</w:t>
      </w:r>
      <w:r w:rsidRPr="00E47745">
        <w:rPr>
          <w:rFonts w:ascii="Times New Roman" w:hAnsi="Times New Roman"/>
          <w:b/>
          <w:bCs/>
          <w:color w:val="26282F"/>
          <w:spacing w:val="-22"/>
          <w:sz w:val="28"/>
          <w:szCs w:val="28"/>
          <w:lang w:eastAsia="ru-RU"/>
        </w:rPr>
        <w:t>и</w:t>
      </w:r>
      <w:r>
        <w:rPr>
          <w:rFonts w:ascii="Times New Roman" w:hAnsi="Times New Roman"/>
          <w:b/>
          <w:bCs/>
          <w:color w:val="26282F"/>
          <w:spacing w:val="-22"/>
          <w:sz w:val="28"/>
          <w:szCs w:val="28"/>
          <w:lang w:eastAsia="ru-RU"/>
        </w:rPr>
        <w:t> </w:t>
      </w:r>
      <w:r w:rsidRPr="00E47745">
        <w:rPr>
          <w:rFonts w:ascii="Times New Roman" w:hAnsi="Times New Roman"/>
          <w:b/>
          <w:bCs/>
          <w:color w:val="26282F"/>
          <w:spacing w:val="-26"/>
          <w:sz w:val="28"/>
          <w:szCs w:val="28"/>
          <w:lang w:eastAsia="ru-RU"/>
        </w:rPr>
        <w:t> </w:t>
      </w:r>
      <w:r>
        <w:rPr>
          <w:rFonts w:ascii="Times New Roman" w:hAnsi="Times New Roman"/>
          <w:b/>
          <w:bCs/>
          <w:color w:val="26282F"/>
          <w:sz w:val="28"/>
          <w:szCs w:val="28"/>
          <w:lang w:eastAsia="ru-RU"/>
        </w:rPr>
        <w:t xml:space="preserve">услугами связи». </w:t>
      </w:r>
      <w:r>
        <w:rPr>
          <w:rFonts w:ascii="Times New Roman" w:hAnsi="Times New Roman"/>
          <w:b/>
          <w:bCs/>
          <w:color w:val="26282F"/>
          <w:sz w:val="28"/>
          <w:szCs w:val="28"/>
          <w:lang w:eastAsia="ru-RU"/>
        </w:rPr>
        <w:br/>
        <w:t>(</w:t>
      </w:r>
      <w:proofErr w:type="gramStart"/>
      <w:r w:rsidRPr="00B37E64">
        <w:rPr>
          <w:rFonts w:ascii="Times New Roman" w:hAnsi="Times New Roman"/>
          <w:sz w:val="28"/>
          <w:szCs w:val="28"/>
          <w:lang w:eastAsia="ru-RU"/>
        </w:rPr>
        <w:t>Зар</w:t>
      </w:r>
      <w:r>
        <w:rPr>
          <w:rFonts w:ascii="Times New Roman" w:hAnsi="Times New Roman"/>
          <w:sz w:val="28"/>
          <w:szCs w:val="28"/>
          <w:lang w:eastAsia="ru-RU"/>
        </w:rPr>
        <w:t>егистрирован</w:t>
      </w:r>
      <w:proofErr w:type="gramEnd"/>
      <w:r>
        <w:rPr>
          <w:rFonts w:ascii="Times New Roman" w:hAnsi="Times New Roman"/>
          <w:sz w:val="28"/>
          <w:szCs w:val="28"/>
          <w:lang w:eastAsia="ru-RU"/>
        </w:rPr>
        <w:t> в </w:t>
      </w:r>
      <w:r w:rsidRPr="00B37E64">
        <w:rPr>
          <w:rFonts w:ascii="Times New Roman" w:hAnsi="Times New Roman"/>
          <w:sz w:val="28"/>
          <w:szCs w:val="28"/>
          <w:lang w:eastAsia="ru-RU"/>
        </w:rPr>
        <w:t>Минюс</w:t>
      </w:r>
      <w:r>
        <w:rPr>
          <w:rFonts w:ascii="Times New Roman" w:hAnsi="Times New Roman"/>
          <w:sz w:val="28"/>
          <w:szCs w:val="28"/>
          <w:lang w:eastAsia="ru-RU"/>
        </w:rPr>
        <w:t>те РФ 23 марта 2017 г., регистрационный №</w:t>
      </w:r>
      <w:r w:rsidRPr="00B37E64">
        <w:rPr>
          <w:rFonts w:ascii="Times New Roman" w:hAnsi="Times New Roman"/>
          <w:sz w:val="28"/>
          <w:szCs w:val="28"/>
          <w:lang w:eastAsia="ru-RU"/>
        </w:rPr>
        <w:t>46100</w:t>
      </w:r>
      <w:r>
        <w:rPr>
          <w:rFonts w:ascii="Times New Roman" w:hAnsi="Times New Roman"/>
          <w:sz w:val="28"/>
          <w:szCs w:val="28"/>
          <w:lang w:eastAsia="ru-RU"/>
        </w:rPr>
        <w:t>)</w:t>
      </w:r>
    </w:p>
    <w:p w:rsidR="009B5EA0" w:rsidRPr="00B37E64" w:rsidRDefault="009B5EA0" w:rsidP="009B5EA0">
      <w:pPr>
        <w:autoSpaceDE w:val="0"/>
        <w:autoSpaceDN w:val="0"/>
        <w:adjustRightInd w:val="0"/>
        <w:spacing w:after="0" w:line="240" w:lineRule="auto"/>
        <w:jc w:val="both"/>
        <w:rPr>
          <w:rFonts w:ascii="Arial" w:hAnsi="Arial" w:cs="Arial"/>
          <w:sz w:val="24"/>
          <w:szCs w:val="24"/>
          <w:lang w:eastAsia="ru-RU"/>
        </w:rPr>
      </w:pPr>
      <w:r w:rsidRPr="00B37E64">
        <w:rPr>
          <w:rFonts w:ascii="Arial" w:hAnsi="Arial" w:cs="Arial"/>
          <w:sz w:val="24"/>
          <w:szCs w:val="24"/>
          <w:lang w:eastAsia="ru-RU"/>
        </w:rPr>
        <w:t xml:space="preserve"> </w:t>
      </w:r>
    </w:p>
    <w:p w:rsidR="009B5EA0" w:rsidRPr="00B37E64" w:rsidRDefault="009B5EA0" w:rsidP="009B5EA0">
      <w:pPr>
        <w:autoSpaceDE w:val="0"/>
        <w:autoSpaceDN w:val="0"/>
        <w:adjustRightInd w:val="0"/>
        <w:spacing w:after="0" w:line="240" w:lineRule="auto"/>
        <w:ind w:firstLine="720"/>
        <w:jc w:val="both"/>
        <w:rPr>
          <w:rFonts w:ascii="Times New Roman" w:hAnsi="Times New Roman"/>
          <w:sz w:val="28"/>
          <w:szCs w:val="28"/>
          <w:lang w:eastAsia="ru-RU"/>
        </w:rPr>
      </w:pPr>
      <w:r w:rsidRPr="00B37E64">
        <w:rPr>
          <w:rFonts w:ascii="Times New Roman" w:hAnsi="Times New Roman"/>
          <w:sz w:val="28"/>
          <w:szCs w:val="28"/>
          <w:lang w:eastAsia="ru-RU"/>
        </w:rPr>
        <w:lastRenderedPageBreak/>
        <w:t xml:space="preserve">С 15 апреля 2017 г. на территории Ханты-Мансийского автономного округа - </w:t>
      </w:r>
      <w:r>
        <w:rPr>
          <w:rFonts w:ascii="Times New Roman" w:hAnsi="Times New Roman"/>
          <w:sz w:val="28"/>
          <w:szCs w:val="28"/>
          <w:lang w:eastAsia="ru-RU"/>
        </w:rPr>
        <w:t>Югры используется единый номер «112»</w:t>
      </w:r>
      <w:r w:rsidRPr="00B37E64">
        <w:rPr>
          <w:rFonts w:ascii="Times New Roman" w:hAnsi="Times New Roman"/>
          <w:sz w:val="28"/>
          <w:szCs w:val="28"/>
          <w:lang w:eastAsia="ru-RU"/>
        </w:rPr>
        <w:t xml:space="preserve"> для вызова экстренных оперативных служб.</w:t>
      </w:r>
    </w:p>
    <w:p w:rsidR="009B5EA0" w:rsidRDefault="009B5EA0" w:rsidP="009B5EA0">
      <w:pPr>
        <w:autoSpaceDE w:val="0"/>
        <w:autoSpaceDN w:val="0"/>
        <w:adjustRightInd w:val="0"/>
        <w:spacing w:after="0" w:line="240" w:lineRule="auto"/>
        <w:ind w:firstLine="720"/>
        <w:jc w:val="both"/>
        <w:rPr>
          <w:rFonts w:ascii="Times New Roman" w:hAnsi="Times New Roman"/>
          <w:sz w:val="28"/>
          <w:szCs w:val="28"/>
          <w:lang w:eastAsia="ru-RU"/>
        </w:rPr>
      </w:pPr>
      <w:r w:rsidRPr="00B37E64">
        <w:rPr>
          <w:rFonts w:ascii="Times New Roman" w:hAnsi="Times New Roman"/>
          <w:sz w:val="28"/>
          <w:szCs w:val="28"/>
          <w:lang w:eastAsia="ru-RU"/>
        </w:rPr>
        <w:t xml:space="preserve">Операторам местной телефонной и мобильной связи поручено обеспечить с указанной даты бесплатный </w:t>
      </w:r>
      <w:r>
        <w:rPr>
          <w:rFonts w:ascii="Times New Roman" w:hAnsi="Times New Roman"/>
          <w:sz w:val="28"/>
          <w:szCs w:val="28"/>
          <w:lang w:eastAsia="ru-RU"/>
        </w:rPr>
        <w:t>вызов служб через единый номер «</w:t>
      </w:r>
      <w:r w:rsidRPr="00B37E64">
        <w:rPr>
          <w:rFonts w:ascii="Times New Roman" w:hAnsi="Times New Roman"/>
          <w:sz w:val="28"/>
          <w:szCs w:val="28"/>
          <w:lang w:eastAsia="ru-RU"/>
        </w:rPr>
        <w:t>11</w:t>
      </w:r>
      <w:r>
        <w:rPr>
          <w:rFonts w:ascii="Times New Roman" w:hAnsi="Times New Roman"/>
          <w:sz w:val="28"/>
          <w:szCs w:val="28"/>
          <w:lang w:eastAsia="ru-RU"/>
        </w:rPr>
        <w:t>2» и через трехзначные номера: «101», «102», «103», «104»</w:t>
      </w:r>
      <w:r w:rsidRPr="00B37E64">
        <w:rPr>
          <w:rFonts w:ascii="Times New Roman" w:hAnsi="Times New Roman"/>
          <w:sz w:val="28"/>
          <w:szCs w:val="28"/>
          <w:lang w:eastAsia="ru-RU"/>
        </w:rPr>
        <w:t>. С обычных стационарных телефонов до экстренных служб также можно будет дозв</w:t>
      </w:r>
      <w:r>
        <w:rPr>
          <w:rFonts w:ascii="Times New Roman" w:hAnsi="Times New Roman"/>
          <w:sz w:val="28"/>
          <w:szCs w:val="28"/>
          <w:lang w:eastAsia="ru-RU"/>
        </w:rPr>
        <w:t>ониться по двузначным номерам: «01», «02», «03», «04»</w:t>
      </w:r>
      <w:r w:rsidRPr="00B37E64">
        <w:rPr>
          <w:rFonts w:ascii="Times New Roman" w:hAnsi="Times New Roman"/>
          <w:sz w:val="28"/>
          <w:szCs w:val="28"/>
          <w:lang w:eastAsia="ru-RU"/>
        </w:rPr>
        <w:t>.</w:t>
      </w:r>
    </w:p>
    <w:p w:rsidR="00150F6C" w:rsidRDefault="00150F6C" w:rsidP="009B5EA0">
      <w:pPr>
        <w:autoSpaceDE w:val="0"/>
        <w:autoSpaceDN w:val="0"/>
        <w:adjustRightInd w:val="0"/>
        <w:spacing w:after="0" w:line="240" w:lineRule="auto"/>
        <w:ind w:firstLine="720"/>
        <w:jc w:val="both"/>
        <w:rPr>
          <w:rFonts w:ascii="Times New Roman" w:hAnsi="Times New Roman"/>
          <w:sz w:val="28"/>
          <w:szCs w:val="28"/>
          <w:lang w:eastAsia="ru-RU"/>
        </w:rPr>
      </w:pPr>
    </w:p>
    <w:p w:rsidR="00150F6C" w:rsidRDefault="00150F6C" w:rsidP="00150F6C">
      <w:pPr>
        <w:pStyle w:val="aa"/>
        <w:numPr>
          <w:ilvl w:val="0"/>
          <w:numId w:val="4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095DC6">
        <w:rPr>
          <w:rFonts w:ascii="Times New Roman" w:hAnsi="Times New Roman"/>
          <w:b/>
          <w:bCs/>
          <w:color w:val="26282F"/>
          <w:sz w:val="28"/>
          <w:szCs w:val="28"/>
          <w:lang w:eastAsia="ru-RU"/>
        </w:rPr>
        <w:t xml:space="preserve">Решение Государственной комиссии по радиочастотам при </w:t>
      </w:r>
      <w:proofErr w:type="spellStart"/>
      <w:r w:rsidRPr="00095DC6">
        <w:rPr>
          <w:rFonts w:ascii="Times New Roman" w:hAnsi="Times New Roman"/>
          <w:b/>
          <w:bCs/>
          <w:color w:val="26282F"/>
          <w:sz w:val="28"/>
          <w:szCs w:val="28"/>
          <w:lang w:eastAsia="ru-RU"/>
        </w:rPr>
        <w:t>Минкомсв</w:t>
      </w:r>
      <w:r>
        <w:rPr>
          <w:rFonts w:ascii="Times New Roman" w:hAnsi="Times New Roman"/>
          <w:b/>
          <w:bCs/>
          <w:color w:val="26282F"/>
          <w:sz w:val="28"/>
          <w:szCs w:val="28"/>
          <w:lang w:eastAsia="ru-RU"/>
        </w:rPr>
        <w:t>язи</w:t>
      </w:r>
      <w:proofErr w:type="spellEnd"/>
      <w:r>
        <w:rPr>
          <w:rFonts w:ascii="Times New Roman" w:hAnsi="Times New Roman"/>
          <w:b/>
          <w:bCs/>
          <w:color w:val="26282F"/>
          <w:sz w:val="28"/>
          <w:szCs w:val="28"/>
          <w:lang w:eastAsia="ru-RU"/>
        </w:rPr>
        <w:t xml:space="preserve"> России от 10 марта 2017 г. № 17-40-01</w:t>
      </w:r>
      <w:r>
        <w:rPr>
          <w:rFonts w:ascii="Times New Roman" w:hAnsi="Times New Roman"/>
          <w:b/>
          <w:bCs/>
          <w:color w:val="26282F"/>
          <w:sz w:val="28"/>
          <w:szCs w:val="28"/>
          <w:lang w:eastAsia="ru-RU"/>
        </w:rPr>
        <w:br/>
        <w:t>«</w:t>
      </w:r>
      <w:r w:rsidRPr="00095DC6">
        <w:rPr>
          <w:rFonts w:ascii="Times New Roman" w:hAnsi="Times New Roman"/>
          <w:b/>
          <w:bCs/>
          <w:color w:val="26282F"/>
          <w:sz w:val="28"/>
          <w:szCs w:val="28"/>
          <w:lang w:eastAsia="ru-RU"/>
        </w:rPr>
        <w:t xml:space="preserve">О разработке и утверждении Плана использования радиочастотного спектра в период подготовки и проведения чемпионата мира по футболу FIFA 2018 года и Кубка конфедераций FIFA 2017 года в субъектах Российской Федерации, на территории которых расположены объекты, предназначенные для подготовки и проведения чемпионата мира </w:t>
      </w:r>
      <w:r w:rsidR="00CD3877">
        <w:rPr>
          <w:rFonts w:ascii="Times New Roman" w:hAnsi="Times New Roman"/>
          <w:b/>
          <w:bCs/>
          <w:color w:val="26282F"/>
          <w:sz w:val="28"/>
          <w:szCs w:val="28"/>
          <w:lang w:eastAsia="ru-RU"/>
        </w:rPr>
        <w:br/>
      </w:r>
      <w:r w:rsidRPr="00095DC6">
        <w:rPr>
          <w:rFonts w:ascii="Times New Roman" w:hAnsi="Times New Roman"/>
          <w:b/>
          <w:bCs/>
          <w:color w:val="26282F"/>
          <w:sz w:val="28"/>
          <w:szCs w:val="28"/>
          <w:lang w:eastAsia="ru-RU"/>
        </w:rPr>
        <w:t>по футболу FIFA 2018</w:t>
      </w:r>
      <w:proofErr w:type="gramEnd"/>
      <w:r w:rsidRPr="00095DC6">
        <w:rPr>
          <w:rFonts w:ascii="Times New Roman" w:hAnsi="Times New Roman"/>
          <w:b/>
          <w:bCs/>
          <w:color w:val="26282F"/>
          <w:sz w:val="28"/>
          <w:szCs w:val="28"/>
          <w:lang w:eastAsia="ru-RU"/>
        </w:rPr>
        <w:t xml:space="preserve"> года и Кубка конфедераций FIFA 2017 </w:t>
      </w:r>
      <w:r>
        <w:rPr>
          <w:rFonts w:ascii="Times New Roman" w:hAnsi="Times New Roman"/>
          <w:b/>
          <w:bCs/>
          <w:color w:val="26282F"/>
          <w:sz w:val="28"/>
          <w:szCs w:val="28"/>
          <w:lang w:eastAsia="ru-RU"/>
        </w:rPr>
        <w:t>года»</w:t>
      </w:r>
      <w:r w:rsidR="00CD3877">
        <w:rPr>
          <w:rFonts w:ascii="Times New Roman" w:hAnsi="Times New Roman"/>
          <w:b/>
          <w:bCs/>
          <w:color w:val="26282F"/>
          <w:sz w:val="28"/>
          <w:szCs w:val="28"/>
          <w:lang w:eastAsia="ru-RU"/>
        </w:rPr>
        <w:t>.</w:t>
      </w:r>
    </w:p>
    <w:p w:rsidR="00150F6C" w:rsidRDefault="00150F6C" w:rsidP="00150F6C">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150F6C" w:rsidRPr="00C97FC3"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C97FC3">
        <w:rPr>
          <w:rFonts w:ascii="Times New Roman" w:hAnsi="Times New Roman"/>
          <w:sz w:val="28"/>
          <w:szCs w:val="28"/>
          <w:lang w:eastAsia="ru-RU"/>
        </w:rPr>
        <w:t>Утвержден план использования радиочастотного спектра в период подготовки и проведения чемпионата мира по футболу FIFA 2018 г. и Кубка конфедераций FIFA 2017 г.</w:t>
      </w:r>
    </w:p>
    <w:p w:rsidR="00150F6C" w:rsidRPr="00C97FC3"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C97FC3">
        <w:rPr>
          <w:rFonts w:ascii="Times New Roman" w:hAnsi="Times New Roman"/>
          <w:sz w:val="28"/>
          <w:szCs w:val="28"/>
          <w:lang w:eastAsia="ru-RU"/>
        </w:rPr>
        <w:t>Он касается регионов, на территории которых расположены объекты, предназначенные для подготовки и проведения соревнований.</w:t>
      </w:r>
    </w:p>
    <w:p w:rsidR="00150F6C" w:rsidRPr="00C97FC3"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C97FC3">
        <w:rPr>
          <w:rFonts w:ascii="Times New Roman" w:hAnsi="Times New Roman"/>
          <w:sz w:val="28"/>
          <w:szCs w:val="28"/>
          <w:lang w:eastAsia="ru-RU"/>
        </w:rPr>
        <w:t>При рассмотрении радиочастотных заявок для проведения экспертизы электромагнитной совместимости РЭС организаторов и участников названных соревнований имеют приоритетное право по отношению к другим радиочастотным заявкам об использовании РЭС в указанных регионах.</w:t>
      </w:r>
    </w:p>
    <w:p w:rsidR="00150F6C"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C97FC3">
        <w:rPr>
          <w:rFonts w:ascii="Times New Roman" w:hAnsi="Times New Roman"/>
          <w:sz w:val="28"/>
          <w:szCs w:val="28"/>
          <w:lang w:eastAsia="ru-RU"/>
        </w:rPr>
        <w:t>План вступает в силу с момента принятия данного решения.</w:t>
      </w:r>
    </w:p>
    <w:p w:rsidR="00150F6C"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p>
    <w:p w:rsidR="00CD3877" w:rsidRDefault="00150F6C" w:rsidP="00CD3877">
      <w:pPr>
        <w:pStyle w:val="aa"/>
        <w:numPr>
          <w:ilvl w:val="0"/>
          <w:numId w:val="5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94C55">
        <w:rPr>
          <w:rFonts w:ascii="Times New Roman" w:hAnsi="Times New Roman"/>
          <w:b/>
          <w:bCs/>
          <w:color w:val="26282F"/>
          <w:sz w:val="28"/>
          <w:szCs w:val="28"/>
          <w:lang w:eastAsia="ru-RU"/>
        </w:rPr>
        <w:t xml:space="preserve">Решение Государственной комиссии по радиочастотам при </w:t>
      </w:r>
      <w:proofErr w:type="spellStart"/>
      <w:r w:rsidRPr="00294C55">
        <w:rPr>
          <w:rFonts w:ascii="Times New Roman" w:hAnsi="Times New Roman"/>
          <w:b/>
          <w:bCs/>
          <w:color w:val="26282F"/>
          <w:sz w:val="28"/>
          <w:szCs w:val="28"/>
          <w:lang w:eastAsia="ru-RU"/>
        </w:rPr>
        <w:t>Минкомсв</w:t>
      </w:r>
      <w:r>
        <w:rPr>
          <w:rFonts w:ascii="Times New Roman" w:hAnsi="Times New Roman"/>
          <w:b/>
          <w:bCs/>
          <w:color w:val="26282F"/>
          <w:sz w:val="28"/>
          <w:szCs w:val="28"/>
          <w:lang w:eastAsia="ru-RU"/>
        </w:rPr>
        <w:t>язи</w:t>
      </w:r>
      <w:proofErr w:type="spellEnd"/>
      <w:r>
        <w:rPr>
          <w:rFonts w:ascii="Times New Roman" w:hAnsi="Times New Roman"/>
          <w:b/>
          <w:bCs/>
          <w:color w:val="26282F"/>
          <w:sz w:val="28"/>
          <w:szCs w:val="28"/>
          <w:lang w:eastAsia="ru-RU"/>
        </w:rPr>
        <w:t xml:space="preserve"> России от 10 марта 2017 г. №</w:t>
      </w:r>
      <w:r w:rsidRPr="00294C55">
        <w:rPr>
          <w:rFonts w:ascii="Times New Roman" w:hAnsi="Times New Roman"/>
          <w:b/>
          <w:bCs/>
          <w:color w:val="26282F"/>
          <w:sz w:val="28"/>
          <w:szCs w:val="28"/>
          <w:lang w:eastAsia="ru-RU"/>
        </w:rPr>
        <w:t> </w:t>
      </w:r>
      <w:r>
        <w:rPr>
          <w:rFonts w:ascii="Times New Roman" w:hAnsi="Times New Roman"/>
          <w:b/>
          <w:bCs/>
          <w:color w:val="26282F"/>
          <w:sz w:val="28"/>
          <w:szCs w:val="28"/>
          <w:lang w:eastAsia="ru-RU"/>
        </w:rPr>
        <w:t>17-40-02</w:t>
      </w:r>
      <w:r>
        <w:rPr>
          <w:rFonts w:ascii="Times New Roman" w:hAnsi="Times New Roman"/>
          <w:b/>
          <w:bCs/>
          <w:color w:val="26282F"/>
          <w:sz w:val="28"/>
          <w:szCs w:val="28"/>
          <w:lang w:eastAsia="ru-RU"/>
        </w:rPr>
        <w:br/>
        <w:t>«</w:t>
      </w:r>
      <w:r w:rsidRPr="00294C55">
        <w:rPr>
          <w:rFonts w:ascii="Times New Roman" w:hAnsi="Times New Roman"/>
          <w:b/>
          <w:bCs/>
          <w:color w:val="26282F"/>
          <w:sz w:val="28"/>
          <w:szCs w:val="28"/>
          <w:lang w:eastAsia="ru-RU"/>
        </w:rPr>
        <w:t xml:space="preserve">О внесении изменений в решения ГКРЧ от 06.12.2004 </w:t>
      </w:r>
      <w:r>
        <w:rPr>
          <w:rFonts w:ascii="Times New Roman" w:hAnsi="Times New Roman"/>
          <w:b/>
          <w:bCs/>
          <w:color w:val="26282F"/>
          <w:sz w:val="28"/>
          <w:szCs w:val="28"/>
          <w:lang w:eastAsia="ru-RU"/>
        </w:rPr>
        <w:t>N 04-03-04-002 и от 11.12.2006 №</w:t>
      </w:r>
      <w:r w:rsidRPr="00294C55">
        <w:rPr>
          <w:rFonts w:ascii="Times New Roman" w:hAnsi="Times New Roman"/>
          <w:b/>
          <w:bCs/>
          <w:color w:val="26282F"/>
          <w:sz w:val="28"/>
          <w:szCs w:val="28"/>
          <w:lang w:eastAsia="ru-RU"/>
        </w:rPr>
        <w:t xml:space="preserve"> 06-18-04-001 в части защиты РЭС системы КОСПАС-САРСАТ от вредных помех со стороны РЭС </w:t>
      </w:r>
      <w:r>
        <w:rPr>
          <w:rFonts w:ascii="Times New Roman" w:hAnsi="Times New Roman"/>
          <w:b/>
          <w:bCs/>
          <w:color w:val="26282F"/>
          <w:sz w:val="28"/>
          <w:szCs w:val="28"/>
          <w:lang w:eastAsia="ru-RU"/>
        </w:rPr>
        <w:t>подвижной и фиксированной служб»</w:t>
      </w:r>
      <w:r w:rsidR="00CD3877">
        <w:rPr>
          <w:rFonts w:ascii="Times New Roman" w:hAnsi="Times New Roman"/>
          <w:b/>
          <w:bCs/>
          <w:color w:val="26282F"/>
          <w:sz w:val="28"/>
          <w:szCs w:val="28"/>
          <w:lang w:eastAsia="ru-RU"/>
        </w:rPr>
        <w:t>.</w:t>
      </w:r>
    </w:p>
    <w:p w:rsidR="00CD3877" w:rsidRPr="00CD3877" w:rsidRDefault="00CD3877" w:rsidP="00CD3877">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150F6C" w:rsidRPr="00294C55"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294C55">
        <w:rPr>
          <w:rFonts w:ascii="Times New Roman" w:hAnsi="Times New Roman"/>
          <w:sz w:val="28"/>
          <w:szCs w:val="28"/>
          <w:lang w:eastAsia="ru-RU"/>
        </w:rPr>
        <w:t>Решено не осуществлять новых частотных присвоений в полосах радиочастот 405,9-406 МГц и 406,1-406,2 МГц для РЭС фиксированной и сухопутной подвижной служб гражданского назначения, а также для радиорелейных станций прямой видимости.</w:t>
      </w:r>
    </w:p>
    <w:p w:rsidR="00150F6C" w:rsidRPr="00294C55"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294C55">
        <w:rPr>
          <w:rFonts w:ascii="Times New Roman" w:hAnsi="Times New Roman"/>
          <w:sz w:val="28"/>
          <w:szCs w:val="28"/>
          <w:lang w:eastAsia="ru-RU"/>
        </w:rPr>
        <w:t>Данная мера обусловлена в т. ч. необходимостью долгосрочной защиты РЭС системы КОСПАС-САРСАТ, работающих в рамках подвижной спутниковой службы в полосе радиочастот 406-406,1 МГц.</w:t>
      </w:r>
    </w:p>
    <w:p w:rsidR="00150F6C" w:rsidRPr="00294C55"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p>
    <w:p w:rsidR="00150F6C" w:rsidRDefault="00150F6C" w:rsidP="00150F6C">
      <w:pPr>
        <w:pStyle w:val="aa"/>
        <w:numPr>
          <w:ilvl w:val="0"/>
          <w:numId w:val="5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94C55">
        <w:rPr>
          <w:rFonts w:ascii="Times New Roman" w:hAnsi="Times New Roman"/>
          <w:b/>
          <w:bCs/>
          <w:color w:val="26282F"/>
          <w:sz w:val="28"/>
          <w:szCs w:val="28"/>
          <w:lang w:eastAsia="ru-RU"/>
        </w:rPr>
        <w:lastRenderedPageBreak/>
        <w:t xml:space="preserve">Решение Государственной комиссии по радиочастотам при </w:t>
      </w:r>
      <w:proofErr w:type="spellStart"/>
      <w:r w:rsidRPr="00294C55">
        <w:rPr>
          <w:rFonts w:ascii="Times New Roman" w:hAnsi="Times New Roman"/>
          <w:b/>
          <w:bCs/>
          <w:color w:val="26282F"/>
          <w:sz w:val="28"/>
          <w:szCs w:val="28"/>
          <w:lang w:eastAsia="ru-RU"/>
        </w:rPr>
        <w:t>Минкомсв</w:t>
      </w:r>
      <w:r>
        <w:rPr>
          <w:rFonts w:ascii="Times New Roman" w:hAnsi="Times New Roman"/>
          <w:b/>
          <w:bCs/>
          <w:color w:val="26282F"/>
          <w:sz w:val="28"/>
          <w:szCs w:val="28"/>
          <w:lang w:eastAsia="ru-RU"/>
        </w:rPr>
        <w:t>язи</w:t>
      </w:r>
      <w:proofErr w:type="spellEnd"/>
      <w:r>
        <w:rPr>
          <w:rFonts w:ascii="Times New Roman" w:hAnsi="Times New Roman"/>
          <w:b/>
          <w:bCs/>
          <w:color w:val="26282F"/>
          <w:sz w:val="28"/>
          <w:szCs w:val="28"/>
          <w:lang w:eastAsia="ru-RU"/>
        </w:rPr>
        <w:t xml:space="preserve"> России от 10 марта 2017 г. № 17-40-03</w:t>
      </w:r>
      <w:r>
        <w:rPr>
          <w:rFonts w:ascii="Times New Roman" w:hAnsi="Times New Roman"/>
          <w:b/>
          <w:bCs/>
          <w:color w:val="26282F"/>
          <w:sz w:val="28"/>
          <w:szCs w:val="28"/>
          <w:lang w:eastAsia="ru-RU"/>
        </w:rPr>
        <w:br/>
        <w:t>«</w:t>
      </w:r>
      <w:r w:rsidRPr="00294C55">
        <w:rPr>
          <w:rFonts w:ascii="Times New Roman" w:hAnsi="Times New Roman"/>
          <w:b/>
          <w:bCs/>
          <w:color w:val="26282F"/>
          <w:sz w:val="28"/>
          <w:szCs w:val="28"/>
          <w:lang w:eastAsia="ru-RU"/>
        </w:rPr>
        <w:t>О внесении изменени</w:t>
      </w:r>
      <w:r>
        <w:rPr>
          <w:rFonts w:ascii="Times New Roman" w:hAnsi="Times New Roman"/>
          <w:b/>
          <w:bCs/>
          <w:color w:val="26282F"/>
          <w:sz w:val="28"/>
          <w:szCs w:val="28"/>
          <w:lang w:eastAsia="ru-RU"/>
        </w:rPr>
        <w:t>й в решение ГКРЧ от 20.12.2011 №</w:t>
      </w:r>
      <w:r w:rsidRPr="00294C55">
        <w:rPr>
          <w:rFonts w:ascii="Times New Roman" w:hAnsi="Times New Roman"/>
          <w:b/>
          <w:bCs/>
          <w:color w:val="26282F"/>
          <w:sz w:val="28"/>
          <w:szCs w:val="28"/>
          <w:lang w:eastAsia="ru-RU"/>
        </w:rPr>
        <w:t xml:space="preserve"> 11-13-06-1 </w:t>
      </w:r>
      <w:r>
        <w:rPr>
          <w:rFonts w:ascii="Times New Roman" w:hAnsi="Times New Roman"/>
          <w:b/>
          <w:bCs/>
          <w:color w:val="26282F"/>
          <w:sz w:val="28"/>
          <w:szCs w:val="28"/>
          <w:lang w:eastAsia="ru-RU"/>
        </w:rPr>
        <w:t>«</w:t>
      </w:r>
      <w:r w:rsidRPr="00294C55">
        <w:rPr>
          <w:rFonts w:ascii="Times New Roman" w:hAnsi="Times New Roman"/>
          <w:b/>
          <w:bCs/>
          <w:color w:val="26282F"/>
          <w:sz w:val="28"/>
          <w:szCs w:val="28"/>
          <w:lang w:eastAsia="ru-RU"/>
        </w:rPr>
        <w:t>Об использовании радиоэлектронными средствами фиксированной службы пол</w:t>
      </w:r>
      <w:r>
        <w:rPr>
          <w:rFonts w:ascii="Times New Roman" w:hAnsi="Times New Roman"/>
          <w:b/>
          <w:bCs/>
          <w:color w:val="26282F"/>
          <w:sz w:val="28"/>
          <w:szCs w:val="28"/>
          <w:lang w:eastAsia="ru-RU"/>
        </w:rPr>
        <w:t>осы радиочастот 58,25-63,25 ГГц»</w:t>
      </w:r>
      <w:r w:rsidR="00CD3877">
        <w:rPr>
          <w:rFonts w:ascii="Times New Roman" w:hAnsi="Times New Roman"/>
          <w:b/>
          <w:bCs/>
          <w:color w:val="26282F"/>
          <w:sz w:val="28"/>
          <w:szCs w:val="28"/>
          <w:lang w:eastAsia="ru-RU"/>
        </w:rPr>
        <w:t>.</w:t>
      </w:r>
    </w:p>
    <w:p w:rsidR="00150F6C" w:rsidRDefault="00150F6C" w:rsidP="00150F6C">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150F6C" w:rsidRPr="00294C55"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294C55">
        <w:rPr>
          <w:rFonts w:ascii="Times New Roman" w:hAnsi="Times New Roman"/>
          <w:sz w:val="28"/>
          <w:szCs w:val="28"/>
          <w:lang w:eastAsia="ru-RU"/>
        </w:rPr>
        <w:t>Скорректировано решение ГКРЧ о выделении полосы радиочастот 57,2-58,2 ГГц.</w:t>
      </w:r>
    </w:p>
    <w:p w:rsidR="00150F6C" w:rsidRPr="00294C55"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294C55">
        <w:rPr>
          <w:rFonts w:ascii="Times New Roman" w:hAnsi="Times New Roman"/>
          <w:sz w:val="28"/>
          <w:szCs w:val="28"/>
          <w:lang w:eastAsia="ru-RU"/>
        </w:rPr>
        <w:t>Принято решение о выделении неопределённому кругу лиц для использования полосу радиочастот 57-64 ГГц радиорелейными станциями на территории России. Определены условия использования выделенной полосы радиочастот.</w:t>
      </w:r>
    </w:p>
    <w:p w:rsidR="00150F6C"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294C55">
        <w:rPr>
          <w:rFonts w:ascii="Times New Roman" w:hAnsi="Times New Roman"/>
          <w:sz w:val="28"/>
          <w:szCs w:val="28"/>
          <w:lang w:eastAsia="ru-RU"/>
        </w:rPr>
        <w:t xml:space="preserve">Срок действия решения </w:t>
      </w:r>
      <w:r>
        <w:rPr>
          <w:rFonts w:ascii="Times New Roman" w:hAnsi="Times New Roman"/>
          <w:sz w:val="28"/>
          <w:szCs w:val="28"/>
          <w:lang w:eastAsia="ru-RU"/>
        </w:rPr>
        <w:t>ГКРЧ 10 лет со дня его принятия.</w:t>
      </w:r>
    </w:p>
    <w:p w:rsidR="00150F6C" w:rsidRDefault="00150F6C" w:rsidP="00150F6C">
      <w:pPr>
        <w:autoSpaceDE w:val="0"/>
        <w:autoSpaceDN w:val="0"/>
        <w:adjustRightInd w:val="0"/>
        <w:spacing w:after="0" w:line="240" w:lineRule="auto"/>
        <w:jc w:val="both"/>
        <w:rPr>
          <w:rFonts w:ascii="Times New Roman" w:hAnsi="Times New Roman"/>
          <w:sz w:val="28"/>
          <w:szCs w:val="28"/>
          <w:lang w:eastAsia="ru-RU"/>
        </w:rPr>
      </w:pPr>
    </w:p>
    <w:p w:rsidR="00150F6C" w:rsidRDefault="00150F6C" w:rsidP="00150F6C">
      <w:pPr>
        <w:pStyle w:val="aa"/>
        <w:numPr>
          <w:ilvl w:val="0"/>
          <w:numId w:val="4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95DC6">
        <w:rPr>
          <w:rFonts w:ascii="Times New Roman" w:hAnsi="Times New Roman"/>
          <w:b/>
          <w:bCs/>
          <w:color w:val="26282F"/>
          <w:sz w:val="28"/>
          <w:szCs w:val="28"/>
          <w:lang w:eastAsia="ru-RU"/>
        </w:rPr>
        <w:t xml:space="preserve">Решение Государственной комиссии по радиочастотам при </w:t>
      </w:r>
      <w:proofErr w:type="spellStart"/>
      <w:r w:rsidRPr="00095DC6">
        <w:rPr>
          <w:rFonts w:ascii="Times New Roman" w:hAnsi="Times New Roman"/>
          <w:b/>
          <w:bCs/>
          <w:color w:val="26282F"/>
          <w:sz w:val="28"/>
          <w:szCs w:val="28"/>
          <w:lang w:eastAsia="ru-RU"/>
        </w:rPr>
        <w:t>Минкомсв</w:t>
      </w:r>
      <w:r>
        <w:rPr>
          <w:rFonts w:ascii="Times New Roman" w:hAnsi="Times New Roman"/>
          <w:b/>
          <w:bCs/>
          <w:color w:val="26282F"/>
          <w:sz w:val="28"/>
          <w:szCs w:val="28"/>
          <w:lang w:eastAsia="ru-RU"/>
        </w:rPr>
        <w:t>язи</w:t>
      </w:r>
      <w:proofErr w:type="spellEnd"/>
      <w:r>
        <w:rPr>
          <w:rFonts w:ascii="Times New Roman" w:hAnsi="Times New Roman"/>
          <w:b/>
          <w:bCs/>
          <w:color w:val="26282F"/>
          <w:sz w:val="28"/>
          <w:szCs w:val="28"/>
          <w:lang w:eastAsia="ru-RU"/>
        </w:rPr>
        <w:t xml:space="preserve"> России от 10 марта 2017 г. № 17-40-06-1</w:t>
      </w:r>
      <w:r>
        <w:rPr>
          <w:rFonts w:ascii="Times New Roman" w:hAnsi="Times New Roman"/>
          <w:b/>
          <w:bCs/>
          <w:color w:val="26282F"/>
          <w:sz w:val="28"/>
          <w:szCs w:val="28"/>
          <w:lang w:eastAsia="ru-RU"/>
        </w:rPr>
        <w:br/>
        <w:t>«</w:t>
      </w:r>
      <w:r w:rsidRPr="00095DC6">
        <w:rPr>
          <w:rFonts w:ascii="Times New Roman" w:hAnsi="Times New Roman"/>
          <w:b/>
          <w:bCs/>
          <w:color w:val="26282F"/>
          <w:sz w:val="28"/>
          <w:szCs w:val="28"/>
          <w:lang w:eastAsia="ru-RU"/>
        </w:rPr>
        <w:t>Об использовании полос радиочастот 111,89-111,91 МГц, 331,08-331,12 МГц, 1016,5-1017,5 МГц и 1079,5-1080,5 МГц радиоэлектронными средствами возд</w:t>
      </w:r>
      <w:r>
        <w:rPr>
          <w:rFonts w:ascii="Times New Roman" w:hAnsi="Times New Roman"/>
          <w:b/>
          <w:bCs/>
          <w:color w:val="26282F"/>
          <w:sz w:val="28"/>
          <w:szCs w:val="28"/>
          <w:lang w:eastAsia="ru-RU"/>
        </w:rPr>
        <w:t>ушной радионавигационной службы»</w:t>
      </w:r>
      <w:r w:rsidR="00CD3877">
        <w:rPr>
          <w:rFonts w:ascii="Times New Roman" w:hAnsi="Times New Roman"/>
          <w:b/>
          <w:bCs/>
          <w:color w:val="26282F"/>
          <w:sz w:val="28"/>
          <w:szCs w:val="28"/>
          <w:lang w:eastAsia="ru-RU"/>
        </w:rPr>
        <w:t>.</w:t>
      </w:r>
    </w:p>
    <w:p w:rsidR="00150F6C" w:rsidRDefault="00150F6C" w:rsidP="00150F6C">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Полосы радиочастот 111,89-111,91 МГц, 331,08-331,12 МГц, 1016,5-1017,5 МГц и 1079,5-1080,5 МГц выделены неопределённому кругу лиц для использования радиоэлектронными средствами воздушной радионавигационной службы.</w:t>
      </w: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Определены условия использования выделенной полосы. Так, в зависимости от технических характеристик РЭС может потребоваться разрешение на использование радиочастот или радиочастотных каналов.</w:t>
      </w: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Срок действия данного решения ГКРЧ - 10 лет со дня его принятия.</w:t>
      </w:r>
    </w:p>
    <w:p w:rsidR="00150F6C" w:rsidRDefault="00150F6C" w:rsidP="00150F6C">
      <w:pPr>
        <w:autoSpaceDE w:val="0"/>
        <w:autoSpaceDN w:val="0"/>
        <w:adjustRightInd w:val="0"/>
        <w:spacing w:after="0" w:line="240" w:lineRule="auto"/>
        <w:jc w:val="both"/>
        <w:rPr>
          <w:rFonts w:ascii="Times New Roman" w:hAnsi="Times New Roman"/>
          <w:sz w:val="28"/>
          <w:szCs w:val="28"/>
          <w:lang w:eastAsia="ru-RU"/>
        </w:rPr>
      </w:pPr>
    </w:p>
    <w:p w:rsidR="00150F6C" w:rsidRDefault="00150F6C" w:rsidP="00150F6C">
      <w:pPr>
        <w:pStyle w:val="aa"/>
        <w:numPr>
          <w:ilvl w:val="0"/>
          <w:numId w:val="4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95DC6">
        <w:rPr>
          <w:rFonts w:ascii="Times New Roman" w:hAnsi="Times New Roman"/>
          <w:b/>
          <w:bCs/>
          <w:color w:val="26282F"/>
          <w:sz w:val="28"/>
          <w:szCs w:val="28"/>
          <w:lang w:eastAsia="ru-RU"/>
        </w:rPr>
        <w:t xml:space="preserve">Решение Государственной комиссии по радиочастотам при </w:t>
      </w:r>
      <w:proofErr w:type="spellStart"/>
      <w:r w:rsidRPr="00095DC6">
        <w:rPr>
          <w:rFonts w:ascii="Times New Roman" w:hAnsi="Times New Roman"/>
          <w:b/>
          <w:bCs/>
          <w:color w:val="26282F"/>
          <w:sz w:val="28"/>
          <w:szCs w:val="28"/>
          <w:lang w:eastAsia="ru-RU"/>
        </w:rPr>
        <w:t>Минкомсвязи</w:t>
      </w:r>
      <w:proofErr w:type="spellEnd"/>
      <w:r>
        <w:rPr>
          <w:rFonts w:ascii="Times New Roman" w:hAnsi="Times New Roman"/>
          <w:b/>
          <w:bCs/>
          <w:color w:val="26282F"/>
          <w:sz w:val="28"/>
          <w:szCs w:val="28"/>
          <w:lang w:eastAsia="ru-RU"/>
        </w:rPr>
        <w:t xml:space="preserve"> России от 10 марта 2017 г. № 17-40-06-2</w:t>
      </w:r>
      <w:r>
        <w:rPr>
          <w:rFonts w:ascii="Times New Roman" w:hAnsi="Times New Roman"/>
          <w:b/>
          <w:bCs/>
          <w:color w:val="26282F"/>
          <w:sz w:val="28"/>
          <w:szCs w:val="28"/>
          <w:lang w:eastAsia="ru-RU"/>
        </w:rPr>
        <w:br/>
        <w:t>«</w:t>
      </w:r>
      <w:r w:rsidRPr="00095DC6">
        <w:rPr>
          <w:rFonts w:ascii="Times New Roman" w:hAnsi="Times New Roman"/>
          <w:b/>
          <w:bCs/>
          <w:color w:val="26282F"/>
          <w:sz w:val="28"/>
          <w:szCs w:val="28"/>
          <w:lang w:eastAsia="ru-RU"/>
        </w:rPr>
        <w:t xml:space="preserve">Об использовании полос радиочастот абонентскими терминалами многофункциональной системы </w:t>
      </w:r>
      <w:r>
        <w:rPr>
          <w:rFonts w:ascii="Times New Roman" w:hAnsi="Times New Roman"/>
          <w:b/>
          <w:bCs/>
          <w:color w:val="26282F"/>
          <w:sz w:val="28"/>
          <w:szCs w:val="28"/>
          <w:lang w:eastAsia="ru-RU"/>
        </w:rPr>
        <w:t>персональной спутниковой связи «Гонец-Д1М»</w:t>
      </w:r>
      <w:r w:rsidR="00CD3877">
        <w:rPr>
          <w:rFonts w:ascii="Times New Roman" w:hAnsi="Times New Roman"/>
          <w:b/>
          <w:bCs/>
          <w:color w:val="26282F"/>
          <w:sz w:val="28"/>
          <w:szCs w:val="28"/>
          <w:lang w:eastAsia="ru-RU"/>
        </w:rPr>
        <w:t>.</w:t>
      </w:r>
    </w:p>
    <w:p w:rsidR="00150F6C" w:rsidRDefault="00150F6C" w:rsidP="00150F6C">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Полосы радиочастот 259,516-264,527 МГц, 312-315 МГц (Земля-космос) и 262,895-265,191 МГц, 387-390 МГц (космос-Земля) выделены неопределённому кругу лиц для использования на территории России абонентских земных станций (абонентских терминалов) многофункциональной системы персонал</w:t>
      </w:r>
      <w:r>
        <w:rPr>
          <w:rFonts w:ascii="Times New Roman" w:hAnsi="Times New Roman"/>
          <w:sz w:val="28"/>
          <w:szCs w:val="28"/>
          <w:lang w:eastAsia="ru-RU"/>
        </w:rPr>
        <w:t>ьной спутниковой связи (МСПСС) «Гонец-Д1М»</w:t>
      </w:r>
      <w:r w:rsidRPr="00095DC6">
        <w:rPr>
          <w:rFonts w:ascii="Times New Roman" w:hAnsi="Times New Roman"/>
          <w:sz w:val="28"/>
          <w:szCs w:val="28"/>
          <w:lang w:eastAsia="ru-RU"/>
        </w:rPr>
        <w:t>.</w:t>
      </w: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Определены условия использования выделенных полос.</w:t>
      </w:r>
    </w:p>
    <w:p w:rsidR="00150F6C"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Срок действия решения ГКРЧ 10 лет со дня его принятия.</w:t>
      </w:r>
    </w:p>
    <w:p w:rsidR="00150F6C" w:rsidRPr="002A7CDE" w:rsidRDefault="00150F6C" w:rsidP="00150F6C">
      <w:pPr>
        <w:pStyle w:val="1"/>
        <w:numPr>
          <w:ilvl w:val="0"/>
          <w:numId w:val="46"/>
        </w:numPr>
        <w:jc w:val="both"/>
        <w:rPr>
          <w:rFonts w:ascii="Times New Roman" w:eastAsia="Calibri" w:hAnsi="Times New Roman" w:cs="Times New Roman"/>
          <w:color w:val="26282F"/>
          <w:lang w:eastAsia="ru-RU"/>
        </w:rPr>
      </w:pPr>
      <w:r w:rsidRPr="002A7CDE">
        <w:rPr>
          <w:rFonts w:ascii="Times New Roman" w:eastAsia="Calibri" w:hAnsi="Times New Roman" w:cs="Times New Roman"/>
          <w:color w:val="26282F"/>
          <w:lang w:eastAsia="ru-RU"/>
        </w:rPr>
        <w:lastRenderedPageBreak/>
        <w:t xml:space="preserve">Решение Государственной комиссии по радиочастотам при </w:t>
      </w:r>
      <w:proofErr w:type="spellStart"/>
      <w:r w:rsidRPr="002A7CDE">
        <w:rPr>
          <w:rFonts w:ascii="Times New Roman" w:eastAsia="Calibri" w:hAnsi="Times New Roman" w:cs="Times New Roman"/>
          <w:color w:val="26282F"/>
          <w:lang w:eastAsia="ru-RU"/>
        </w:rPr>
        <w:t>Минкомсв</w:t>
      </w:r>
      <w:r>
        <w:rPr>
          <w:rFonts w:ascii="Times New Roman" w:eastAsia="Calibri" w:hAnsi="Times New Roman" w:cs="Times New Roman"/>
          <w:color w:val="26282F"/>
          <w:lang w:eastAsia="ru-RU"/>
        </w:rPr>
        <w:t>язи</w:t>
      </w:r>
      <w:proofErr w:type="spellEnd"/>
      <w:r>
        <w:rPr>
          <w:rFonts w:ascii="Times New Roman" w:eastAsia="Calibri" w:hAnsi="Times New Roman" w:cs="Times New Roman"/>
          <w:color w:val="26282F"/>
          <w:lang w:eastAsia="ru-RU"/>
        </w:rPr>
        <w:t xml:space="preserve"> России от 10 марта 2017 г. № 17-40-06-3</w:t>
      </w:r>
      <w:r>
        <w:rPr>
          <w:rFonts w:ascii="Times New Roman" w:eastAsia="Calibri" w:hAnsi="Times New Roman" w:cs="Times New Roman"/>
          <w:color w:val="26282F"/>
          <w:lang w:eastAsia="ru-RU"/>
        </w:rPr>
        <w:br/>
        <w:t>«</w:t>
      </w:r>
      <w:r w:rsidRPr="002A7CDE">
        <w:rPr>
          <w:rFonts w:ascii="Times New Roman" w:eastAsia="Calibri" w:hAnsi="Times New Roman" w:cs="Times New Roman"/>
          <w:color w:val="26282F"/>
          <w:lang w:eastAsia="ru-RU"/>
        </w:rPr>
        <w:t>О выделении полос радиочастот, внесении изменений в решения ГКРЧ и продле</w:t>
      </w:r>
      <w:r>
        <w:rPr>
          <w:rFonts w:ascii="Times New Roman" w:eastAsia="Calibri" w:hAnsi="Times New Roman" w:cs="Times New Roman"/>
          <w:color w:val="26282F"/>
          <w:lang w:eastAsia="ru-RU"/>
        </w:rPr>
        <w:t>нии срока действия решений ГКРЧ»</w:t>
      </w:r>
      <w:r w:rsidR="00AE1BC6">
        <w:rPr>
          <w:rFonts w:ascii="Times New Roman" w:eastAsia="Calibri" w:hAnsi="Times New Roman" w:cs="Times New Roman"/>
          <w:color w:val="26282F"/>
          <w:lang w:eastAsia="ru-RU"/>
        </w:rPr>
        <w:t>.</w:t>
      </w:r>
    </w:p>
    <w:p w:rsidR="00150F6C" w:rsidRDefault="00150F6C" w:rsidP="00150F6C">
      <w:pPr>
        <w:tabs>
          <w:tab w:val="left" w:pos="1114"/>
        </w:tabs>
        <w:spacing w:after="0" w:line="240" w:lineRule="auto"/>
        <w:rPr>
          <w:rFonts w:ascii="Times New Roman" w:hAnsi="Times New Roman"/>
          <w:b/>
          <w:sz w:val="28"/>
          <w:szCs w:val="28"/>
        </w:rPr>
      </w:pPr>
    </w:p>
    <w:p w:rsidR="00150F6C" w:rsidRPr="00095DC6" w:rsidRDefault="00150F6C" w:rsidP="00150F6C">
      <w:pPr>
        <w:jc w:val="both"/>
        <w:rPr>
          <w:rFonts w:ascii="Times New Roman" w:hAnsi="Times New Roman"/>
          <w:sz w:val="28"/>
          <w:szCs w:val="28"/>
          <w:lang w:eastAsia="ru-RU"/>
        </w:rPr>
      </w:pPr>
      <w:r>
        <w:rPr>
          <w:rFonts w:ascii="Times New Roman" w:hAnsi="Times New Roman"/>
          <w:b/>
          <w:sz w:val="28"/>
          <w:szCs w:val="28"/>
        </w:rPr>
        <w:tab/>
      </w:r>
      <w:r w:rsidRPr="00095DC6">
        <w:rPr>
          <w:rFonts w:ascii="Times New Roman" w:hAnsi="Times New Roman"/>
          <w:sz w:val="28"/>
          <w:szCs w:val="28"/>
          <w:lang w:eastAsia="ru-RU"/>
        </w:rPr>
        <w:t>Приведены решения ГКРЧ о выделении или об отказе в выделении полос радиочастот отдельным организациям.</w:t>
      </w: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частности, АО «</w:t>
      </w:r>
      <w:r w:rsidRPr="00095DC6">
        <w:rPr>
          <w:rFonts w:ascii="Times New Roman" w:hAnsi="Times New Roman"/>
          <w:sz w:val="28"/>
          <w:szCs w:val="28"/>
          <w:lang w:eastAsia="ru-RU"/>
        </w:rPr>
        <w:t>Урал</w:t>
      </w:r>
      <w:r>
        <w:rPr>
          <w:rFonts w:ascii="Times New Roman" w:hAnsi="Times New Roman"/>
          <w:sz w:val="28"/>
          <w:szCs w:val="28"/>
          <w:lang w:eastAsia="ru-RU"/>
        </w:rPr>
        <w:t>ьские радиостанции»</w:t>
      </w:r>
      <w:r w:rsidRPr="00095DC6">
        <w:rPr>
          <w:rFonts w:ascii="Times New Roman" w:hAnsi="Times New Roman"/>
          <w:sz w:val="28"/>
          <w:szCs w:val="28"/>
          <w:lang w:eastAsia="ru-RU"/>
        </w:rPr>
        <w:t xml:space="preserve"> выделены полосы радиочастот 410-412 МГц, 427-429 МГц, 450-453 МГц и 460-463 МГц для проведения научных, исследовательских, опытных, экспериментальных и конструкторских работ в целях разработки и производства РЭС ЭРИКА 101РМ и Эрика-201СМ. Однако отказано в выделении полос радиочастот 429-433 МГц, 453-457,4 МГц и 463-467,4 МГц для РЭС ЭРИКА 101РМ и Эрика-201 СМ на основании отрицательного заключения о возможности выделения полос радиочастот.</w:t>
      </w: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ОАО «Спутниковая система «Гонец»</w:t>
      </w:r>
      <w:r w:rsidRPr="00095DC6">
        <w:rPr>
          <w:rFonts w:ascii="Times New Roman" w:hAnsi="Times New Roman"/>
          <w:sz w:val="28"/>
          <w:szCs w:val="28"/>
          <w:lang w:eastAsia="ru-RU"/>
        </w:rPr>
        <w:t xml:space="preserve"> отказано в выделении полос радиочастот 1980-2010 МГц (Земля-космос) и 2170-2200 МГц (космос-Земля) для использования бортовыми и наземными РЭС глобальной многофункциональной системы </w:t>
      </w:r>
      <w:r>
        <w:rPr>
          <w:rFonts w:ascii="Times New Roman" w:hAnsi="Times New Roman"/>
          <w:sz w:val="28"/>
          <w:szCs w:val="28"/>
          <w:lang w:eastAsia="ru-RU"/>
        </w:rPr>
        <w:t>персональной спутниковой связи «Гонец-Д1М1»</w:t>
      </w:r>
      <w:r w:rsidRPr="00095DC6">
        <w:rPr>
          <w:rFonts w:ascii="Times New Roman" w:hAnsi="Times New Roman"/>
          <w:sz w:val="28"/>
          <w:szCs w:val="28"/>
          <w:lang w:eastAsia="ru-RU"/>
        </w:rPr>
        <w:t xml:space="preserve"> на основании отрицательного заключения о возможности выделения полос радиочастот.</w:t>
      </w: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Определены условия использования выделенных полос радиочастот.</w:t>
      </w:r>
    </w:p>
    <w:p w:rsidR="00150F6C" w:rsidRPr="00095DC6"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095DC6">
        <w:rPr>
          <w:rFonts w:ascii="Times New Roman" w:hAnsi="Times New Roman"/>
          <w:sz w:val="28"/>
          <w:szCs w:val="28"/>
          <w:lang w:eastAsia="ru-RU"/>
        </w:rPr>
        <w:t>Также скорректированы отдельные решения ГКРЧ о продлении срока действия решений.</w:t>
      </w:r>
    </w:p>
    <w:p w:rsidR="00150F6C" w:rsidRDefault="00150F6C" w:rsidP="00150F6C">
      <w:pPr>
        <w:spacing w:after="0" w:line="240" w:lineRule="auto"/>
        <w:jc w:val="both"/>
        <w:rPr>
          <w:rFonts w:ascii="Times New Roman" w:hAnsi="Times New Roman"/>
          <w:b/>
          <w:sz w:val="28"/>
          <w:szCs w:val="28"/>
        </w:rPr>
      </w:pPr>
    </w:p>
    <w:p w:rsidR="00150F6C" w:rsidRDefault="00150F6C" w:rsidP="00150F6C">
      <w:pPr>
        <w:pStyle w:val="aa"/>
        <w:numPr>
          <w:ilvl w:val="0"/>
          <w:numId w:val="5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97FC3">
        <w:rPr>
          <w:rFonts w:ascii="Times New Roman" w:hAnsi="Times New Roman"/>
          <w:b/>
          <w:bCs/>
          <w:color w:val="26282F"/>
          <w:sz w:val="28"/>
          <w:szCs w:val="28"/>
          <w:lang w:eastAsia="ru-RU"/>
        </w:rPr>
        <w:t xml:space="preserve">Решение Государственной комиссии по радиочастотам при </w:t>
      </w:r>
      <w:proofErr w:type="spellStart"/>
      <w:r w:rsidRPr="00C97FC3">
        <w:rPr>
          <w:rFonts w:ascii="Times New Roman" w:hAnsi="Times New Roman"/>
          <w:b/>
          <w:bCs/>
          <w:color w:val="26282F"/>
          <w:sz w:val="28"/>
          <w:szCs w:val="28"/>
          <w:lang w:eastAsia="ru-RU"/>
        </w:rPr>
        <w:t>Минкомсв</w:t>
      </w:r>
      <w:r>
        <w:rPr>
          <w:rFonts w:ascii="Times New Roman" w:hAnsi="Times New Roman"/>
          <w:b/>
          <w:bCs/>
          <w:color w:val="26282F"/>
          <w:sz w:val="28"/>
          <w:szCs w:val="28"/>
          <w:lang w:eastAsia="ru-RU"/>
        </w:rPr>
        <w:t>язи</w:t>
      </w:r>
      <w:proofErr w:type="spellEnd"/>
      <w:r>
        <w:rPr>
          <w:rFonts w:ascii="Times New Roman" w:hAnsi="Times New Roman"/>
          <w:b/>
          <w:bCs/>
          <w:color w:val="26282F"/>
          <w:sz w:val="28"/>
          <w:szCs w:val="28"/>
          <w:lang w:eastAsia="ru-RU"/>
        </w:rPr>
        <w:t xml:space="preserve"> России от 10 марта 2017 г. № 17-40-06-4</w:t>
      </w:r>
      <w:r>
        <w:rPr>
          <w:rFonts w:ascii="Times New Roman" w:hAnsi="Times New Roman"/>
          <w:b/>
          <w:bCs/>
          <w:color w:val="26282F"/>
          <w:sz w:val="28"/>
          <w:szCs w:val="28"/>
          <w:lang w:eastAsia="ru-RU"/>
        </w:rPr>
        <w:br/>
        <w:t>«</w:t>
      </w:r>
      <w:r w:rsidRPr="00C97FC3">
        <w:rPr>
          <w:rFonts w:ascii="Times New Roman" w:hAnsi="Times New Roman"/>
          <w:b/>
          <w:bCs/>
          <w:color w:val="26282F"/>
          <w:sz w:val="28"/>
          <w:szCs w:val="28"/>
          <w:lang w:eastAsia="ru-RU"/>
        </w:rPr>
        <w:t>О пр</w:t>
      </w:r>
      <w:r>
        <w:rPr>
          <w:rFonts w:ascii="Times New Roman" w:hAnsi="Times New Roman"/>
          <w:b/>
          <w:bCs/>
          <w:color w:val="26282F"/>
          <w:sz w:val="28"/>
          <w:szCs w:val="28"/>
          <w:lang w:eastAsia="ru-RU"/>
        </w:rPr>
        <w:t>екращении действия решений ГКРЧ»</w:t>
      </w:r>
      <w:r w:rsidR="00AE1BC6">
        <w:rPr>
          <w:rFonts w:ascii="Times New Roman" w:hAnsi="Times New Roman"/>
          <w:b/>
          <w:bCs/>
          <w:color w:val="26282F"/>
          <w:sz w:val="28"/>
          <w:szCs w:val="28"/>
          <w:lang w:eastAsia="ru-RU"/>
        </w:rPr>
        <w:t>.</w:t>
      </w:r>
    </w:p>
    <w:p w:rsidR="00150F6C" w:rsidRDefault="00150F6C" w:rsidP="00150F6C">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150F6C" w:rsidRPr="00C97FC3"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C97FC3">
        <w:rPr>
          <w:rFonts w:ascii="Times New Roman" w:hAnsi="Times New Roman"/>
          <w:sz w:val="28"/>
          <w:szCs w:val="28"/>
          <w:lang w:eastAsia="ru-RU"/>
        </w:rPr>
        <w:t>Прекращается действие решений ГКРЧ в части в</w:t>
      </w:r>
      <w:r w:rsidRPr="005F3688">
        <w:rPr>
          <w:rFonts w:ascii="Times New Roman" w:hAnsi="Times New Roman"/>
          <w:sz w:val="28"/>
          <w:szCs w:val="28"/>
          <w:lang w:eastAsia="ru-RU"/>
        </w:rPr>
        <w:t>ыделения полос радиочастот ЗАО «</w:t>
      </w:r>
      <w:proofErr w:type="spellStart"/>
      <w:r w:rsidRPr="005F3688">
        <w:rPr>
          <w:rFonts w:ascii="Times New Roman" w:hAnsi="Times New Roman"/>
          <w:sz w:val="28"/>
          <w:szCs w:val="28"/>
          <w:lang w:eastAsia="ru-RU"/>
        </w:rPr>
        <w:t>Астромедиа</w:t>
      </w:r>
      <w:proofErr w:type="spellEnd"/>
      <w:r w:rsidRPr="005F3688">
        <w:rPr>
          <w:rFonts w:ascii="Times New Roman" w:hAnsi="Times New Roman"/>
          <w:sz w:val="28"/>
          <w:szCs w:val="28"/>
          <w:lang w:eastAsia="ru-RU"/>
        </w:rPr>
        <w:t>»</w:t>
      </w:r>
      <w:r w:rsidRPr="00C97FC3">
        <w:rPr>
          <w:rFonts w:ascii="Times New Roman" w:hAnsi="Times New Roman"/>
          <w:sz w:val="28"/>
          <w:szCs w:val="28"/>
          <w:lang w:eastAsia="ru-RU"/>
        </w:rPr>
        <w:t>.</w:t>
      </w:r>
    </w:p>
    <w:p w:rsidR="00150F6C" w:rsidRPr="00C97FC3" w:rsidRDefault="00150F6C" w:rsidP="00150F6C">
      <w:pPr>
        <w:autoSpaceDE w:val="0"/>
        <w:autoSpaceDN w:val="0"/>
        <w:adjustRightInd w:val="0"/>
        <w:spacing w:after="0" w:line="240" w:lineRule="auto"/>
        <w:ind w:firstLine="720"/>
        <w:jc w:val="both"/>
        <w:rPr>
          <w:rFonts w:ascii="Times New Roman" w:hAnsi="Times New Roman"/>
          <w:sz w:val="28"/>
          <w:szCs w:val="28"/>
          <w:lang w:eastAsia="ru-RU"/>
        </w:rPr>
      </w:pPr>
      <w:r w:rsidRPr="00C97FC3">
        <w:rPr>
          <w:rFonts w:ascii="Times New Roman" w:hAnsi="Times New Roman"/>
          <w:sz w:val="28"/>
          <w:szCs w:val="28"/>
          <w:lang w:eastAsia="ru-RU"/>
        </w:rPr>
        <w:t xml:space="preserve">Решение принято на основании заявления </w:t>
      </w:r>
      <w:proofErr w:type="spellStart"/>
      <w:r w:rsidRPr="00C97FC3">
        <w:rPr>
          <w:rFonts w:ascii="Times New Roman" w:hAnsi="Times New Roman"/>
          <w:sz w:val="28"/>
          <w:szCs w:val="28"/>
          <w:lang w:eastAsia="ru-RU"/>
        </w:rPr>
        <w:t>Роскомнадзора</w:t>
      </w:r>
      <w:proofErr w:type="spellEnd"/>
      <w:r w:rsidRPr="00C97FC3">
        <w:rPr>
          <w:rFonts w:ascii="Times New Roman" w:hAnsi="Times New Roman"/>
          <w:sz w:val="28"/>
          <w:szCs w:val="28"/>
          <w:lang w:eastAsia="ru-RU"/>
        </w:rPr>
        <w:t xml:space="preserve"> и невыполнении условий указанной организацией, предусмотренных указанными решениями ГКРЧ.</w:t>
      </w:r>
    </w:p>
    <w:p w:rsidR="00987ADB" w:rsidRDefault="00987ADB" w:rsidP="00B24F7A">
      <w:pPr>
        <w:spacing w:after="0" w:line="240" w:lineRule="auto"/>
        <w:jc w:val="both"/>
        <w:rPr>
          <w:rFonts w:ascii="Times New Roman" w:hAnsi="Times New Roman"/>
          <w:sz w:val="28"/>
          <w:szCs w:val="28"/>
        </w:rPr>
      </w:pPr>
    </w:p>
    <w:p w:rsidR="00AE1BC6" w:rsidRDefault="00AE1BC6" w:rsidP="00B24F7A">
      <w:pPr>
        <w:spacing w:after="0" w:line="240" w:lineRule="auto"/>
        <w:jc w:val="both"/>
        <w:rPr>
          <w:rFonts w:ascii="Times New Roman" w:hAnsi="Times New Roman"/>
          <w:sz w:val="28"/>
          <w:szCs w:val="28"/>
        </w:rPr>
      </w:pPr>
    </w:p>
    <w:p w:rsidR="00AE1BC6" w:rsidRDefault="00AE1BC6" w:rsidP="00AE1BC6">
      <w:pPr>
        <w:pStyle w:val="-11"/>
        <w:spacing w:after="0" w:line="240" w:lineRule="auto"/>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AE1BC6" w:rsidRDefault="00AE1BC6" w:rsidP="005115BB">
      <w:pPr>
        <w:tabs>
          <w:tab w:val="left" w:pos="4032"/>
        </w:tabs>
        <w:autoSpaceDE w:val="0"/>
        <w:autoSpaceDN w:val="0"/>
        <w:adjustRightInd w:val="0"/>
        <w:spacing w:after="0" w:line="240" w:lineRule="auto"/>
        <w:jc w:val="center"/>
        <w:rPr>
          <w:rFonts w:ascii="Arial" w:hAnsi="Arial" w:cs="Arial"/>
          <w:sz w:val="24"/>
          <w:szCs w:val="24"/>
          <w:lang w:eastAsia="ru-RU"/>
        </w:rPr>
      </w:pPr>
    </w:p>
    <w:p w:rsidR="005115BB" w:rsidRDefault="005115BB" w:rsidP="005115BB">
      <w:pPr>
        <w:tabs>
          <w:tab w:val="left" w:pos="4032"/>
        </w:tabs>
        <w:autoSpaceDE w:val="0"/>
        <w:autoSpaceDN w:val="0"/>
        <w:adjustRightInd w:val="0"/>
        <w:spacing w:after="0" w:line="240" w:lineRule="auto"/>
        <w:jc w:val="center"/>
        <w:rPr>
          <w:rFonts w:ascii="Arial" w:hAnsi="Arial" w:cs="Arial"/>
          <w:sz w:val="24"/>
          <w:szCs w:val="24"/>
          <w:lang w:eastAsia="ru-RU"/>
        </w:rPr>
      </w:pPr>
    </w:p>
    <w:p w:rsidR="005115BB" w:rsidRPr="005115BB" w:rsidRDefault="005115BB" w:rsidP="008E310D">
      <w:pPr>
        <w:pStyle w:val="aa"/>
        <w:numPr>
          <w:ilvl w:val="0"/>
          <w:numId w:val="6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5115BB">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w:t>
      </w:r>
      <w:r w:rsidR="008E310D">
        <w:rPr>
          <w:rFonts w:ascii="Times New Roman" w:hAnsi="Times New Roman"/>
          <w:b/>
          <w:bCs/>
          <w:color w:val="26282F"/>
          <w:sz w:val="28"/>
          <w:szCs w:val="28"/>
          <w:lang w:eastAsia="ru-RU"/>
        </w:rPr>
        <w:t>уникаций от 10 февраля 2017 г. № 19 «</w:t>
      </w:r>
      <w:r w:rsidRPr="005115BB">
        <w:rPr>
          <w:rFonts w:ascii="Times New Roman" w:hAnsi="Times New Roman"/>
          <w:b/>
          <w:bCs/>
          <w:color w:val="26282F"/>
          <w:sz w:val="28"/>
          <w:szCs w:val="28"/>
          <w:lang w:eastAsia="ru-RU"/>
        </w:rPr>
        <w:t xml:space="preserve">О внесении изменений в Положение о Комиссии по соблюдению требований к служебному поведению федеральных государственных гражданских служащих центрального аппарата, заместителей руководителей территориальных органов Федеральной службы по надзору в сфере связи, информационных технологий и массовых коммуникаций, работников организаций, созданных для </w:t>
      </w:r>
      <w:r w:rsidRPr="005115BB">
        <w:rPr>
          <w:rFonts w:ascii="Times New Roman" w:hAnsi="Times New Roman"/>
          <w:b/>
          <w:bCs/>
          <w:color w:val="26282F"/>
          <w:sz w:val="28"/>
          <w:szCs w:val="28"/>
          <w:lang w:eastAsia="ru-RU"/>
        </w:rPr>
        <w:lastRenderedPageBreak/>
        <w:t>выполнения задач</w:t>
      </w:r>
      <w:proofErr w:type="gramEnd"/>
      <w:r w:rsidRPr="005115BB">
        <w:rPr>
          <w:rFonts w:ascii="Times New Roman" w:hAnsi="Times New Roman"/>
          <w:b/>
          <w:bCs/>
          <w:color w:val="26282F"/>
          <w:sz w:val="28"/>
          <w:szCs w:val="28"/>
          <w:lang w:eastAsia="ru-RU"/>
        </w:rPr>
        <w:t xml:space="preserve">, поставленных перед Федеральной службой по надзору в сфере связи, информационных технологий и массовых коммуникаций, и урегулированию конфликта интересов, </w:t>
      </w:r>
      <w:proofErr w:type="gramStart"/>
      <w:r w:rsidRPr="005115BB">
        <w:rPr>
          <w:rFonts w:ascii="Times New Roman" w:hAnsi="Times New Roman"/>
          <w:b/>
          <w:bCs/>
          <w:color w:val="26282F"/>
          <w:sz w:val="28"/>
          <w:szCs w:val="28"/>
          <w:lang w:eastAsia="ru-RU"/>
        </w:rPr>
        <w:t>утверждённое</w:t>
      </w:r>
      <w:proofErr w:type="gramEnd"/>
      <w:r w:rsidRPr="005115BB">
        <w:rPr>
          <w:rFonts w:ascii="Times New Roman" w:hAnsi="Times New Roman"/>
          <w:b/>
          <w:bCs/>
          <w:color w:val="26282F"/>
          <w:sz w:val="28"/>
          <w:szCs w:val="28"/>
          <w:lang w:eastAsia="ru-RU"/>
        </w:rPr>
        <w:t xml:space="preserve"> приказом Федеральной службы по надзору в сфере связи, информационных технологий и массовых ком</w:t>
      </w:r>
      <w:r w:rsidR="008E310D">
        <w:rPr>
          <w:rFonts w:ascii="Times New Roman" w:hAnsi="Times New Roman"/>
          <w:b/>
          <w:bCs/>
          <w:color w:val="26282F"/>
          <w:sz w:val="28"/>
          <w:szCs w:val="28"/>
          <w:lang w:eastAsia="ru-RU"/>
        </w:rPr>
        <w:t xml:space="preserve">муникаций от 20 апреля 2015 г. № 31» </w:t>
      </w:r>
      <w:r w:rsidR="008E310D">
        <w:rPr>
          <w:rFonts w:ascii="Times New Roman" w:hAnsi="Times New Roman"/>
          <w:b/>
          <w:bCs/>
          <w:color w:val="26282F"/>
          <w:sz w:val="28"/>
          <w:szCs w:val="28"/>
          <w:lang w:eastAsia="ru-RU"/>
        </w:rPr>
        <w:t>(</w:t>
      </w:r>
      <w:r w:rsidR="008E310D">
        <w:rPr>
          <w:rFonts w:ascii="Times New Roman" w:hAnsi="Times New Roman"/>
          <w:sz w:val="28"/>
          <w:szCs w:val="28"/>
          <w:lang w:eastAsia="ru-RU"/>
        </w:rPr>
        <w:t>Зарегистрирован</w:t>
      </w:r>
      <w:r w:rsidR="008E310D" w:rsidRPr="002A7CDE">
        <w:rPr>
          <w:rFonts w:ascii="Times New Roman" w:hAnsi="Times New Roman"/>
          <w:sz w:val="28"/>
          <w:szCs w:val="28"/>
          <w:lang w:eastAsia="ru-RU"/>
        </w:rPr>
        <w:t xml:space="preserve"> в Минюсте</w:t>
      </w:r>
      <w:r w:rsidR="008E310D">
        <w:rPr>
          <w:rFonts w:ascii="Times New Roman" w:hAnsi="Times New Roman"/>
          <w:sz w:val="28"/>
          <w:szCs w:val="28"/>
          <w:lang w:eastAsia="ru-RU"/>
        </w:rPr>
        <w:t xml:space="preserve"> РФ</w:t>
      </w:r>
      <w:r w:rsidR="008E310D">
        <w:rPr>
          <w:rFonts w:ascii="Times New Roman" w:hAnsi="Times New Roman"/>
          <w:sz w:val="28"/>
          <w:szCs w:val="28"/>
          <w:lang w:eastAsia="ru-RU"/>
        </w:rPr>
        <w:t xml:space="preserve"> 10 марта 2017 г., регистрационный № 45907)</w:t>
      </w:r>
    </w:p>
    <w:p w:rsidR="005115BB" w:rsidRDefault="005115BB" w:rsidP="008E310D">
      <w:pPr>
        <w:autoSpaceDE w:val="0"/>
        <w:autoSpaceDN w:val="0"/>
        <w:adjustRightInd w:val="0"/>
        <w:spacing w:after="0" w:line="240" w:lineRule="auto"/>
        <w:ind w:firstLine="720"/>
        <w:jc w:val="both"/>
        <w:rPr>
          <w:rFonts w:ascii="Times New Roman" w:hAnsi="Times New Roman"/>
          <w:sz w:val="28"/>
          <w:szCs w:val="28"/>
          <w:lang w:eastAsia="ru-RU"/>
        </w:rPr>
      </w:pPr>
    </w:p>
    <w:p w:rsidR="008E310D" w:rsidRPr="008E310D" w:rsidRDefault="008E310D" w:rsidP="008E310D">
      <w:pPr>
        <w:autoSpaceDE w:val="0"/>
        <w:autoSpaceDN w:val="0"/>
        <w:adjustRightInd w:val="0"/>
        <w:spacing w:after="0" w:line="240" w:lineRule="auto"/>
        <w:ind w:firstLine="720"/>
        <w:jc w:val="both"/>
        <w:rPr>
          <w:rFonts w:ascii="Times New Roman" w:hAnsi="Times New Roman"/>
          <w:sz w:val="28"/>
          <w:szCs w:val="28"/>
          <w:lang w:eastAsia="ru-RU"/>
        </w:rPr>
      </w:pPr>
      <w:r w:rsidRPr="008E310D">
        <w:rPr>
          <w:rFonts w:ascii="Times New Roman" w:hAnsi="Times New Roman"/>
          <w:sz w:val="28"/>
          <w:szCs w:val="28"/>
          <w:lang w:eastAsia="ru-RU"/>
        </w:rPr>
        <w:t xml:space="preserve">Скорректирован порядок деятельности Комиссии по соблюдению требований к служебному поведению госслужащих центрального аппарата, заместителей руководителей территориальных органов </w:t>
      </w:r>
      <w:proofErr w:type="spellStart"/>
      <w:r w:rsidRPr="008E310D">
        <w:rPr>
          <w:rFonts w:ascii="Times New Roman" w:hAnsi="Times New Roman"/>
          <w:sz w:val="28"/>
          <w:szCs w:val="28"/>
          <w:lang w:eastAsia="ru-RU"/>
        </w:rPr>
        <w:t>Роскомнадзора</w:t>
      </w:r>
      <w:proofErr w:type="spellEnd"/>
      <w:r w:rsidRPr="008E310D">
        <w:rPr>
          <w:rFonts w:ascii="Times New Roman" w:hAnsi="Times New Roman"/>
          <w:sz w:val="28"/>
          <w:szCs w:val="28"/>
          <w:lang w:eastAsia="ru-RU"/>
        </w:rPr>
        <w:t>, работников организаций, созданных для выполнения поставленных перед Службой задач, и урегулированию конфликта интересов.</w:t>
      </w:r>
    </w:p>
    <w:p w:rsidR="008E310D" w:rsidRPr="008E310D" w:rsidRDefault="008E310D" w:rsidP="008E310D">
      <w:pPr>
        <w:autoSpaceDE w:val="0"/>
        <w:autoSpaceDN w:val="0"/>
        <w:adjustRightInd w:val="0"/>
        <w:spacing w:after="0" w:line="240" w:lineRule="auto"/>
        <w:ind w:firstLine="720"/>
        <w:jc w:val="both"/>
        <w:rPr>
          <w:rFonts w:ascii="Times New Roman" w:hAnsi="Times New Roman"/>
          <w:sz w:val="28"/>
          <w:szCs w:val="28"/>
          <w:lang w:eastAsia="ru-RU"/>
        </w:rPr>
      </w:pPr>
      <w:r w:rsidRPr="008E310D">
        <w:rPr>
          <w:rFonts w:ascii="Times New Roman" w:hAnsi="Times New Roman"/>
          <w:sz w:val="28"/>
          <w:szCs w:val="28"/>
          <w:lang w:eastAsia="ru-RU"/>
        </w:rPr>
        <w:t>Еще одним основанием для заседания комиссии станет уведомление госслужащего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 Определен порядок его рассмотрения.</w:t>
      </w:r>
    </w:p>
    <w:p w:rsidR="008E310D" w:rsidRPr="008E310D" w:rsidRDefault="008E310D" w:rsidP="008E310D">
      <w:pPr>
        <w:autoSpaceDE w:val="0"/>
        <w:autoSpaceDN w:val="0"/>
        <w:adjustRightInd w:val="0"/>
        <w:spacing w:after="0" w:line="240" w:lineRule="auto"/>
        <w:ind w:firstLine="720"/>
        <w:jc w:val="both"/>
        <w:rPr>
          <w:rFonts w:ascii="Times New Roman" w:hAnsi="Times New Roman"/>
          <w:sz w:val="28"/>
          <w:szCs w:val="28"/>
          <w:lang w:eastAsia="ru-RU"/>
        </w:rPr>
      </w:pPr>
      <w:r w:rsidRPr="008E310D">
        <w:rPr>
          <w:rFonts w:ascii="Times New Roman" w:hAnsi="Times New Roman"/>
          <w:sz w:val="28"/>
          <w:szCs w:val="28"/>
          <w:lang w:eastAsia="ru-RU"/>
        </w:rPr>
        <w:t>Предусмотрена возможность проводить заседания в отсутствие лица. Закреплены основания.</w:t>
      </w:r>
    </w:p>
    <w:p w:rsidR="005115BB" w:rsidRPr="008E310D" w:rsidRDefault="008E310D" w:rsidP="008E310D">
      <w:pPr>
        <w:autoSpaceDE w:val="0"/>
        <w:autoSpaceDN w:val="0"/>
        <w:adjustRightInd w:val="0"/>
        <w:spacing w:after="0" w:line="240" w:lineRule="auto"/>
        <w:ind w:firstLine="720"/>
        <w:jc w:val="both"/>
        <w:rPr>
          <w:rFonts w:ascii="Times New Roman" w:hAnsi="Times New Roman"/>
          <w:sz w:val="28"/>
          <w:szCs w:val="28"/>
          <w:lang w:eastAsia="ru-RU"/>
        </w:rPr>
      </w:pPr>
      <w:r w:rsidRPr="008E310D">
        <w:rPr>
          <w:rFonts w:ascii="Times New Roman" w:hAnsi="Times New Roman"/>
          <w:sz w:val="28"/>
          <w:szCs w:val="28"/>
          <w:lang w:eastAsia="ru-RU"/>
        </w:rPr>
        <w:t xml:space="preserve">Уточнены сроки назначения даты заседания и направления копии протокола руководителю </w:t>
      </w:r>
      <w:proofErr w:type="spellStart"/>
      <w:r w:rsidRPr="008E310D">
        <w:rPr>
          <w:rFonts w:ascii="Times New Roman" w:hAnsi="Times New Roman"/>
          <w:sz w:val="28"/>
          <w:szCs w:val="28"/>
          <w:lang w:eastAsia="ru-RU"/>
        </w:rPr>
        <w:t>Роскомнадзора</w:t>
      </w:r>
      <w:proofErr w:type="spellEnd"/>
      <w:r w:rsidRPr="008E310D">
        <w:rPr>
          <w:rFonts w:ascii="Times New Roman" w:hAnsi="Times New Roman"/>
          <w:sz w:val="28"/>
          <w:szCs w:val="28"/>
          <w:lang w:eastAsia="ru-RU"/>
        </w:rPr>
        <w:t xml:space="preserve"> (организации).</w:t>
      </w:r>
    </w:p>
    <w:p w:rsidR="005115BB" w:rsidRDefault="005115BB" w:rsidP="005115BB">
      <w:pPr>
        <w:tabs>
          <w:tab w:val="left" w:pos="4032"/>
        </w:tabs>
        <w:autoSpaceDE w:val="0"/>
        <w:autoSpaceDN w:val="0"/>
        <w:adjustRightInd w:val="0"/>
        <w:spacing w:after="0" w:line="240" w:lineRule="auto"/>
        <w:jc w:val="center"/>
        <w:rPr>
          <w:rFonts w:ascii="Arial" w:hAnsi="Arial" w:cs="Arial"/>
          <w:sz w:val="24"/>
          <w:szCs w:val="24"/>
          <w:lang w:eastAsia="ru-RU"/>
        </w:rPr>
      </w:pPr>
    </w:p>
    <w:p w:rsidR="005115BB" w:rsidRPr="00B37E64" w:rsidRDefault="005115BB" w:rsidP="008E310D">
      <w:pPr>
        <w:tabs>
          <w:tab w:val="left" w:pos="4032"/>
        </w:tabs>
        <w:autoSpaceDE w:val="0"/>
        <w:autoSpaceDN w:val="0"/>
        <w:adjustRightInd w:val="0"/>
        <w:spacing w:after="0" w:line="240" w:lineRule="auto"/>
        <w:rPr>
          <w:rFonts w:ascii="Arial" w:hAnsi="Arial" w:cs="Arial"/>
          <w:sz w:val="24"/>
          <w:szCs w:val="24"/>
          <w:lang w:eastAsia="ru-RU"/>
        </w:rPr>
      </w:pPr>
    </w:p>
    <w:p w:rsidR="00AE1BC6" w:rsidRPr="00AE1BC6" w:rsidRDefault="00AE1BC6" w:rsidP="00AE1BC6">
      <w:pPr>
        <w:pStyle w:val="aa"/>
        <w:numPr>
          <w:ilvl w:val="0"/>
          <w:numId w:val="4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2A7CDE">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w:t>
      </w:r>
      <w:r>
        <w:rPr>
          <w:rFonts w:ascii="Times New Roman" w:hAnsi="Times New Roman"/>
          <w:b/>
          <w:bCs/>
          <w:color w:val="26282F"/>
          <w:sz w:val="28"/>
          <w:szCs w:val="28"/>
          <w:lang w:eastAsia="ru-RU"/>
        </w:rPr>
        <w:t>оммуникаций от 9 марта 2017 г. № 31 «</w:t>
      </w:r>
      <w:r w:rsidRPr="002A7CDE">
        <w:rPr>
          <w:rFonts w:ascii="Times New Roman" w:hAnsi="Times New Roman"/>
          <w:b/>
          <w:bCs/>
          <w:color w:val="26282F"/>
          <w:sz w:val="28"/>
          <w:szCs w:val="28"/>
          <w:lang w:eastAsia="ru-RU"/>
        </w:rPr>
        <w:t>О внесении изменений в Служебный распорядок Федеральной службы по надзору в сфере связи, информационных технологий и массовых коммуникаций, утверждённый приказом Федеральной службы по надзору в сфере связи, информационных технологий и массовых коммуник</w:t>
      </w:r>
      <w:r>
        <w:rPr>
          <w:rFonts w:ascii="Times New Roman" w:hAnsi="Times New Roman"/>
          <w:b/>
          <w:bCs/>
          <w:color w:val="26282F"/>
          <w:sz w:val="28"/>
          <w:szCs w:val="28"/>
          <w:lang w:eastAsia="ru-RU"/>
        </w:rPr>
        <w:t>аций от 28 ноября 2016 г. №298».</w:t>
      </w:r>
      <w:proofErr w:type="gramEnd"/>
      <w:r>
        <w:rPr>
          <w:rFonts w:ascii="Times New Roman" w:hAnsi="Times New Roman"/>
          <w:b/>
          <w:bCs/>
          <w:color w:val="26282F"/>
          <w:sz w:val="28"/>
          <w:szCs w:val="28"/>
          <w:lang w:eastAsia="ru-RU"/>
        </w:rPr>
        <w:t xml:space="preserve"> (</w:t>
      </w:r>
      <w:proofErr w:type="gramStart"/>
      <w:r>
        <w:rPr>
          <w:rFonts w:ascii="Times New Roman" w:hAnsi="Times New Roman"/>
          <w:sz w:val="28"/>
          <w:szCs w:val="28"/>
          <w:lang w:eastAsia="ru-RU"/>
        </w:rPr>
        <w:t>Зарегистрирован</w:t>
      </w:r>
      <w:proofErr w:type="gramEnd"/>
      <w:r w:rsidRPr="002A7CDE">
        <w:rPr>
          <w:rFonts w:ascii="Times New Roman" w:hAnsi="Times New Roman"/>
          <w:sz w:val="28"/>
          <w:szCs w:val="28"/>
          <w:lang w:eastAsia="ru-RU"/>
        </w:rPr>
        <w:t xml:space="preserve"> в Минюсте</w:t>
      </w:r>
      <w:r>
        <w:rPr>
          <w:rFonts w:ascii="Times New Roman" w:hAnsi="Times New Roman"/>
          <w:sz w:val="28"/>
          <w:szCs w:val="28"/>
          <w:lang w:eastAsia="ru-RU"/>
        </w:rPr>
        <w:t xml:space="preserve"> РФ</w:t>
      </w:r>
      <w:r w:rsidRPr="002A7CDE">
        <w:rPr>
          <w:rFonts w:ascii="Times New Roman" w:hAnsi="Times New Roman"/>
          <w:sz w:val="28"/>
          <w:szCs w:val="28"/>
          <w:lang w:eastAsia="ru-RU"/>
        </w:rPr>
        <w:t xml:space="preserve"> 27</w:t>
      </w:r>
      <w:r>
        <w:rPr>
          <w:rFonts w:ascii="Times New Roman" w:hAnsi="Times New Roman"/>
          <w:sz w:val="28"/>
          <w:szCs w:val="28"/>
          <w:lang w:eastAsia="ru-RU"/>
        </w:rPr>
        <w:t xml:space="preserve"> марта 2017 г., регистрационный </w:t>
      </w:r>
      <w:r>
        <w:rPr>
          <w:rFonts w:ascii="Times New Roman" w:hAnsi="Times New Roman"/>
          <w:sz w:val="28"/>
          <w:szCs w:val="28"/>
          <w:lang w:eastAsia="ru-RU"/>
        </w:rPr>
        <w:br/>
        <w:t>№</w:t>
      </w:r>
      <w:r w:rsidRPr="002A7CDE">
        <w:rPr>
          <w:rFonts w:ascii="Times New Roman" w:hAnsi="Times New Roman"/>
          <w:sz w:val="28"/>
          <w:szCs w:val="28"/>
          <w:lang w:eastAsia="ru-RU"/>
        </w:rPr>
        <w:t xml:space="preserve"> 46140</w:t>
      </w:r>
      <w:r>
        <w:rPr>
          <w:rFonts w:ascii="Times New Roman" w:hAnsi="Times New Roman"/>
          <w:sz w:val="28"/>
          <w:szCs w:val="28"/>
          <w:lang w:eastAsia="ru-RU"/>
        </w:rPr>
        <w:t>)</w:t>
      </w:r>
    </w:p>
    <w:p w:rsidR="00AE1BC6" w:rsidRPr="002A7CDE" w:rsidRDefault="00AE1BC6" w:rsidP="00AE1BC6">
      <w:pPr>
        <w:autoSpaceDE w:val="0"/>
        <w:autoSpaceDN w:val="0"/>
        <w:adjustRightInd w:val="0"/>
        <w:spacing w:after="0" w:line="240" w:lineRule="auto"/>
        <w:ind w:firstLine="720"/>
        <w:jc w:val="both"/>
        <w:rPr>
          <w:rFonts w:ascii="Times New Roman" w:hAnsi="Times New Roman"/>
          <w:sz w:val="28"/>
          <w:szCs w:val="28"/>
          <w:lang w:eastAsia="ru-RU"/>
        </w:rPr>
      </w:pPr>
      <w:r w:rsidRPr="002A7CDE">
        <w:rPr>
          <w:rFonts w:ascii="Times New Roman" w:hAnsi="Times New Roman"/>
          <w:sz w:val="28"/>
          <w:szCs w:val="28"/>
          <w:lang w:eastAsia="ru-RU"/>
        </w:rPr>
        <w:t xml:space="preserve">Закреплено, как производятся выплаты сотрудникам </w:t>
      </w:r>
      <w:proofErr w:type="spellStart"/>
      <w:r w:rsidRPr="002A7CDE">
        <w:rPr>
          <w:rFonts w:ascii="Times New Roman" w:hAnsi="Times New Roman"/>
          <w:sz w:val="28"/>
          <w:szCs w:val="28"/>
          <w:lang w:eastAsia="ru-RU"/>
        </w:rPr>
        <w:t>Роскомнадзора</w:t>
      </w:r>
      <w:proofErr w:type="spellEnd"/>
      <w:r w:rsidRPr="002A7CDE">
        <w:rPr>
          <w:rFonts w:ascii="Times New Roman" w:hAnsi="Times New Roman"/>
          <w:sz w:val="28"/>
          <w:szCs w:val="28"/>
          <w:lang w:eastAsia="ru-RU"/>
        </w:rPr>
        <w:t>.</w:t>
      </w:r>
    </w:p>
    <w:p w:rsidR="00AE1BC6" w:rsidRPr="002A7CDE" w:rsidRDefault="00AE1BC6" w:rsidP="00AE1BC6">
      <w:pPr>
        <w:autoSpaceDE w:val="0"/>
        <w:autoSpaceDN w:val="0"/>
        <w:adjustRightInd w:val="0"/>
        <w:spacing w:after="0" w:line="240" w:lineRule="auto"/>
        <w:ind w:firstLine="720"/>
        <w:jc w:val="both"/>
        <w:rPr>
          <w:rFonts w:ascii="Times New Roman" w:hAnsi="Times New Roman"/>
          <w:sz w:val="28"/>
          <w:szCs w:val="28"/>
          <w:lang w:eastAsia="ru-RU"/>
        </w:rPr>
      </w:pPr>
      <w:r w:rsidRPr="002A7CDE">
        <w:rPr>
          <w:rFonts w:ascii="Times New Roman" w:hAnsi="Times New Roman"/>
          <w:sz w:val="28"/>
          <w:szCs w:val="28"/>
          <w:lang w:eastAsia="ru-RU"/>
        </w:rPr>
        <w:t xml:space="preserve">Так, труд госслужащих и работников ведомства оплачивается наличным или безналичным способом в следующие сроки: за первую половину расчетного месяца - 16 числа этого месяца, за вторую - 2 числа месяца, следующего </w:t>
      </w:r>
      <w:proofErr w:type="gramStart"/>
      <w:r w:rsidRPr="002A7CDE">
        <w:rPr>
          <w:rFonts w:ascii="Times New Roman" w:hAnsi="Times New Roman"/>
          <w:sz w:val="28"/>
          <w:szCs w:val="28"/>
          <w:lang w:eastAsia="ru-RU"/>
        </w:rPr>
        <w:t>за</w:t>
      </w:r>
      <w:proofErr w:type="gramEnd"/>
      <w:r w:rsidRPr="002A7CDE">
        <w:rPr>
          <w:rFonts w:ascii="Times New Roman" w:hAnsi="Times New Roman"/>
          <w:sz w:val="28"/>
          <w:szCs w:val="28"/>
          <w:lang w:eastAsia="ru-RU"/>
        </w:rPr>
        <w:t xml:space="preserve"> расчетным.</w:t>
      </w:r>
    </w:p>
    <w:p w:rsidR="00AE1BC6" w:rsidRPr="002A7CDE" w:rsidRDefault="00AE1BC6" w:rsidP="00AE1BC6">
      <w:pPr>
        <w:autoSpaceDE w:val="0"/>
        <w:autoSpaceDN w:val="0"/>
        <w:adjustRightInd w:val="0"/>
        <w:spacing w:after="0" w:line="240" w:lineRule="auto"/>
        <w:ind w:firstLine="720"/>
        <w:jc w:val="both"/>
        <w:rPr>
          <w:rFonts w:ascii="Times New Roman" w:hAnsi="Times New Roman"/>
          <w:sz w:val="28"/>
          <w:szCs w:val="28"/>
          <w:lang w:eastAsia="ru-RU"/>
        </w:rPr>
      </w:pPr>
      <w:r w:rsidRPr="002A7CDE">
        <w:rPr>
          <w:rFonts w:ascii="Times New Roman" w:hAnsi="Times New Roman"/>
          <w:sz w:val="28"/>
          <w:szCs w:val="28"/>
          <w:lang w:eastAsia="ru-RU"/>
        </w:rPr>
        <w:t>При совпадении дня выплаты с выходным или нерабочим праздничным днем выплата производится накануне этого дня.</w:t>
      </w:r>
    </w:p>
    <w:p w:rsidR="00AE1BC6" w:rsidRPr="002A7CDE" w:rsidRDefault="00AE1BC6" w:rsidP="00AE1BC6">
      <w:pPr>
        <w:autoSpaceDE w:val="0"/>
        <w:autoSpaceDN w:val="0"/>
        <w:adjustRightInd w:val="0"/>
        <w:spacing w:after="0" w:line="240" w:lineRule="auto"/>
        <w:ind w:firstLine="720"/>
        <w:jc w:val="both"/>
        <w:rPr>
          <w:rFonts w:ascii="Times New Roman" w:hAnsi="Times New Roman"/>
          <w:sz w:val="28"/>
          <w:szCs w:val="28"/>
          <w:lang w:eastAsia="ru-RU"/>
        </w:rPr>
      </w:pPr>
      <w:r w:rsidRPr="002A7CDE">
        <w:rPr>
          <w:rFonts w:ascii="Times New Roman" w:hAnsi="Times New Roman"/>
          <w:sz w:val="28"/>
          <w:szCs w:val="28"/>
          <w:lang w:eastAsia="ru-RU"/>
        </w:rPr>
        <w:t>Выплата за вторую половину декабря текущего финансового года осуществляется досрочно.</w:t>
      </w:r>
    </w:p>
    <w:p w:rsidR="00AE1BC6" w:rsidRDefault="00AE1BC6" w:rsidP="00AE1BC6">
      <w:pPr>
        <w:autoSpaceDE w:val="0"/>
        <w:autoSpaceDN w:val="0"/>
        <w:adjustRightInd w:val="0"/>
        <w:spacing w:after="0" w:line="240" w:lineRule="auto"/>
        <w:ind w:firstLine="720"/>
        <w:jc w:val="both"/>
        <w:rPr>
          <w:rFonts w:ascii="Times New Roman" w:hAnsi="Times New Roman"/>
          <w:sz w:val="28"/>
          <w:szCs w:val="28"/>
          <w:lang w:eastAsia="ru-RU"/>
        </w:rPr>
      </w:pPr>
      <w:r w:rsidRPr="002A7CDE">
        <w:rPr>
          <w:rFonts w:ascii="Times New Roman" w:hAnsi="Times New Roman"/>
          <w:sz w:val="28"/>
          <w:szCs w:val="28"/>
          <w:lang w:eastAsia="ru-RU"/>
        </w:rPr>
        <w:t>Выплата наличных денежных средств осуществляется в течение 3 рабочих дней после их поступления в кассу Службы.</w:t>
      </w:r>
    </w:p>
    <w:p w:rsidR="00AE1BC6" w:rsidRDefault="00AE1BC6" w:rsidP="00AE1BC6">
      <w:pPr>
        <w:autoSpaceDE w:val="0"/>
        <w:autoSpaceDN w:val="0"/>
        <w:adjustRightInd w:val="0"/>
        <w:spacing w:after="0" w:line="240" w:lineRule="auto"/>
        <w:ind w:firstLine="720"/>
        <w:jc w:val="both"/>
        <w:rPr>
          <w:rFonts w:ascii="Times New Roman" w:hAnsi="Times New Roman"/>
          <w:sz w:val="28"/>
          <w:szCs w:val="28"/>
          <w:lang w:eastAsia="ru-RU"/>
        </w:rPr>
      </w:pPr>
    </w:p>
    <w:p w:rsidR="00AE1BC6" w:rsidRDefault="00AE1BC6" w:rsidP="00AE1BC6">
      <w:pPr>
        <w:pStyle w:val="aa"/>
        <w:numPr>
          <w:ilvl w:val="0"/>
          <w:numId w:val="45"/>
        </w:num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 xml:space="preserve">Письмо </w:t>
      </w:r>
      <w:r w:rsidRPr="002A7CDE">
        <w:rPr>
          <w:rFonts w:ascii="Times New Roman" w:hAnsi="Times New Roman"/>
          <w:b/>
          <w:bCs/>
          <w:color w:val="26282F"/>
          <w:sz w:val="28"/>
          <w:szCs w:val="28"/>
          <w:lang w:eastAsia="ru-RU"/>
        </w:rPr>
        <w:t>Федеральной службы по надзору в сфере связи, информационных технологий и массовых к</w:t>
      </w:r>
      <w:r>
        <w:rPr>
          <w:rFonts w:ascii="Times New Roman" w:hAnsi="Times New Roman"/>
          <w:b/>
          <w:bCs/>
          <w:color w:val="26282F"/>
          <w:sz w:val="28"/>
          <w:szCs w:val="28"/>
          <w:lang w:eastAsia="ru-RU"/>
        </w:rPr>
        <w:t>оммуникаций</w:t>
      </w:r>
      <w:r>
        <w:rPr>
          <w:rFonts w:ascii="Times New Roman" w:hAnsi="Times New Roman"/>
          <w:b/>
          <w:sz w:val="28"/>
          <w:szCs w:val="28"/>
          <w:lang w:eastAsia="ru-RU"/>
        </w:rPr>
        <w:t xml:space="preserve"> от 9 марта 2017 г. № 10 ПА-18790  « О работе с судебными актами».</w:t>
      </w:r>
    </w:p>
    <w:p w:rsidR="00AE1BC6" w:rsidRPr="007116BD" w:rsidRDefault="00AE1BC6" w:rsidP="00AE1BC6">
      <w:pPr>
        <w:autoSpaceDE w:val="0"/>
        <w:autoSpaceDN w:val="0"/>
        <w:adjustRightInd w:val="0"/>
        <w:spacing w:after="0" w:line="240" w:lineRule="auto"/>
        <w:ind w:left="360"/>
        <w:jc w:val="both"/>
        <w:rPr>
          <w:rFonts w:ascii="Times New Roman" w:hAnsi="Times New Roman"/>
          <w:b/>
          <w:sz w:val="28"/>
          <w:szCs w:val="28"/>
          <w:lang w:eastAsia="ru-RU"/>
        </w:rPr>
      </w:pPr>
    </w:p>
    <w:p w:rsidR="00AE1BC6" w:rsidRDefault="00AE1BC6" w:rsidP="00AE1BC6">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w:t>
      </w:r>
      <w:proofErr w:type="spellStart"/>
      <w:r>
        <w:rPr>
          <w:rFonts w:ascii="Times New Roman" w:hAnsi="Times New Roman"/>
          <w:sz w:val="28"/>
          <w:szCs w:val="28"/>
          <w:lang w:eastAsia="ru-RU"/>
        </w:rPr>
        <w:t>Роскомнадзоре</w:t>
      </w:r>
      <w:proofErr w:type="spellEnd"/>
      <w:r>
        <w:rPr>
          <w:rFonts w:ascii="Times New Roman" w:hAnsi="Times New Roman"/>
          <w:sz w:val="28"/>
          <w:szCs w:val="28"/>
          <w:lang w:eastAsia="ru-RU"/>
        </w:rPr>
        <w:t xml:space="preserve"> проанализирована работа, связанная с получением судебных решений о признании информации запрещенной к распространению на территории Российской Федерации.</w:t>
      </w:r>
    </w:p>
    <w:p w:rsidR="00AE1BC6" w:rsidRDefault="00AE1BC6" w:rsidP="00AE1BC6">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Сообщается, что для своевременности направления судебных решений необходима организация межведомственного электронного взаимодействия между судебными органами и </w:t>
      </w:r>
      <w:proofErr w:type="spellStart"/>
      <w:r>
        <w:rPr>
          <w:rFonts w:ascii="Times New Roman" w:hAnsi="Times New Roman"/>
          <w:sz w:val="28"/>
          <w:szCs w:val="28"/>
          <w:lang w:eastAsia="ru-RU"/>
        </w:rPr>
        <w:t>Роскомнадзором</w:t>
      </w:r>
      <w:proofErr w:type="spellEnd"/>
      <w:r>
        <w:rPr>
          <w:rFonts w:ascii="Times New Roman" w:hAnsi="Times New Roman"/>
          <w:sz w:val="28"/>
          <w:szCs w:val="28"/>
          <w:lang w:eastAsia="ru-RU"/>
        </w:rPr>
        <w:t xml:space="preserve">. </w:t>
      </w:r>
      <w:r w:rsidRPr="00DC1F8D">
        <w:rPr>
          <w:rFonts w:ascii="Times New Roman" w:hAnsi="Times New Roman"/>
          <w:sz w:val="28"/>
          <w:szCs w:val="28"/>
          <w:lang w:eastAsia="ru-RU"/>
        </w:rPr>
        <w:t>А так же</w:t>
      </w:r>
      <w:r>
        <w:rPr>
          <w:rFonts w:ascii="Times New Roman" w:hAnsi="Times New Roman"/>
          <w:sz w:val="28"/>
          <w:szCs w:val="28"/>
          <w:lang w:eastAsia="ru-RU"/>
        </w:rPr>
        <w:t xml:space="preserve"> разъяснён порядок действий до установления межведомственного взаимодействия для территориальных органов.</w:t>
      </w:r>
    </w:p>
    <w:p w:rsidR="00AE1BC6" w:rsidRDefault="00AE1BC6" w:rsidP="00AE1BC6">
      <w:pPr>
        <w:autoSpaceDE w:val="0"/>
        <w:autoSpaceDN w:val="0"/>
        <w:adjustRightInd w:val="0"/>
        <w:spacing w:after="0" w:line="240" w:lineRule="auto"/>
        <w:ind w:firstLine="708"/>
        <w:jc w:val="both"/>
        <w:rPr>
          <w:rFonts w:ascii="Arial" w:hAnsi="Arial" w:cs="Arial"/>
          <w:sz w:val="24"/>
          <w:szCs w:val="24"/>
          <w:lang w:eastAsia="ru-RU"/>
        </w:rPr>
      </w:pPr>
      <w:r>
        <w:rPr>
          <w:rFonts w:ascii="Times New Roman" w:hAnsi="Times New Roman"/>
          <w:sz w:val="28"/>
          <w:szCs w:val="28"/>
          <w:lang w:eastAsia="ru-RU"/>
        </w:rPr>
        <w:t xml:space="preserve">Отмечено, что для минимизации случаев потери дел судами, обращение (жалоба) по вопросам утери дел, направляется председателю суда для последующего разбирательства и </w:t>
      </w:r>
      <w:proofErr w:type="gramStart"/>
      <w:r>
        <w:rPr>
          <w:rFonts w:ascii="Times New Roman" w:hAnsi="Times New Roman"/>
          <w:sz w:val="28"/>
          <w:szCs w:val="28"/>
          <w:lang w:eastAsia="ru-RU"/>
        </w:rPr>
        <w:t>выяснении</w:t>
      </w:r>
      <w:proofErr w:type="gramEnd"/>
      <w:r>
        <w:rPr>
          <w:rFonts w:ascii="Times New Roman" w:hAnsi="Times New Roman"/>
          <w:sz w:val="28"/>
          <w:szCs w:val="28"/>
          <w:lang w:eastAsia="ru-RU"/>
        </w:rPr>
        <w:t xml:space="preserve"> обстоятельств утери дела. Так согласно пункту 8 части 3 статьи 29 Федерального конституционного закона от </w:t>
      </w:r>
      <w:r>
        <w:rPr>
          <w:rFonts w:ascii="Times New Roman" w:hAnsi="Times New Roman"/>
          <w:sz w:val="28"/>
          <w:szCs w:val="28"/>
          <w:lang w:eastAsia="ru-RU"/>
        </w:rPr>
        <w:br/>
        <w:t xml:space="preserve">7 февраля 2011 г. № 1 – ФКЗ «О судах общей юрисдикции в Российской Федерации» предусмотрены меры дисциплинарной  ответственности судей за утерю дел. </w:t>
      </w:r>
    </w:p>
    <w:p w:rsidR="00AE1BC6" w:rsidRPr="0040400E" w:rsidRDefault="00AE1BC6" w:rsidP="00B24F7A">
      <w:pPr>
        <w:spacing w:after="0" w:line="240" w:lineRule="auto"/>
        <w:jc w:val="both"/>
        <w:rPr>
          <w:rFonts w:ascii="Times New Roman" w:hAnsi="Times New Roman"/>
          <w:sz w:val="28"/>
          <w:szCs w:val="28"/>
        </w:rPr>
      </w:pPr>
    </w:p>
    <w:p w:rsidR="00257969" w:rsidRDefault="00257969" w:rsidP="00257969">
      <w:pPr>
        <w:pStyle w:val="-11"/>
        <w:spacing w:after="0" w:line="240" w:lineRule="auto"/>
        <w:ind w:left="0"/>
        <w:contextualSpacing w:val="0"/>
        <w:jc w:val="center"/>
        <w:rPr>
          <w:rFonts w:ascii="Times New Roman" w:hAnsi="Times New Roman"/>
          <w:b/>
          <w:sz w:val="28"/>
          <w:szCs w:val="28"/>
        </w:rPr>
      </w:pPr>
    </w:p>
    <w:p w:rsidR="00DE44FA" w:rsidRPr="00F51EDE" w:rsidRDefault="00E8560F" w:rsidP="00257969">
      <w:pPr>
        <w:pStyle w:val="-11"/>
        <w:spacing w:after="0" w:line="240" w:lineRule="auto"/>
        <w:ind w:left="0"/>
        <w:contextualSpacing w:val="0"/>
        <w:jc w:val="center"/>
        <w:rPr>
          <w:rFonts w:ascii="Times New Roman" w:hAnsi="Times New Roman"/>
          <w:b/>
          <w:sz w:val="28"/>
          <w:szCs w:val="28"/>
        </w:rPr>
      </w:pPr>
      <w:r w:rsidRPr="00F51EDE">
        <w:rPr>
          <w:rFonts w:ascii="Times New Roman" w:hAnsi="Times New Roman"/>
          <w:b/>
          <w:sz w:val="28"/>
          <w:szCs w:val="28"/>
        </w:rPr>
        <w:t>АКТЫ ПО ОСНОВНЫМ ВИДАМ ДЕЯТЕЛЬНОСТИ РОСКОМНАДЗОРА</w:t>
      </w:r>
    </w:p>
    <w:p w:rsidR="00A96496" w:rsidRDefault="00A96496" w:rsidP="00257969">
      <w:pPr>
        <w:pStyle w:val="-11"/>
        <w:spacing w:after="0" w:line="240" w:lineRule="auto"/>
        <w:ind w:left="0"/>
        <w:contextualSpacing w:val="0"/>
        <w:jc w:val="center"/>
        <w:rPr>
          <w:rFonts w:ascii="Times New Roman" w:hAnsi="Times New Roman"/>
          <w:b/>
          <w:sz w:val="28"/>
          <w:szCs w:val="28"/>
        </w:rPr>
      </w:pPr>
    </w:p>
    <w:p w:rsidR="00002692" w:rsidRDefault="00002692" w:rsidP="000D3AF9">
      <w:pPr>
        <w:pStyle w:val="aa"/>
        <w:numPr>
          <w:ilvl w:val="0"/>
          <w:numId w:val="22"/>
        </w:numPr>
        <w:autoSpaceDE w:val="0"/>
        <w:autoSpaceDN w:val="0"/>
        <w:spacing w:after="0" w:line="240" w:lineRule="auto"/>
        <w:jc w:val="both"/>
        <w:rPr>
          <w:rFonts w:ascii="Times New Roman" w:hAnsi="Times New Roman"/>
          <w:b/>
          <w:bCs/>
          <w:sz w:val="28"/>
          <w:szCs w:val="28"/>
        </w:rPr>
      </w:pPr>
      <w:r>
        <w:rPr>
          <w:rFonts w:ascii="Times New Roman" w:hAnsi="Times New Roman"/>
          <w:b/>
          <w:bCs/>
          <w:sz w:val="28"/>
          <w:szCs w:val="28"/>
        </w:rPr>
        <w:t>Федеральный закон от 7 февраля 2017 г. № 13-ФЗ «О внесении изменений в Кодекс Российской Федерации об административных правонарушениях».</w:t>
      </w:r>
    </w:p>
    <w:p w:rsidR="00002692" w:rsidRDefault="00002692" w:rsidP="00002692">
      <w:pPr>
        <w:pStyle w:val="aa"/>
        <w:autoSpaceDE w:val="0"/>
        <w:autoSpaceDN w:val="0"/>
        <w:spacing w:after="0" w:line="240" w:lineRule="auto"/>
        <w:ind w:left="567"/>
        <w:jc w:val="both"/>
        <w:rPr>
          <w:rFonts w:ascii="Times New Roman" w:hAnsi="Times New Roman"/>
          <w:b/>
          <w:bCs/>
          <w:sz w:val="28"/>
          <w:szCs w:val="28"/>
        </w:rPr>
      </w:pPr>
    </w:p>
    <w:p w:rsidR="00002692" w:rsidRDefault="00002692" w:rsidP="00330BFD">
      <w:pPr>
        <w:autoSpaceDE w:val="0"/>
        <w:autoSpaceDN w:val="0"/>
        <w:ind w:firstLine="567"/>
        <w:contextualSpacing/>
        <w:jc w:val="both"/>
        <w:rPr>
          <w:rFonts w:ascii="Times New Roman" w:hAnsi="Times New Roman"/>
          <w:sz w:val="28"/>
          <w:szCs w:val="28"/>
        </w:rPr>
      </w:pPr>
      <w:r>
        <w:rPr>
          <w:rFonts w:ascii="Times New Roman" w:hAnsi="Times New Roman"/>
          <w:sz w:val="28"/>
          <w:szCs w:val="28"/>
        </w:rPr>
        <w:t xml:space="preserve">Вводится дополнительная ответственность операторов персональных данных. </w:t>
      </w:r>
    </w:p>
    <w:p w:rsidR="00330BFD" w:rsidRDefault="00002692" w:rsidP="00330BFD">
      <w:pPr>
        <w:autoSpaceDE w:val="0"/>
        <w:autoSpaceDN w:val="0"/>
        <w:ind w:firstLine="567"/>
        <w:contextualSpacing/>
        <w:jc w:val="both"/>
        <w:rPr>
          <w:rFonts w:ascii="Times New Roman" w:hAnsi="Times New Roman"/>
          <w:sz w:val="28"/>
          <w:szCs w:val="28"/>
        </w:rPr>
      </w:pPr>
      <w:r>
        <w:rPr>
          <w:rFonts w:ascii="Times New Roman" w:hAnsi="Times New Roman"/>
          <w:sz w:val="28"/>
          <w:szCs w:val="28"/>
        </w:rPr>
        <w:t xml:space="preserve">Также </w:t>
      </w:r>
      <w:proofErr w:type="spellStart"/>
      <w:r>
        <w:rPr>
          <w:rFonts w:ascii="Times New Roman" w:hAnsi="Times New Roman"/>
          <w:sz w:val="28"/>
          <w:szCs w:val="28"/>
        </w:rPr>
        <w:t>Роскомнадзор</w:t>
      </w:r>
      <w:proofErr w:type="spellEnd"/>
      <w:r>
        <w:rPr>
          <w:rFonts w:ascii="Times New Roman" w:hAnsi="Times New Roman"/>
          <w:sz w:val="28"/>
          <w:szCs w:val="28"/>
        </w:rPr>
        <w:t xml:space="preserve"> наделяется полномочиями по составлению протоколов об административных правонарушениях, предусмотренных статьёй 13.11 Кодекса Российской Федерации об административных правонарушениях.</w:t>
      </w:r>
    </w:p>
    <w:p w:rsidR="00330BFD" w:rsidRPr="00330BFD" w:rsidRDefault="00330BFD" w:rsidP="00330BFD">
      <w:pPr>
        <w:autoSpaceDE w:val="0"/>
        <w:autoSpaceDN w:val="0"/>
        <w:adjustRightInd w:val="0"/>
        <w:spacing w:after="0" w:line="240" w:lineRule="auto"/>
        <w:ind w:firstLine="720"/>
        <w:jc w:val="both"/>
        <w:rPr>
          <w:rFonts w:ascii="Times New Roman" w:hAnsi="Times New Roman"/>
          <w:sz w:val="28"/>
          <w:szCs w:val="28"/>
          <w:lang w:eastAsia="ru-RU"/>
        </w:rPr>
      </w:pPr>
      <w:r w:rsidRPr="00330BFD">
        <w:rPr>
          <w:rFonts w:ascii="Times New Roman" w:hAnsi="Times New Roman"/>
          <w:sz w:val="28"/>
          <w:szCs w:val="28"/>
          <w:lang w:eastAsia="ru-RU"/>
        </w:rPr>
        <w:t>Дифференцированы составы административных правонарушений в области персональных данных и увеличены размеры административных штрафов.</w:t>
      </w:r>
    </w:p>
    <w:p w:rsidR="00237C4B" w:rsidRDefault="00330BFD" w:rsidP="00237C4B">
      <w:pPr>
        <w:autoSpaceDE w:val="0"/>
        <w:autoSpaceDN w:val="0"/>
        <w:adjustRightInd w:val="0"/>
        <w:spacing w:after="0" w:line="240" w:lineRule="auto"/>
        <w:ind w:firstLine="720"/>
        <w:contextualSpacing/>
        <w:jc w:val="both"/>
        <w:rPr>
          <w:rFonts w:ascii="Times New Roman" w:hAnsi="Times New Roman"/>
          <w:sz w:val="28"/>
          <w:szCs w:val="28"/>
          <w:lang w:eastAsia="ru-RU"/>
        </w:rPr>
      </w:pPr>
      <w:r w:rsidRPr="00330BFD">
        <w:rPr>
          <w:rFonts w:ascii="Times New Roman" w:hAnsi="Times New Roman"/>
          <w:sz w:val="28"/>
          <w:szCs w:val="28"/>
          <w:lang w:eastAsia="ru-RU"/>
        </w:rPr>
        <w:t>Введены дополнительные составы административных правонарушений, предусматривающие ответственность за невыполнение оператором конкретных обязанностей, установленных законом. Например, за обработку персональных данных без письменного согласия субъекта этих данных (если такое согласие должно быть получено); невыполнение обязанности по предоставлению субъекту персональных данных информации, касающейся обработки его персональных данных; невыполнение требования о блокировании персональных данных.</w:t>
      </w:r>
    </w:p>
    <w:p w:rsidR="00E548C8" w:rsidRPr="00E548C8" w:rsidRDefault="0073023E" w:rsidP="00237C4B">
      <w:pPr>
        <w:ind w:firstLine="567"/>
        <w:contextualSpacing/>
        <w:rPr>
          <w:rFonts w:ascii="Times New Roman" w:hAnsi="Times New Roman"/>
          <w:sz w:val="28"/>
          <w:szCs w:val="28"/>
        </w:rPr>
      </w:pPr>
      <w:r>
        <w:rPr>
          <w:rFonts w:ascii="Times New Roman" w:hAnsi="Times New Roman"/>
          <w:sz w:val="28"/>
          <w:szCs w:val="28"/>
        </w:rPr>
        <w:t xml:space="preserve"> </w:t>
      </w:r>
      <w:r w:rsidR="00002692">
        <w:rPr>
          <w:rFonts w:ascii="Times New Roman" w:hAnsi="Times New Roman"/>
          <w:sz w:val="28"/>
          <w:szCs w:val="28"/>
        </w:rPr>
        <w:t>Федеральный зак</w:t>
      </w:r>
      <w:r w:rsidR="00330BFD">
        <w:rPr>
          <w:rFonts w:ascii="Times New Roman" w:hAnsi="Times New Roman"/>
          <w:sz w:val="28"/>
          <w:szCs w:val="28"/>
        </w:rPr>
        <w:t>он вступает в силу с 1 июля 2017 г.</w:t>
      </w:r>
    </w:p>
    <w:p w:rsidR="00255925" w:rsidRPr="00F51EDE" w:rsidRDefault="00255925" w:rsidP="00DC46F3">
      <w:pPr>
        <w:pStyle w:val="aa"/>
        <w:numPr>
          <w:ilvl w:val="0"/>
          <w:numId w:val="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51EDE">
        <w:rPr>
          <w:rFonts w:ascii="Times New Roman" w:hAnsi="Times New Roman"/>
          <w:b/>
          <w:bCs/>
          <w:color w:val="26282F"/>
          <w:sz w:val="28"/>
          <w:szCs w:val="28"/>
          <w:lang w:eastAsia="ru-RU"/>
        </w:rPr>
        <w:t>Федеральный закон </w:t>
      </w:r>
      <w:r w:rsidR="00A04D59">
        <w:rPr>
          <w:rFonts w:ascii="Times New Roman" w:hAnsi="Times New Roman"/>
          <w:b/>
          <w:bCs/>
          <w:color w:val="26282F"/>
          <w:sz w:val="28"/>
          <w:szCs w:val="28"/>
          <w:lang w:eastAsia="ru-RU"/>
        </w:rPr>
        <w:t xml:space="preserve">от 22 февраля </w:t>
      </w:r>
      <w:r w:rsidR="00237C4B">
        <w:rPr>
          <w:rFonts w:ascii="Times New Roman" w:hAnsi="Times New Roman"/>
          <w:b/>
          <w:bCs/>
          <w:color w:val="26282F"/>
          <w:sz w:val="28"/>
          <w:szCs w:val="28"/>
          <w:lang w:eastAsia="ru-RU"/>
        </w:rPr>
        <w:t>2017  г. №</w:t>
      </w:r>
      <w:r w:rsidR="00BC097C">
        <w:rPr>
          <w:rFonts w:ascii="Times New Roman" w:hAnsi="Times New Roman"/>
          <w:b/>
          <w:bCs/>
          <w:color w:val="26282F"/>
          <w:sz w:val="28"/>
          <w:szCs w:val="28"/>
          <w:lang w:eastAsia="ru-RU"/>
        </w:rPr>
        <w:t> 16-ФЗ </w:t>
      </w:r>
      <w:r w:rsidR="00A04D59">
        <w:rPr>
          <w:rFonts w:ascii="Times New Roman" w:hAnsi="Times New Roman"/>
          <w:b/>
          <w:bCs/>
          <w:color w:val="26282F"/>
          <w:sz w:val="28"/>
          <w:szCs w:val="28"/>
          <w:lang w:eastAsia="ru-RU"/>
        </w:rPr>
        <w:t>«</w:t>
      </w:r>
      <w:r w:rsidR="00BC097C">
        <w:rPr>
          <w:rFonts w:ascii="Times New Roman" w:hAnsi="Times New Roman"/>
          <w:b/>
          <w:bCs/>
          <w:color w:val="26282F"/>
          <w:sz w:val="28"/>
          <w:szCs w:val="28"/>
          <w:lang w:eastAsia="ru-RU"/>
        </w:rPr>
        <w:t>О </w:t>
      </w:r>
      <w:r w:rsidRPr="00F51EDE">
        <w:rPr>
          <w:rFonts w:ascii="Times New Roman" w:hAnsi="Times New Roman"/>
          <w:b/>
          <w:bCs/>
          <w:color w:val="26282F"/>
          <w:sz w:val="28"/>
          <w:szCs w:val="28"/>
          <w:lang w:eastAsia="ru-RU"/>
        </w:rPr>
        <w:t>внесении изменений</w:t>
      </w:r>
      <w:r w:rsidR="00A04D59">
        <w:rPr>
          <w:rFonts w:ascii="Times New Roman" w:hAnsi="Times New Roman"/>
          <w:b/>
          <w:bCs/>
          <w:color w:val="26282F"/>
          <w:sz w:val="28"/>
          <w:szCs w:val="28"/>
          <w:lang w:eastAsia="ru-RU"/>
        </w:rPr>
        <w:t xml:space="preserve"> в главу 5 Федерального зако</w:t>
      </w:r>
      <w:r w:rsidR="00BC097C">
        <w:rPr>
          <w:rFonts w:ascii="Times New Roman" w:hAnsi="Times New Roman"/>
          <w:b/>
          <w:bCs/>
          <w:color w:val="26282F"/>
          <w:sz w:val="28"/>
          <w:szCs w:val="28"/>
          <w:lang w:eastAsia="ru-RU"/>
        </w:rPr>
        <w:t xml:space="preserve">на  </w:t>
      </w:r>
      <w:r w:rsidR="00A04D59">
        <w:rPr>
          <w:rFonts w:ascii="Times New Roman" w:hAnsi="Times New Roman"/>
          <w:b/>
          <w:bCs/>
          <w:color w:val="26282F"/>
          <w:sz w:val="28"/>
          <w:szCs w:val="28"/>
          <w:lang w:eastAsia="ru-RU"/>
        </w:rPr>
        <w:t>«О персональных данных»</w:t>
      </w:r>
      <w:r w:rsidRPr="00F51EDE">
        <w:rPr>
          <w:rFonts w:ascii="Times New Roman" w:hAnsi="Times New Roman"/>
          <w:b/>
          <w:bCs/>
          <w:color w:val="26282F"/>
          <w:sz w:val="28"/>
          <w:szCs w:val="28"/>
          <w:lang w:eastAsia="ru-RU"/>
        </w:rPr>
        <w:t xml:space="preserve"> </w:t>
      </w:r>
      <w:r w:rsidR="0003231C">
        <w:rPr>
          <w:rFonts w:ascii="Times New Roman" w:hAnsi="Times New Roman"/>
          <w:b/>
          <w:bCs/>
          <w:color w:val="26282F"/>
          <w:sz w:val="28"/>
          <w:szCs w:val="28"/>
          <w:lang w:eastAsia="ru-RU"/>
        </w:rPr>
        <w:br/>
      </w:r>
      <w:r w:rsidRPr="00F51EDE">
        <w:rPr>
          <w:rFonts w:ascii="Times New Roman" w:hAnsi="Times New Roman"/>
          <w:b/>
          <w:bCs/>
          <w:color w:val="26282F"/>
          <w:sz w:val="28"/>
          <w:szCs w:val="28"/>
          <w:lang w:eastAsia="ru-RU"/>
        </w:rPr>
        <w:t xml:space="preserve">и статью 1 </w:t>
      </w:r>
      <w:r w:rsidR="00A04D59">
        <w:rPr>
          <w:rFonts w:ascii="Times New Roman" w:hAnsi="Times New Roman"/>
          <w:b/>
          <w:bCs/>
          <w:color w:val="26282F"/>
          <w:sz w:val="28"/>
          <w:szCs w:val="28"/>
          <w:lang w:eastAsia="ru-RU"/>
        </w:rPr>
        <w:t>Федерального закона «</w:t>
      </w:r>
      <w:r w:rsidRPr="00F51EDE">
        <w:rPr>
          <w:rFonts w:ascii="Times New Roman" w:hAnsi="Times New Roman"/>
          <w:b/>
          <w:bCs/>
          <w:color w:val="26282F"/>
          <w:sz w:val="28"/>
          <w:szCs w:val="28"/>
          <w:lang w:eastAsia="ru-RU"/>
        </w:rPr>
        <w:t xml:space="preserve">О защите прав юридических лиц </w:t>
      </w:r>
      <w:r w:rsidR="0003231C">
        <w:rPr>
          <w:rFonts w:ascii="Times New Roman" w:hAnsi="Times New Roman"/>
          <w:b/>
          <w:bCs/>
          <w:color w:val="26282F"/>
          <w:sz w:val="28"/>
          <w:szCs w:val="28"/>
          <w:lang w:eastAsia="ru-RU"/>
        </w:rPr>
        <w:br/>
      </w:r>
      <w:r w:rsidRPr="00F51EDE">
        <w:rPr>
          <w:rFonts w:ascii="Times New Roman" w:hAnsi="Times New Roman"/>
          <w:b/>
          <w:bCs/>
          <w:color w:val="26282F"/>
          <w:sz w:val="28"/>
          <w:szCs w:val="28"/>
          <w:lang w:eastAsia="ru-RU"/>
        </w:rPr>
        <w:t>и индивидуальных предпринимателей при осуществлении государственного контроля (над</w:t>
      </w:r>
      <w:r w:rsidR="00A04D59">
        <w:rPr>
          <w:rFonts w:ascii="Times New Roman" w:hAnsi="Times New Roman"/>
          <w:b/>
          <w:bCs/>
          <w:color w:val="26282F"/>
          <w:sz w:val="28"/>
          <w:szCs w:val="28"/>
          <w:lang w:eastAsia="ru-RU"/>
        </w:rPr>
        <w:t>зора) и муниципального контроля».</w:t>
      </w:r>
    </w:p>
    <w:p w:rsidR="00255925" w:rsidRPr="00F51EDE" w:rsidRDefault="00255925" w:rsidP="00255925">
      <w:pPr>
        <w:autoSpaceDE w:val="0"/>
        <w:autoSpaceDN w:val="0"/>
        <w:adjustRightInd w:val="0"/>
        <w:spacing w:after="0" w:line="240" w:lineRule="auto"/>
        <w:ind w:firstLine="720"/>
        <w:jc w:val="both"/>
        <w:rPr>
          <w:rFonts w:ascii="Arial" w:hAnsi="Arial" w:cs="Arial"/>
          <w:sz w:val="24"/>
          <w:szCs w:val="24"/>
          <w:lang w:eastAsia="ru-RU"/>
        </w:rPr>
      </w:pPr>
    </w:p>
    <w:p w:rsidR="00255925" w:rsidRPr="00F51EDE" w:rsidRDefault="00255925" w:rsidP="0073023E">
      <w:pPr>
        <w:autoSpaceDE w:val="0"/>
        <w:autoSpaceDN w:val="0"/>
        <w:adjustRightInd w:val="0"/>
        <w:spacing w:after="0" w:line="240" w:lineRule="auto"/>
        <w:ind w:firstLine="720"/>
        <w:jc w:val="both"/>
        <w:rPr>
          <w:rFonts w:ascii="Times New Roman" w:hAnsi="Times New Roman"/>
          <w:sz w:val="28"/>
          <w:szCs w:val="28"/>
          <w:lang w:eastAsia="ru-RU"/>
        </w:rPr>
      </w:pPr>
      <w:r w:rsidRPr="00F51EDE">
        <w:rPr>
          <w:rFonts w:ascii="Times New Roman" w:hAnsi="Times New Roman"/>
          <w:sz w:val="28"/>
          <w:szCs w:val="28"/>
          <w:lang w:eastAsia="ru-RU"/>
        </w:rPr>
        <w:t xml:space="preserve">Указано, что </w:t>
      </w:r>
      <w:proofErr w:type="spellStart"/>
      <w:r w:rsidRPr="00F51EDE">
        <w:rPr>
          <w:rFonts w:ascii="Times New Roman" w:hAnsi="Times New Roman"/>
          <w:sz w:val="28"/>
          <w:szCs w:val="28"/>
          <w:lang w:eastAsia="ru-RU"/>
        </w:rPr>
        <w:t>Роскомнадзор</w:t>
      </w:r>
      <w:proofErr w:type="spellEnd"/>
      <w:r w:rsidRPr="00F51EDE">
        <w:rPr>
          <w:rFonts w:ascii="Times New Roman" w:hAnsi="Times New Roman"/>
          <w:sz w:val="28"/>
          <w:szCs w:val="28"/>
          <w:lang w:eastAsia="ru-RU"/>
        </w:rPr>
        <w:t xml:space="preserve"> обеспечивает, организует и осуществляет государственный контроль и надзор за соответствием содержания обработки персональных данных и способов их обработки требованиям законодательства.</w:t>
      </w:r>
    </w:p>
    <w:p w:rsidR="00255925" w:rsidRPr="00F51EDE" w:rsidRDefault="00255925" w:rsidP="0073023E">
      <w:pPr>
        <w:autoSpaceDE w:val="0"/>
        <w:autoSpaceDN w:val="0"/>
        <w:adjustRightInd w:val="0"/>
        <w:spacing w:after="0" w:line="240" w:lineRule="auto"/>
        <w:ind w:firstLine="720"/>
        <w:jc w:val="both"/>
        <w:rPr>
          <w:rFonts w:ascii="Times New Roman" w:hAnsi="Times New Roman"/>
          <w:sz w:val="28"/>
          <w:szCs w:val="28"/>
          <w:lang w:eastAsia="ru-RU"/>
        </w:rPr>
      </w:pPr>
      <w:r w:rsidRPr="00F51EDE">
        <w:rPr>
          <w:rFonts w:ascii="Times New Roman" w:hAnsi="Times New Roman"/>
          <w:sz w:val="28"/>
          <w:szCs w:val="28"/>
          <w:lang w:eastAsia="ru-RU"/>
        </w:rPr>
        <w:t xml:space="preserve">При этом порядок организации и проведения проверок операторов, являющихся </w:t>
      </w:r>
      <w:proofErr w:type="spellStart"/>
      <w:r w:rsidRPr="00F51EDE">
        <w:rPr>
          <w:rFonts w:ascii="Times New Roman" w:hAnsi="Times New Roman"/>
          <w:sz w:val="28"/>
          <w:szCs w:val="28"/>
          <w:lang w:eastAsia="ru-RU"/>
        </w:rPr>
        <w:t>юрлицами</w:t>
      </w:r>
      <w:proofErr w:type="spellEnd"/>
      <w:r w:rsidRPr="00F51EDE">
        <w:rPr>
          <w:rFonts w:ascii="Times New Roman" w:hAnsi="Times New Roman"/>
          <w:sz w:val="28"/>
          <w:szCs w:val="28"/>
          <w:lang w:eastAsia="ru-RU"/>
        </w:rPr>
        <w:t xml:space="preserve"> и ИП, а также порядок организации и осуществления государственного контроля и надзора за обработкой персональных данных иными операторами установит Правительство РФ.</w:t>
      </w:r>
    </w:p>
    <w:p w:rsidR="00255925" w:rsidRPr="00F51EDE" w:rsidRDefault="00255925" w:rsidP="0073023E">
      <w:pPr>
        <w:autoSpaceDE w:val="0"/>
        <w:autoSpaceDN w:val="0"/>
        <w:adjustRightInd w:val="0"/>
        <w:spacing w:after="0" w:line="240" w:lineRule="auto"/>
        <w:ind w:firstLine="720"/>
        <w:jc w:val="both"/>
        <w:rPr>
          <w:rFonts w:ascii="Times New Roman" w:hAnsi="Times New Roman"/>
          <w:sz w:val="28"/>
          <w:szCs w:val="28"/>
          <w:lang w:eastAsia="ru-RU"/>
        </w:rPr>
      </w:pPr>
      <w:r w:rsidRPr="00F51EDE">
        <w:rPr>
          <w:rFonts w:ascii="Times New Roman" w:hAnsi="Times New Roman"/>
          <w:sz w:val="28"/>
          <w:szCs w:val="28"/>
          <w:lang w:eastAsia="ru-RU"/>
        </w:rPr>
        <w:t>Поправ</w:t>
      </w:r>
      <w:r w:rsidR="00237C4B">
        <w:rPr>
          <w:rFonts w:ascii="Times New Roman" w:hAnsi="Times New Roman"/>
          <w:sz w:val="28"/>
          <w:szCs w:val="28"/>
          <w:lang w:eastAsia="ru-RU"/>
        </w:rPr>
        <w:t>ки вступают в силу с 1 марта 2017 г.</w:t>
      </w:r>
    </w:p>
    <w:p w:rsidR="00255925" w:rsidRPr="00255925" w:rsidRDefault="00255925" w:rsidP="00255925">
      <w:pPr>
        <w:autoSpaceDE w:val="0"/>
        <w:autoSpaceDN w:val="0"/>
        <w:adjustRightInd w:val="0"/>
        <w:spacing w:after="0" w:line="240" w:lineRule="auto"/>
        <w:ind w:firstLine="720"/>
        <w:jc w:val="both"/>
        <w:rPr>
          <w:rFonts w:ascii="Arial" w:hAnsi="Arial" w:cs="Arial"/>
          <w:sz w:val="24"/>
          <w:szCs w:val="24"/>
          <w:highlight w:val="yellow"/>
          <w:lang w:eastAsia="ru-RU"/>
        </w:rPr>
      </w:pPr>
    </w:p>
    <w:p w:rsidR="00F313A5" w:rsidRDefault="00F313A5" w:rsidP="000D3AF9">
      <w:pPr>
        <w:pStyle w:val="aa"/>
        <w:numPr>
          <w:ilvl w:val="0"/>
          <w:numId w:val="22"/>
        </w:numPr>
        <w:autoSpaceDE w:val="0"/>
        <w:autoSpaceDN w:val="0"/>
        <w:spacing w:after="0" w:line="240" w:lineRule="auto"/>
        <w:jc w:val="both"/>
        <w:rPr>
          <w:rFonts w:ascii="Times New Roman" w:hAnsi="Times New Roman"/>
          <w:b/>
          <w:bCs/>
          <w:sz w:val="28"/>
          <w:szCs w:val="28"/>
        </w:rPr>
      </w:pPr>
      <w:r>
        <w:rPr>
          <w:rFonts w:ascii="Times New Roman" w:hAnsi="Times New Roman"/>
          <w:b/>
          <w:bCs/>
          <w:sz w:val="28"/>
          <w:szCs w:val="28"/>
        </w:rPr>
        <w:t>Федеральный закон от 22 февраля 2017 г. № 18-ФЗ «О внесении изменений в Кодекс Российской Федерации об административных правонарушениях».</w:t>
      </w:r>
    </w:p>
    <w:p w:rsidR="00F313A5" w:rsidRDefault="00F313A5" w:rsidP="00F313A5">
      <w:pPr>
        <w:pStyle w:val="aa"/>
        <w:autoSpaceDE w:val="0"/>
        <w:autoSpaceDN w:val="0"/>
        <w:spacing w:after="0" w:line="240" w:lineRule="auto"/>
        <w:ind w:left="567"/>
        <w:jc w:val="both"/>
        <w:rPr>
          <w:rFonts w:ascii="Times New Roman" w:hAnsi="Times New Roman"/>
          <w:b/>
          <w:bCs/>
          <w:sz w:val="28"/>
          <w:szCs w:val="28"/>
        </w:rPr>
      </w:pPr>
    </w:p>
    <w:p w:rsidR="00F313A5" w:rsidRDefault="00F313A5" w:rsidP="0073023E">
      <w:pPr>
        <w:autoSpaceDE w:val="0"/>
        <w:autoSpaceDN w:val="0"/>
        <w:ind w:firstLine="540"/>
        <w:contextualSpacing/>
        <w:jc w:val="both"/>
        <w:rPr>
          <w:rFonts w:ascii="Times New Roman" w:hAnsi="Times New Roman"/>
          <w:sz w:val="28"/>
          <w:szCs w:val="28"/>
        </w:rPr>
      </w:pPr>
      <w:proofErr w:type="gramStart"/>
      <w:r>
        <w:rPr>
          <w:rFonts w:ascii="Times New Roman" w:hAnsi="Times New Roman"/>
          <w:sz w:val="28"/>
          <w:szCs w:val="28"/>
        </w:rPr>
        <w:t>Федеральным законом Кодекс Российской Федерации об административных правонарушениях дополнен статьёй 13.34, в соответствии с которой за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w:t>
      </w:r>
      <w:proofErr w:type="gramEnd"/>
      <w:r>
        <w:rPr>
          <w:rFonts w:ascii="Times New Roman" w:hAnsi="Times New Roman"/>
          <w:sz w:val="28"/>
          <w:szCs w:val="28"/>
        </w:rPr>
        <w:t xml:space="preserve"> сфере связи, информационных технологий и массовых коммуникаций, 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7C098F" w:rsidRDefault="00F313A5" w:rsidP="007C098F">
      <w:pPr>
        <w:ind w:firstLine="567"/>
        <w:contextualSpacing/>
        <w:rPr>
          <w:rFonts w:ascii="Times New Roman" w:hAnsi="Times New Roman"/>
          <w:sz w:val="28"/>
          <w:szCs w:val="28"/>
        </w:rPr>
      </w:pPr>
      <w:r>
        <w:rPr>
          <w:rFonts w:ascii="Times New Roman" w:hAnsi="Times New Roman"/>
          <w:sz w:val="28"/>
          <w:szCs w:val="28"/>
        </w:rPr>
        <w:t>Федеральный закон вступает в силу</w:t>
      </w:r>
      <w:r w:rsidR="00237C4B">
        <w:rPr>
          <w:rFonts w:ascii="Times New Roman" w:hAnsi="Times New Roman"/>
          <w:sz w:val="28"/>
          <w:szCs w:val="28"/>
        </w:rPr>
        <w:t xml:space="preserve"> с 25 марта 2017 г.</w:t>
      </w:r>
    </w:p>
    <w:p w:rsidR="007C098F" w:rsidRDefault="007C098F" w:rsidP="000D3AF9">
      <w:pPr>
        <w:pStyle w:val="1"/>
        <w:numPr>
          <w:ilvl w:val="0"/>
          <w:numId w:val="7"/>
        </w:numPr>
        <w:jc w:val="both"/>
        <w:rPr>
          <w:rFonts w:ascii="Times New Roman" w:hAnsi="Times New Roman" w:cs="Times New Roman"/>
          <w:color w:val="000000" w:themeColor="text1"/>
        </w:rPr>
      </w:pPr>
      <w:r w:rsidRPr="00895E26">
        <w:rPr>
          <w:rFonts w:ascii="Times New Roman" w:hAnsi="Times New Roman" w:cs="Times New Roman"/>
          <w:color w:val="000000" w:themeColor="text1"/>
        </w:rPr>
        <w:t xml:space="preserve">Постановление Правительства </w:t>
      </w:r>
      <w:r>
        <w:rPr>
          <w:rFonts w:ascii="Times New Roman" w:hAnsi="Times New Roman" w:cs="Times New Roman"/>
          <w:color w:val="000000" w:themeColor="text1"/>
        </w:rPr>
        <w:t>Российской Федерации от 10 февраля 2017 г. № 166 «</w:t>
      </w:r>
      <w:r w:rsidRPr="00895E26">
        <w:rPr>
          <w:rFonts w:ascii="Times New Roman" w:hAnsi="Times New Roman" w:cs="Times New Roman"/>
          <w:color w:val="000000" w:themeColor="text1"/>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Pr>
          <w:rFonts w:ascii="Times New Roman" w:hAnsi="Times New Roman" w:cs="Times New Roman"/>
          <w:color w:val="000000" w:themeColor="text1"/>
        </w:rPr>
        <w:t>полнении такого предостережения».</w:t>
      </w:r>
    </w:p>
    <w:p w:rsidR="007C098F" w:rsidRDefault="007C098F" w:rsidP="007C098F"/>
    <w:p w:rsidR="007C098F" w:rsidRPr="00895E26" w:rsidRDefault="007C098F" w:rsidP="007C098F">
      <w:pPr>
        <w:autoSpaceDE w:val="0"/>
        <w:autoSpaceDN w:val="0"/>
        <w:adjustRightInd w:val="0"/>
        <w:spacing w:after="0" w:line="240" w:lineRule="auto"/>
        <w:ind w:firstLine="720"/>
        <w:jc w:val="both"/>
        <w:rPr>
          <w:rFonts w:ascii="Times New Roman" w:hAnsi="Times New Roman"/>
          <w:sz w:val="28"/>
          <w:szCs w:val="28"/>
          <w:lang w:eastAsia="ru-RU"/>
        </w:rPr>
      </w:pPr>
      <w:r w:rsidRPr="00895E26">
        <w:rPr>
          <w:rFonts w:ascii="Times New Roman" w:hAnsi="Times New Roman"/>
          <w:sz w:val="28"/>
          <w:szCs w:val="28"/>
          <w:lang w:eastAsia="ru-RU"/>
        </w:rPr>
        <w:t xml:space="preserve">Закреплено, как орган государственного контроля (надзора), муниципального контроля объявляют </w:t>
      </w:r>
      <w:proofErr w:type="spellStart"/>
      <w:r w:rsidRPr="00895E26">
        <w:rPr>
          <w:rFonts w:ascii="Times New Roman" w:hAnsi="Times New Roman"/>
          <w:sz w:val="28"/>
          <w:szCs w:val="28"/>
          <w:lang w:eastAsia="ru-RU"/>
        </w:rPr>
        <w:t>юрлицу</w:t>
      </w:r>
      <w:proofErr w:type="spellEnd"/>
      <w:r w:rsidRPr="00895E26">
        <w:rPr>
          <w:rFonts w:ascii="Times New Roman" w:hAnsi="Times New Roman"/>
          <w:sz w:val="28"/>
          <w:szCs w:val="28"/>
          <w:lang w:eastAsia="ru-RU"/>
        </w:rPr>
        <w:t>, ИП предостережение о недопустимости нарушения обязательных требований.</w:t>
      </w:r>
    </w:p>
    <w:p w:rsidR="007C098F" w:rsidRPr="00895E26" w:rsidRDefault="007C098F" w:rsidP="007C098F">
      <w:pPr>
        <w:autoSpaceDE w:val="0"/>
        <w:autoSpaceDN w:val="0"/>
        <w:adjustRightInd w:val="0"/>
        <w:spacing w:after="0" w:line="240" w:lineRule="auto"/>
        <w:ind w:firstLine="720"/>
        <w:jc w:val="both"/>
        <w:rPr>
          <w:rFonts w:ascii="Times New Roman" w:hAnsi="Times New Roman"/>
          <w:sz w:val="28"/>
          <w:szCs w:val="28"/>
          <w:lang w:eastAsia="ru-RU"/>
        </w:rPr>
      </w:pPr>
      <w:r w:rsidRPr="00895E26">
        <w:rPr>
          <w:rFonts w:ascii="Times New Roman" w:hAnsi="Times New Roman"/>
          <w:sz w:val="28"/>
          <w:szCs w:val="28"/>
          <w:lang w:eastAsia="ru-RU"/>
        </w:rPr>
        <w:t xml:space="preserve">Данная мера предусмотрена Законом о защите прав </w:t>
      </w:r>
      <w:proofErr w:type="spellStart"/>
      <w:r w:rsidRPr="00895E26">
        <w:rPr>
          <w:rFonts w:ascii="Times New Roman" w:hAnsi="Times New Roman"/>
          <w:sz w:val="28"/>
          <w:szCs w:val="28"/>
          <w:lang w:eastAsia="ru-RU"/>
        </w:rPr>
        <w:t>юрлиц</w:t>
      </w:r>
      <w:proofErr w:type="spellEnd"/>
      <w:r w:rsidRPr="00895E26">
        <w:rPr>
          <w:rFonts w:ascii="Times New Roman" w:hAnsi="Times New Roman"/>
          <w:sz w:val="28"/>
          <w:szCs w:val="28"/>
          <w:lang w:eastAsia="ru-RU"/>
        </w:rPr>
        <w:t xml:space="preserve"> и ИП при осуществлении государственного контроля (надзора) и муниципального контроля.</w:t>
      </w:r>
    </w:p>
    <w:p w:rsidR="007C098F" w:rsidRPr="00895E26" w:rsidRDefault="007C098F" w:rsidP="007C098F">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895E26">
        <w:rPr>
          <w:rFonts w:ascii="Times New Roman" w:hAnsi="Times New Roman"/>
          <w:sz w:val="28"/>
          <w:szCs w:val="28"/>
          <w:lang w:eastAsia="ru-RU"/>
        </w:rPr>
        <w:lastRenderedPageBreak/>
        <w:t xml:space="preserve">Предостережение направляется при наличии у органа сведений о готовящихся нарушениях или о признаках нарушений обязательных требований, полученных в ходе контрольных мероприятий, которые проводились без взаимодействия с </w:t>
      </w:r>
      <w:proofErr w:type="spellStart"/>
      <w:r w:rsidRPr="00895E26">
        <w:rPr>
          <w:rFonts w:ascii="Times New Roman" w:hAnsi="Times New Roman"/>
          <w:sz w:val="28"/>
          <w:szCs w:val="28"/>
          <w:lang w:eastAsia="ru-RU"/>
        </w:rPr>
        <w:t>юрлицами</w:t>
      </w:r>
      <w:proofErr w:type="spellEnd"/>
      <w:r w:rsidRPr="00895E26">
        <w:rPr>
          <w:rFonts w:ascii="Times New Roman" w:hAnsi="Times New Roman"/>
          <w:sz w:val="28"/>
          <w:szCs w:val="28"/>
          <w:lang w:eastAsia="ru-RU"/>
        </w:rPr>
        <w:t>, ИП, либо содержащихся в поступивших обращениях и заявлениях (кроме анонимных), информации от других органов, из СМИ.</w:t>
      </w:r>
      <w:proofErr w:type="gramEnd"/>
      <w:r w:rsidRPr="00895E26">
        <w:rPr>
          <w:rFonts w:ascii="Times New Roman" w:hAnsi="Times New Roman"/>
          <w:sz w:val="28"/>
          <w:szCs w:val="28"/>
          <w:lang w:eastAsia="ru-RU"/>
        </w:rPr>
        <w:t xml:space="preserve"> При этом должны отсутствовать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России, безопасности государства, а также привело к возникновению ЧС либо создало непосредственную угрозу указанных последствий. Еще одно условие - </w:t>
      </w:r>
      <w:proofErr w:type="spellStart"/>
      <w:r w:rsidRPr="00895E26">
        <w:rPr>
          <w:rFonts w:ascii="Times New Roman" w:hAnsi="Times New Roman"/>
          <w:sz w:val="28"/>
          <w:szCs w:val="28"/>
          <w:lang w:eastAsia="ru-RU"/>
        </w:rPr>
        <w:t>юрлицо</w:t>
      </w:r>
      <w:proofErr w:type="spellEnd"/>
      <w:r w:rsidRPr="00895E26">
        <w:rPr>
          <w:rFonts w:ascii="Times New Roman" w:hAnsi="Times New Roman"/>
          <w:sz w:val="28"/>
          <w:szCs w:val="28"/>
          <w:lang w:eastAsia="ru-RU"/>
        </w:rPr>
        <w:t>, ИП ранее не привлекались к ответственности за нарушение соответствующих требований.</w:t>
      </w:r>
    </w:p>
    <w:p w:rsidR="007C098F" w:rsidRDefault="007C098F" w:rsidP="007C098F">
      <w:pPr>
        <w:autoSpaceDE w:val="0"/>
        <w:autoSpaceDN w:val="0"/>
        <w:adjustRightInd w:val="0"/>
        <w:spacing w:after="0" w:line="240" w:lineRule="auto"/>
        <w:ind w:firstLine="720"/>
        <w:jc w:val="both"/>
        <w:rPr>
          <w:rFonts w:ascii="Times New Roman" w:hAnsi="Times New Roman"/>
          <w:sz w:val="28"/>
          <w:szCs w:val="28"/>
          <w:lang w:eastAsia="ru-RU"/>
        </w:rPr>
      </w:pPr>
      <w:r w:rsidRPr="00895E26">
        <w:rPr>
          <w:rFonts w:ascii="Times New Roman" w:hAnsi="Times New Roman"/>
          <w:sz w:val="28"/>
          <w:szCs w:val="28"/>
          <w:lang w:eastAsia="ru-RU"/>
        </w:rPr>
        <w:t xml:space="preserve">Прописан порядок составления и направления указанного предостережения, определены правила подачи </w:t>
      </w:r>
      <w:proofErr w:type="spellStart"/>
      <w:r w:rsidRPr="00895E26">
        <w:rPr>
          <w:rFonts w:ascii="Times New Roman" w:hAnsi="Times New Roman"/>
          <w:sz w:val="28"/>
          <w:szCs w:val="28"/>
          <w:lang w:eastAsia="ru-RU"/>
        </w:rPr>
        <w:t>юрлицом</w:t>
      </w:r>
      <w:proofErr w:type="spellEnd"/>
      <w:r w:rsidRPr="00895E26">
        <w:rPr>
          <w:rFonts w:ascii="Times New Roman" w:hAnsi="Times New Roman"/>
          <w:sz w:val="28"/>
          <w:szCs w:val="28"/>
          <w:lang w:eastAsia="ru-RU"/>
        </w:rPr>
        <w:t>, ИП возражений на такое предостережение и их рассмотрения, уведомления об исполнении предостережения</w:t>
      </w:r>
      <w:r>
        <w:rPr>
          <w:rFonts w:ascii="Times New Roman" w:hAnsi="Times New Roman"/>
          <w:sz w:val="28"/>
          <w:szCs w:val="28"/>
          <w:lang w:eastAsia="ru-RU"/>
        </w:rPr>
        <w:t>.</w:t>
      </w:r>
    </w:p>
    <w:p w:rsidR="0073023E" w:rsidRPr="00EF7CA6" w:rsidRDefault="0073023E" w:rsidP="000D3AF9">
      <w:pPr>
        <w:pStyle w:val="1"/>
        <w:numPr>
          <w:ilvl w:val="0"/>
          <w:numId w:val="6"/>
        </w:numPr>
        <w:jc w:val="both"/>
        <w:rPr>
          <w:rFonts w:ascii="Times New Roman" w:eastAsia="Calibri" w:hAnsi="Times New Roman" w:cs="Times New Roman"/>
          <w:color w:val="26282F"/>
          <w:lang w:eastAsia="ru-RU"/>
        </w:rPr>
      </w:pPr>
      <w:r w:rsidRPr="00EF7CA6">
        <w:rPr>
          <w:rFonts w:ascii="Times New Roman" w:eastAsia="Calibri" w:hAnsi="Times New Roman" w:cs="Times New Roman"/>
          <w:color w:val="26282F"/>
          <w:lang w:eastAsia="ru-RU"/>
        </w:rPr>
        <w:t xml:space="preserve">Постановление Правительства </w:t>
      </w:r>
      <w:r>
        <w:rPr>
          <w:rFonts w:ascii="Times New Roman" w:eastAsia="Calibri" w:hAnsi="Times New Roman" w:cs="Times New Roman"/>
          <w:color w:val="26282F"/>
          <w:lang w:eastAsia="ru-RU"/>
        </w:rPr>
        <w:t>Российской Федерации от 13 февраля 2017 г. № 177 «</w:t>
      </w:r>
      <w:r w:rsidRPr="00EF7CA6">
        <w:rPr>
          <w:rFonts w:ascii="Times New Roman" w:eastAsia="Calibri" w:hAnsi="Times New Roman" w:cs="Times New Roman"/>
          <w:color w:val="26282F"/>
          <w:lang w:eastAsia="ru-RU"/>
        </w:rPr>
        <w:t>Об утверждении общих требований к разработке и утверждению проверочных листов</w:t>
      </w:r>
      <w:r>
        <w:rPr>
          <w:rFonts w:ascii="Times New Roman" w:eastAsia="Calibri" w:hAnsi="Times New Roman" w:cs="Times New Roman"/>
          <w:color w:val="26282F"/>
          <w:lang w:eastAsia="ru-RU"/>
        </w:rPr>
        <w:t xml:space="preserve"> (списков контрольных вопросов)».</w:t>
      </w:r>
    </w:p>
    <w:p w:rsidR="0073023E" w:rsidRDefault="0073023E" w:rsidP="0073023E">
      <w:pPr>
        <w:tabs>
          <w:tab w:val="left" w:pos="589"/>
        </w:tabs>
        <w:autoSpaceDE w:val="0"/>
        <w:autoSpaceDN w:val="0"/>
        <w:adjustRightInd w:val="0"/>
        <w:spacing w:after="0" w:line="240" w:lineRule="auto"/>
        <w:jc w:val="both"/>
        <w:rPr>
          <w:rFonts w:ascii="Times New Roman" w:hAnsi="Times New Roman"/>
          <w:b/>
          <w:sz w:val="28"/>
          <w:szCs w:val="28"/>
        </w:rPr>
      </w:pPr>
    </w:p>
    <w:p w:rsidR="0073023E" w:rsidRPr="00EF7CA6" w:rsidRDefault="0073023E" w:rsidP="0073023E">
      <w:pPr>
        <w:autoSpaceDE w:val="0"/>
        <w:autoSpaceDN w:val="0"/>
        <w:adjustRightInd w:val="0"/>
        <w:spacing w:after="0" w:line="240" w:lineRule="auto"/>
        <w:ind w:firstLine="720"/>
        <w:jc w:val="both"/>
        <w:rPr>
          <w:rFonts w:ascii="Times New Roman" w:hAnsi="Times New Roman"/>
          <w:sz w:val="28"/>
          <w:szCs w:val="28"/>
          <w:lang w:eastAsia="ru-RU"/>
        </w:rPr>
      </w:pPr>
      <w:r w:rsidRPr="00EF7CA6">
        <w:rPr>
          <w:rFonts w:ascii="Times New Roman" w:hAnsi="Times New Roman"/>
          <w:sz w:val="28"/>
          <w:szCs w:val="28"/>
          <w:lang w:eastAsia="ru-RU"/>
        </w:rPr>
        <w:t xml:space="preserve">В Закон о защите прав </w:t>
      </w:r>
      <w:proofErr w:type="spellStart"/>
      <w:r w:rsidRPr="00EF7CA6">
        <w:rPr>
          <w:rFonts w:ascii="Times New Roman" w:hAnsi="Times New Roman"/>
          <w:sz w:val="28"/>
          <w:szCs w:val="28"/>
          <w:lang w:eastAsia="ru-RU"/>
        </w:rPr>
        <w:t>юрлиц</w:t>
      </w:r>
      <w:proofErr w:type="spellEnd"/>
      <w:r w:rsidRPr="00EF7CA6">
        <w:rPr>
          <w:rFonts w:ascii="Times New Roman" w:hAnsi="Times New Roman"/>
          <w:sz w:val="28"/>
          <w:szCs w:val="28"/>
          <w:lang w:eastAsia="ru-RU"/>
        </w:rPr>
        <w:t xml:space="preserve"> и ИП при осуществлении государственного контроля (надзора) и муниципального контроля вносились изменения, предусматривающие использование проверочных листов (списков контрольных вопросов) при проведении плановой проверки.</w:t>
      </w:r>
    </w:p>
    <w:p w:rsidR="0073023E" w:rsidRPr="00EF7CA6" w:rsidRDefault="0073023E" w:rsidP="0073023E">
      <w:pPr>
        <w:autoSpaceDE w:val="0"/>
        <w:autoSpaceDN w:val="0"/>
        <w:adjustRightInd w:val="0"/>
        <w:spacing w:after="0" w:line="240" w:lineRule="auto"/>
        <w:ind w:firstLine="720"/>
        <w:jc w:val="both"/>
        <w:rPr>
          <w:rFonts w:ascii="Times New Roman" w:hAnsi="Times New Roman"/>
          <w:sz w:val="28"/>
          <w:szCs w:val="28"/>
          <w:lang w:eastAsia="ru-RU"/>
        </w:rPr>
      </w:pPr>
      <w:r w:rsidRPr="00EF7CA6">
        <w:rPr>
          <w:rFonts w:ascii="Times New Roman" w:hAnsi="Times New Roman"/>
          <w:sz w:val="28"/>
          <w:szCs w:val="28"/>
          <w:lang w:eastAsia="ru-RU"/>
        </w:rPr>
        <w:t>Установлены общие требования к разработке и утверждению таких листов.</w:t>
      </w:r>
    </w:p>
    <w:p w:rsidR="0073023E" w:rsidRPr="00EF7CA6" w:rsidRDefault="0073023E" w:rsidP="0073023E">
      <w:pPr>
        <w:autoSpaceDE w:val="0"/>
        <w:autoSpaceDN w:val="0"/>
        <w:adjustRightInd w:val="0"/>
        <w:spacing w:after="0" w:line="240" w:lineRule="auto"/>
        <w:ind w:firstLine="720"/>
        <w:jc w:val="both"/>
        <w:rPr>
          <w:rFonts w:ascii="Times New Roman" w:hAnsi="Times New Roman"/>
          <w:sz w:val="28"/>
          <w:szCs w:val="28"/>
          <w:lang w:eastAsia="ru-RU"/>
        </w:rPr>
      </w:pPr>
      <w:r w:rsidRPr="00EF7CA6">
        <w:rPr>
          <w:rFonts w:ascii="Times New Roman" w:hAnsi="Times New Roman"/>
          <w:sz w:val="28"/>
          <w:szCs w:val="28"/>
          <w:lang w:eastAsia="ru-RU"/>
        </w:rPr>
        <w:t>Формы проверочных листов утверждаются контролирующими (надзирающими) органами и размещаются на их официальных сайтах. Таким образом, организации и предприниматели смогут самостоятельно, до прихода инспектора, проверить, насколько соблюдаются обязательные требования на их объекте, и своевременно устранить нарушения.</w:t>
      </w:r>
    </w:p>
    <w:p w:rsidR="001E125E" w:rsidRPr="006530FE" w:rsidRDefault="0073023E" w:rsidP="006530FE">
      <w:pPr>
        <w:autoSpaceDE w:val="0"/>
        <w:autoSpaceDN w:val="0"/>
        <w:adjustRightInd w:val="0"/>
        <w:spacing w:after="0" w:line="240" w:lineRule="auto"/>
        <w:ind w:firstLine="720"/>
        <w:jc w:val="both"/>
        <w:rPr>
          <w:rFonts w:ascii="Times New Roman" w:hAnsi="Times New Roman"/>
          <w:sz w:val="28"/>
          <w:szCs w:val="28"/>
          <w:lang w:eastAsia="ru-RU"/>
        </w:rPr>
      </w:pPr>
      <w:r w:rsidRPr="00EF7CA6">
        <w:rPr>
          <w:rFonts w:ascii="Times New Roman" w:hAnsi="Times New Roman"/>
          <w:sz w:val="28"/>
          <w:szCs w:val="28"/>
          <w:lang w:eastAsia="ru-RU"/>
        </w:rPr>
        <w:t>Определено содержание формы проверочного листа. Предусмотрена возможность его составления в электронном виде. В последнем случае он должен быть заверен усиленной квалифицированной электронной подписью.</w:t>
      </w:r>
    </w:p>
    <w:p w:rsidR="00DD2FB3" w:rsidRDefault="00DD2FB3" w:rsidP="00DD2FB3">
      <w:pPr>
        <w:pStyle w:val="1"/>
        <w:numPr>
          <w:ilvl w:val="0"/>
          <w:numId w:val="42"/>
        </w:numPr>
        <w:jc w:val="both"/>
        <w:rPr>
          <w:rFonts w:ascii="Times New Roman" w:eastAsia="Calibri" w:hAnsi="Times New Roman" w:cs="Times New Roman"/>
          <w:color w:val="26282F"/>
          <w:lang w:eastAsia="ru-RU"/>
        </w:rPr>
      </w:pPr>
      <w:r w:rsidRPr="00E70072">
        <w:rPr>
          <w:rFonts w:ascii="Times New Roman" w:eastAsia="Calibri" w:hAnsi="Times New Roman" w:cs="Times New Roman"/>
          <w:color w:val="26282F"/>
          <w:lang w:eastAsia="ru-RU"/>
        </w:rPr>
        <w:t>Постановление Правительств</w:t>
      </w:r>
      <w:r>
        <w:rPr>
          <w:rFonts w:ascii="Times New Roman" w:eastAsia="Calibri" w:hAnsi="Times New Roman" w:cs="Times New Roman"/>
          <w:color w:val="26282F"/>
          <w:lang w:eastAsia="ru-RU"/>
        </w:rPr>
        <w:t>а Российской Федерации от 21 марта 2017 г. № 320 «</w:t>
      </w:r>
      <w:r w:rsidRPr="00E70072">
        <w:rPr>
          <w:rFonts w:ascii="Times New Roman" w:eastAsia="Calibri" w:hAnsi="Times New Roman" w:cs="Times New Roman"/>
          <w:color w:val="26282F"/>
          <w:lang w:eastAsia="ru-RU"/>
        </w:rPr>
        <w:t>О внесении изменений в постановление Правительства Российской Федерац</w:t>
      </w:r>
      <w:r>
        <w:rPr>
          <w:rFonts w:ascii="Times New Roman" w:eastAsia="Calibri" w:hAnsi="Times New Roman" w:cs="Times New Roman"/>
          <w:color w:val="26282F"/>
          <w:lang w:eastAsia="ru-RU"/>
        </w:rPr>
        <w:t>ии от 26 октября 2012 г. № 1101».</w:t>
      </w:r>
    </w:p>
    <w:p w:rsidR="00DD2FB3" w:rsidRDefault="00DD2FB3" w:rsidP="00DD2FB3">
      <w:pPr>
        <w:ind w:firstLine="708"/>
        <w:rPr>
          <w:lang w:eastAsia="ru-RU"/>
        </w:rPr>
      </w:pPr>
    </w:p>
    <w:p w:rsidR="00DD2FB3" w:rsidRPr="00E70072"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E70072">
        <w:rPr>
          <w:rFonts w:ascii="Times New Roman" w:hAnsi="Times New Roman"/>
          <w:sz w:val="28"/>
          <w:szCs w:val="28"/>
          <w:lang w:eastAsia="ru-RU"/>
        </w:rPr>
        <w:t>Скорректирован ряд вопросов формирования и ведения Единого реестра доменных имен, указателей страниц сайтов в Интернете и сетевых адресов, содержащих запрещенную информацию.</w:t>
      </w:r>
    </w:p>
    <w:p w:rsidR="00DD2FB3" w:rsidRPr="00E70072"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E70072">
        <w:rPr>
          <w:rFonts w:ascii="Times New Roman" w:hAnsi="Times New Roman"/>
          <w:sz w:val="28"/>
          <w:szCs w:val="28"/>
          <w:lang w:eastAsia="ru-RU"/>
        </w:rPr>
        <w:t xml:space="preserve">Так, предусмотрен внесудебный порядок ограничения доступа на территории России к ресурсам, в которых размещается информация о способах, методах разработки, изготовления и </w:t>
      </w:r>
      <w:proofErr w:type="gramStart"/>
      <w:r w:rsidRPr="00E70072">
        <w:rPr>
          <w:rFonts w:ascii="Times New Roman" w:hAnsi="Times New Roman"/>
          <w:sz w:val="28"/>
          <w:szCs w:val="28"/>
          <w:lang w:eastAsia="ru-RU"/>
        </w:rPr>
        <w:t>использования</w:t>
      </w:r>
      <w:proofErr w:type="gramEnd"/>
      <w:r w:rsidRPr="00E70072">
        <w:rPr>
          <w:rFonts w:ascii="Times New Roman" w:hAnsi="Times New Roman"/>
          <w:sz w:val="28"/>
          <w:szCs w:val="28"/>
          <w:lang w:eastAsia="ru-RU"/>
        </w:rPr>
        <w:t xml:space="preserve"> новых потенциально опасных </w:t>
      </w:r>
      <w:proofErr w:type="spellStart"/>
      <w:r w:rsidRPr="00E70072">
        <w:rPr>
          <w:rFonts w:ascii="Times New Roman" w:hAnsi="Times New Roman"/>
          <w:sz w:val="28"/>
          <w:szCs w:val="28"/>
          <w:lang w:eastAsia="ru-RU"/>
        </w:rPr>
        <w:lastRenderedPageBreak/>
        <w:t>психоактивных</w:t>
      </w:r>
      <w:proofErr w:type="spellEnd"/>
      <w:r w:rsidRPr="00E70072">
        <w:rPr>
          <w:rFonts w:ascii="Times New Roman" w:hAnsi="Times New Roman"/>
          <w:sz w:val="28"/>
          <w:szCs w:val="28"/>
          <w:lang w:eastAsia="ru-RU"/>
        </w:rPr>
        <w:t xml:space="preserve"> веществ, их </w:t>
      </w:r>
      <w:proofErr w:type="spellStart"/>
      <w:r w:rsidRPr="00E70072">
        <w:rPr>
          <w:rFonts w:ascii="Times New Roman" w:hAnsi="Times New Roman"/>
          <w:sz w:val="28"/>
          <w:szCs w:val="28"/>
          <w:lang w:eastAsia="ru-RU"/>
        </w:rPr>
        <w:t>прекурсоров</w:t>
      </w:r>
      <w:proofErr w:type="spellEnd"/>
      <w:r w:rsidRPr="00E70072">
        <w:rPr>
          <w:rFonts w:ascii="Times New Roman" w:hAnsi="Times New Roman"/>
          <w:sz w:val="28"/>
          <w:szCs w:val="28"/>
          <w:lang w:eastAsia="ru-RU"/>
        </w:rPr>
        <w:t xml:space="preserve">, о местах приобретения таких веществ и их </w:t>
      </w:r>
      <w:proofErr w:type="spellStart"/>
      <w:r w:rsidRPr="00E70072">
        <w:rPr>
          <w:rFonts w:ascii="Times New Roman" w:hAnsi="Times New Roman"/>
          <w:sz w:val="28"/>
          <w:szCs w:val="28"/>
          <w:lang w:eastAsia="ru-RU"/>
        </w:rPr>
        <w:t>прекурсоров</w:t>
      </w:r>
      <w:proofErr w:type="spellEnd"/>
      <w:r w:rsidRPr="00E70072">
        <w:rPr>
          <w:rFonts w:ascii="Times New Roman" w:hAnsi="Times New Roman"/>
          <w:sz w:val="28"/>
          <w:szCs w:val="28"/>
          <w:lang w:eastAsia="ru-RU"/>
        </w:rPr>
        <w:t>.</w:t>
      </w:r>
    </w:p>
    <w:p w:rsidR="00DD2FB3" w:rsidRPr="00E70072"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E70072">
        <w:rPr>
          <w:rFonts w:ascii="Times New Roman" w:hAnsi="Times New Roman"/>
          <w:sz w:val="28"/>
          <w:szCs w:val="28"/>
          <w:lang w:eastAsia="ru-RU"/>
        </w:rPr>
        <w:t xml:space="preserve">Для принятия решения об отнесении </w:t>
      </w:r>
      <w:proofErr w:type="gramStart"/>
      <w:r w:rsidRPr="00E70072">
        <w:rPr>
          <w:rFonts w:ascii="Times New Roman" w:hAnsi="Times New Roman"/>
          <w:sz w:val="28"/>
          <w:szCs w:val="28"/>
          <w:lang w:eastAsia="ru-RU"/>
        </w:rPr>
        <w:t>информации</w:t>
      </w:r>
      <w:proofErr w:type="gramEnd"/>
      <w:r w:rsidRPr="00E70072">
        <w:rPr>
          <w:rFonts w:ascii="Times New Roman" w:hAnsi="Times New Roman"/>
          <w:sz w:val="28"/>
          <w:szCs w:val="28"/>
          <w:lang w:eastAsia="ru-RU"/>
        </w:rPr>
        <w:t xml:space="preserve"> к категории запрещенной может создаваться специальная межведомственная экспертная комиссия, состав и порядок деятельности которой утверждаются </w:t>
      </w:r>
      <w:proofErr w:type="spellStart"/>
      <w:r w:rsidRPr="00E70072">
        <w:rPr>
          <w:rFonts w:ascii="Times New Roman" w:hAnsi="Times New Roman"/>
          <w:sz w:val="28"/>
          <w:szCs w:val="28"/>
          <w:lang w:eastAsia="ru-RU"/>
        </w:rPr>
        <w:t>Роскомнадзором</w:t>
      </w:r>
      <w:proofErr w:type="spellEnd"/>
      <w:r w:rsidRPr="00E70072">
        <w:rPr>
          <w:rFonts w:ascii="Times New Roman" w:hAnsi="Times New Roman"/>
          <w:sz w:val="28"/>
          <w:szCs w:val="28"/>
          <w:lang w:eastAsia="ru-RU"/>
        </w:rPr>
        <w:t>.</w:t>
      </w:r>
    </w:p>
    <w:p w:rsidR="00DD2FB3" w:rsidRPr="00E70072"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E70072">
        <w:rPr>
          <w:rFonts w:ascii="Times New Roman" w:hAnsi="Times New Roman"/>
          <w:sz w:val="28"/>
          <w:szCs w:val="28"/>
          <w:lang w:eastAsia="ru-RU"/>
        </w:rPr>
        <w:t xml:space="preserve">До 7 суток увеличен срок направления в </w:t>
      </w:r>
      <w:proofErr w:type="spellStart"/>
      <w:r w:rsidRPr="00E70072">
        <w:rPr>
          <w:rFonts w:ascii="Times New Roman" w:hAnsi="Times New Roman"/>
          <w:sz w:val="28"/>
          <w:szCs w:val="28"/>
          <w:lang w:eastAsia="ru-RU"/>
        </w:rPr>
        <w:t>Роскомнадзор</w:t>
      </w:r>
      <w:proofErr w:type="spellEnd"/>
      <w:r w:rsidRPr="00E70072">
        <w:rPr>
          <w:rFonts w:ascii="Times New Roman" w:hAnsi="Times New Roman"/>
          <w:sz w:val="28"/>
          <w:szCs w:val="28"/>
          <w:lang w:eastAsia="ru-RU"/>
        </w:rPr>
        <w:t xml:space="preserve"> информации о решении, принятом уполномоченным органом по результатам рассмотрения в межведомственной экспертной комиссии.</w:t>
      </w:r>
    </w:p>
    <w:p w:rsidR="00DD2FB3" w:rsidRPr="00E70072"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E70072">
        <w:rPr>
          <w:rFonts w:ascii="Times New Roman" w:hAnsi="Times New Roman"/>
          <w:sz w:val="28"/>
          <w:szCs w:val="28"/>
          <w:lang w:eastAsia="ru-RU"/>
        </w:rPr>
        <w:t xml:space="preserve">Оператор связи может осуществлять взаимодействие с единым реестром в целях ограничения доступа к запрещенной информации посредством третьего лица, имеющего лицензию на оказание услуг связи по передаче данных и (или) на оказание </w:t>
      </w:r>
      <w:proofErr w:type="spellStart"/>
      <w:r w:rsidRPr="00E70072">
        <w:rPr>
          <w:rFonts w:ascii="Times New Roman" w:hAnsi="Times New Roman"/>
          <w:sz w:val="28"/>
          <w:szCs w:val="28"/>
          <w:lang w:eastAsia="ru-RU"/>
        </w:rPr>
        <w:t>телематических</w:t>
      </w:r>
      <w:proofErr w:type="spellEnd"/>
      <w:r w:rsidRPr="00E70072">
        <w:rPr>
          <w:rFonts w:ascii="Times New Roman" w:hAnsi="Times New Roman"/>
          <w:sz w:val="28"/>
          <w:szCs w:val="28"/>
          <w:lang w:eastAsia="ru-RU"/>
        </w:rPr>
        <w:t xml:space="preserve"> услуг связи.</w:t>
      </w:r>
    </w:p>
    <w:p w:rsidR="00DD2FB3" w:rsidRPr="00E70072"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E70072">
        <w:rPr>
          <w:rFonts w:ascii="Times New Roman" w:hAnsi="Times New Roman"/>
          <w:sz w:val="28"/>
          <w:szCs w:val="28"/>
          <w:lang w:eastAsia="ru-RU"/>
        </w:rPr>
        <w:t>Уточнена процеду</w:t>
      </w:r>
      <w:r>
        <w:rPr>
          <w:rFonts w:ascii="Times New Roman" w:hAnsi="Times New Roman"/>
          <w:sz w:val="28"/>
          <w:szCs w:val="28"/>
          <w:lang w:eastAsia="ru-RU"/>
        </w:rPr>
        <w:t>ра исключения данных из реестра.</w:t>
      </w:r>
    </w:p>
    <w:p w:rsidR="00DD2FB3" w:rsidRDefault="00DD2FB3" w:rsidP="006530FE">
      <w:pPr>
        <w:spacing w:after="0" w:line="240" w:lineRule="auto"/>
        <w:rPr>
          <w:rFonts w:ascii="Times New Roman" w:hAnsi="Times New Roman"/>
          <w:b/>
          <w:sz w:val="28"/>
          <w:szCs w:val="28"/>
        </w:rPr>
      </w:pPr>
    </w:p>
    <w:p w:rsidR="00DD2FB3" w:rsidRPr="001C75B6" w:rsidRDefault="00DD2FB3" w:rsidP="00DD2FB3">
      <w:pPr>
        <w:pStyle w:val="aa"/>
        <w:numPr>
          <w:ilvl w:val="0"/>
          <w:numId w:val="4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1C75B6">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1C75B6">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1C75B6">
        <w:rPr>
          <w:rFonts w:ascii="Times New Roman" w:hAnsi="Times New Roman"/>
          <w:b/>
          <w:bCs/>
          <w:color w:val="26282F"/>
          <w:sz w:val="28"/>
          <w:szCs w:val="28"/>
          <w:lang w:eastAsia="ru-RU"/>
        </w:rPr>
        <w:t xml:space="preserve"> от 23 марта 20</w:t>
      </w:r>
      <w:r>
        <w:rPr>
          <w:rFonts w:ascii="Times New Roman" w:hAnsi="Times New Roman"/>
          <w:b/>
          <w:bCs/>
          <w:color w:val="26282F"/>
          <w:sz w:val="28"/>
          <w:szCs w:val="28"/>
          <w:lang w:eastAsia="ru-RU"/>
        </w:rPr>
        <w:t>17г. № 325 «Об утверждении дополнительных требований </w:t>
      </w:r>
      <w:r w:rsidRPr="00DD2FB3">
        <w:rPr>
          <w:rFonts w:ascii="Times New Roman" w:hAnsi="Times New Roman"/>
          <w:b/>
          <w:bCs/>
          <w:color w:val="26282F"/>
          <w:spacing w:val="-26"/>
          <w:sz w:val="28"/>
          <w:szCs w:val="28"/>
          <w:lang w:eastAsia="ru-RU"/>
        </w:rPr>
        <w:t>к</w:t>
      </w:r>
      <w:r>
        <w:rPr>
          <w:rFonts w:ascii="Times New Roman" w:hAnsi="Times New Roman"/>
          <w:b/>
          <w:bCs/>
          <w:color w:val="26282F"/>
          <w:spacing w:val="-26"/>
          <w:sz w:val="28"/>
          <w:szCs w:val="28"/>
          <w:lang w:eastAsia="ru-RU"/>
        </w:rPr>
        <w:t>  </w:t>
      </w:r>
      <w:r w:rsidRPr="00DD2FB3">
        <w:rPr>
          <w:rFonts w:ascii="Times New Roman" w:hAnsi="Times New Roman"/>
          <w:b/>
          <w:bCs/>
          <w:color w:val="26282F"/>
          <w:spacing w:val="-26"/>
          <w:sz w:val="28"/>
          <w:szCs w:val="28"/>
          <w:lang w:eastAsia="ru-RU"/>
        </w:rPr>
        <w:t> программам</w:t>
      </w:r>
      <w:r w:rsidRPr="001C75B6">
        <w:rPr>
          <w:rFonts w:ascii="Times New Roman" w:hAnsi="Times New Roman"/>
          <w:b/>
          <w:bCs/>
          <w:color w:val="26282F"/>
          <w:sz w:val="28"/>
          <w:szCs w:val="28"/>
          <w:lang w:eastAsia="ru-RU"/>
        </w:rPr>
        <w:t xml:space="preserve"> для электронных вычислительных машин и базам данных, сведения </w:t>
      </w:r>
      <w:r>
        <w:rPr>
          <w:rFonts w:ascii="Times New Roman" w:hAnsi="Times New Roman"/>
          <w:b/>
          <w:bCs/>
          <w:color w:val="26282F"/>
          <w:sz w:val="28"/>
          <w:szCs w:val="28"/>
          <w:lang w:eastAsia="ru-RU"/>
        </w:rPr>
        <w:br/>
      </w:r>
      <w:r w:rsidRPr="001C75B6">
        <w:rPr>
          <w:rFonts w:ascii="Times New Roman" w:hAnsi="Times New Roman"/>
          <w:b/>
          <w:bCs/>
          <w:color w:val="26282F"/>
          <w:sz w:val="28"/>
          <w:szCs w:val="28"/>
          <w:lang w:eastAsia="ru-RU"/>
        </w:rPr>
        <w:t xml:space="preserve">о которых включены в реестр российского программного обеспечения, </w:t>
      </w:r>
      <w:r>
        <w:rPr>
          <w:rFonts w:ascii="Times New Roman" w:hAnsi="Times New Roman"/>
          <w:b/>
          <w:bCs/>
          <w:color w:val="26282F"/>
          <w:sz w:val="28"/>
          <w:szCs w:val="28"/>
          <w:lang w:eastAsia="ru-RU"/>
        </w:rPr>
        <w:br/>
      </w:r>
      <w:r w:rsidRPr="001C75B6">
        <w:rPr>
          <w:rFonts w:ascii="Times New Roman" w:hAnsi="Times New Roman"/>
          <w:b/>
          <w:bCs/>
          <w:color w:val="26282F"/>
          <w:sz w:val="28"/>
          <w:szCs w:val="28"/>
          <w:lang w:eastAsia="ru-RU"/>
        </w:rPr>
        <w:t>и внесении изменений в Правила формирования и ведения единого реестра российских программ для электронных вы</w:t>
      </w:r>
      <w:r>
        <w:rPr>
          <w:rFonts w:ascii="Times New Roman" w:hAnsi="Times New Roman"/>
          <w:b/>
          <w:bCs/>
          <w:color w:val="26282F"/>
          <w:sz w:val="28"/>
          <w:szCs w:val="28"/>
          <w:lang w:eastAsia="ru-RU"/>
        </w:rPr>
        <w:t>числительных машин и баз данных».</w:t>
      </w:r>
      <w:proofErr w:type="gramEnd"/>
    </w:p>
    <w:p w:rsidR="00DD2FB3" w:rsidRPr="001C75B6"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p>
    <w:p w:rsidR="00DD2FB3" w:rsidRPr="001C75B6"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1C75B6">
        <w:rPr>
          <w:rFonts w:ascii="Times New Roman" w:hAnsi="Times New Roman"/>
          <w:sz w:val="28"/>
          <w:szCs w:val="28"/>
          <w:lang w:eastAsia="ru-RU"/>
        </w:rPr>
        <w:t xml:space="preserve">Установлены дополнительные требования к </w:t>
      </w:r>
      <w:proofErr w:type="gramStart"/>
      <w:r w:rsidRPr="001C75B6">
        <w:rPr>
          <w:rFonts w:ascii="Times New Roman" w:hAnsi="Times New Roman"/>
          <w:sz w:val="28"/>
          <w:szCs w:val="28"/>
          <w:lang w:eastAsia="ru-RU"/>
        </w:rPr>
        <w:t>отечественному</w:t>
      </w:r>
      <w:proofErr w:type="gramEnd"/>
      <w:r w:rsidRPr="001C75B6">
        <w:rPr>
          <w:rFonts w:ascii="Times New Roman" w:hAnsi="Times New Roman"/>
          <w:sz w:val="28"/>
          <w:szCs w:val="28"/>
          <w:lang w:eastAsia="ru-RU"/>
        </w:rPr>
        <w:t xml:space="preserve"> офисному ПО, включенному в Реестр российского программного обеспечения. Они будут применяться в рамках </w:t>
      </w:r>
      <w:proofErr w:type="spellStart"/>
      <w:r w:rsidRPr="001C75B6">
        <w:rPr>
          <w:rFonts w:ascii="Times New Roman" w:hAnsi="Times New Roman"/>
          <w:sz w:val="28"/>
          <w:szCs w:val="28"/>
          <w:lang w:eastAsia="ru-RU"/>
        </w:rPr>
        <w:t>госзакупок</w:t>
      </w:r>
      <w:proofErr w:type="spellEnd"/>
      <w:r w:rsidRPr="001C75B6">
        <w:rPr>
          <w:rFonts w:ascii="Times New Roman" w:hAnsi="Times New Roman"/>
          <w:sz w:val="28"/>
          <w:szCs w:val="28"/>
          <w:lang w:eastAsia="ru-RU"/>
        </w:rPr>
        <w:t>.</w:t>
      </w:r>
    </w:p>
    <w:p w:rsidR="00DD2FB3" w:rsidRPr="001C75B6"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1C75B6">
        <w:rPr>
          <w:rFonts w:ascii="Times New Roman" w:hAnsi="Times New Roman"/>
          <w:sz w:val="28"/>
          <w:szCs w:val="28"/>
          <w:lang w:eastAsia="ru-RU"/>
        </w:rPr>
        <w:t>К</w:t>
      </w:r>
      <w:proofErr w:type="gramEnd"/>
      <w:r w:rsidRPr="001C75B6">
        <w:rPr>
          <w:rFonts w:ascii="Times New Roman" w:hAnsi="Times New Roman"/>
          <w:sz w:val="28"/>
          <w:szCs w:val="28"/>
          <w:lang w:eastAsia="ru-RU"/>
        </w:rPr>
        <w:t xml:space="preserve"> </w:t>
      </w:r>
      <w:proofErr w:type="gramStart"/>
      <w:r w:rsidRPr="001C75B6">
        <w:rPr>
          <w:rFonts w:ascii="Times New Roman" w:hAnsi="Times New Roman"/>
          <w:sz w:val="28"/>
          <w:szCs w:val="28"/>
          <w:lang w:eastAsia="ru-RU"/>
        </w:rPr>
        <w:t>ПО</w:t>
      </w:r>
      <w:proofErr w:type="gramEnd"/>
      <w:r w:rsidRPr="001C75B6">
        <w:rPr>
          <w:rFonts w:ascii="Times New Roman" w:hAnsi="Times New Roman"/>
          <w:sz w:val="28"/>
          <w:szCs w:val="28"/>
          <w:lang w:eastAsia="ru-RU"/>
        </w:rPr>
        <w:t xml:space="preserve"> относятся операционная система, коммуникационное программное обеспечение, офисный пакет почтовые приложения, органайзер, средства просмотра, интернет-браузер редактор презентаций, табличный редактор, текстовый редактор, ПО файлового менеджера, справочно-правовая система (СПС), ПО системы электронного документооборота и средства антивирусной защиты.</w:t>
      </w:r>
    </w:p>
    <w:p w:rsidR="00DD2FB3" w:rsidRPr="001C75B6"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1C75B6">
        <w:rPr>
          <w:rFonts w:ascii="Times New Roman" w:hAnsi="Times New Roman"/>
          <w:sz w:val="28"/>
          <w:szCs w:val="28"/>
          <w:lang w:eastAsia="ru-RU"/>
        </w:rPr>
        <w:t xml:space="preserve">Требования определяют состав, архитектуру, функции </w:t>
      </w:r>
      <w:proofErr w:type="gramStart"/>
      <w:r w:rsidRPr="001C75B6">
        <w:rPr>
          <w:rFonts w:ascii="Times New Roman" w:hAnsi="Times New Roman"/>
          <w:sz w:val="28"/>
          <w:szCs w:val="28"/>
          <w:lang w:eastAsia="ru-RU"/>
        </w:rPr>
        <w:t>ПО</w:t>
      </w:r>
      <w:proofErr w:type="gramEnd"/>
      <w:r w:rsidRPr="001C75B6">
        <w:rPr>
          <w:rFonts w:ascii="Times New Roman" w:hAnsi="Times New Roman"/>
          <w:sz w:val="28"/>
          <w:szCs w:val="28"/>
          <w:lang w:eastAsia="ru-RU"/>
        </w:rPr>
        <w:t>, необходимого для замены импортных аналогов.</w:t>
      </w:r>
    </w:p>
    <w:p w:rsidR="00DD2FB3" w:rsidRPr="001C75B6"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1C75B6">
        <w:rPr>
          <w:rFonts w:ascii="Times New Roman" w:hAnsi="Times New Roman"/>
          <w:sz w:val="28"/>
          <w:szCs w:val="28"/>
          <w:lang w:eastAsia="ru-RU"/>
        </w:rPr>
        <w:t xml:space="preserve">В частности, интерфейс ПО должен быть реализован на русском языке. </w:t>
      </w:r>
      <w:proofErr w:type="gramStart"/>
      <w:r w:rsidRPr="001C75B6">
        <w:rPr>
          <w:rFonts w:ascii="Times New Roman" w:hAnsi="Times New Roman"/>
          <w:sz w:val="28"/>
          <w:szCs w:val="28"/>
          <w:lang w:eastAsia="ru-RU"/>
        </w:rPr>
        <w:t>ПО не должно требовать установки иного ПО (дополнительных программных модулей, шрифтов), имеющего любые ограничения на его свободное распространение на территории России, за исключением операционных систем.</w:t>
      </w:r>
      <w:proofErr w:type="gramEnd"/>
      <w:r w:rsidRPr="001C75B6">
        <w:rPr>
          <w:rFonts w:ascii="Times New Roman" w:hAnsi="Times New Roman"/>
          <w:sz w:val="28"/>
          <w:szCs w:val="28"/>
          <w:lang w:eastAsia="ru-RU"/>
        </w:rPr>
        <w:t xml:space="preserve"> Обновления ПО должны выполняться только после подтверждения со стороны пользователя или уполномоченных сотрудников.</w:t>
      </w:r>
    </w:p>
    <w:p w:rsidR="00DD2FB3" w:rsidRPr="001C75B6"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1C75B6">
        <w:rPr>
          <w:rFonts w:ascii="Times New Roman" w:hAnsi="Times New Roman"/>
          <w:sz w:val="28"/>
          <w:szCs w:val="28"/>
          <w:lang w:eastAsia="ru-RU"/>
        </w:rPr>
        <w:t>При этом для каждого вида ПО предусмотрены специальные требования.</w:t>
      </w:r>
    </w:p>
    <w:p w:rsidR="00DD2FB3" w:rsidRPr="001C75B6"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1C75B6">
        <w:rPr>
          <w:rFonts w:ascii="Times New Roman" w:hAnsi="Times New Roman"/>
          <w:sz w:val="28"/>
          <w:szCs w:val="28"/>
          <w:lang w:eastAsia="ru-RU"/>
        </w:rPr>
        <w:t xml:space="preserve">Так, СПС должна обеспечивать постоянно действующий информационно-поисковый сервис по предоставлению правовых актов и справочно-информационных документов, а также предусматривать сетевую версию с регулярно обновляемым банком данных федерального и регионального законодательства, устанавливаемую в локальной вычислительной сети </w:t>
      </w:r>
      <w:r w:rsidRPr="001C75B6">
        <w:rPr>
          <w:rFonts w:ascii="Times New Roman" w:hAnsi="Times New Roman"/>
          <w:sz w:val="28"/>
          <w:szCs w:val="28"/>
          <w:lang w:eastAsia="ru-RU"/>
        </w:rPr>
        <w:lastRenderedPageBreak/>
        <w:t>пользователя и позволяющую осуществлять работу с СПС в т. ч. при отсутствии доступа к Интернету.</w:t>
      </w:r>
    </w:p>
    <w:p w:rsidR="00DD2FB3" w:rsidRDefault="00DD2FB3" w:rsidP="00DD2FB3">
      <w:pPr>
        <w:autoSpaceDE w:val="0"/>
        <w:autoSpaceDN w:val="0"/>
        <w:adjustRightInd w:val="0"/>
        <w:spacing w:after="0" w:line="240" w:lineRule="auto"/>
        <w:ind w:firstLine="720"/>
        <w:jc w:val="both"/>
        <w:rPr>
          <w:rFonts w:ascii="Times New Roman" w:hAnsi="Times New Roman"/>
          <w:sz w:val="28"/>
          <w:szCs w:val="28"/>
          <w:lang w:eastAsia="ru-RU"/>
        </w:rPr>
      </w:pPr>
      <w:r w:rsidRPr="001C75B6">
        <w:rPr>
          <w:rFonts w:ascii="Times New Roman" w:hAnsi="Times New Roman"/>
          <w:sz w:val="28"/>
          <w:szCs w:val="28"/>
          <w:lang w:eastAsia="ru-RU"/>
        </w:rPr>
        <w:t>Реестровая запись дополнена сведениями о соответствии или несоответствии ПО дополнительным требованиям.</w:t>
      </w:r>
    </w:p>
    <w:p w:rsidR="006530FE" w:rsidRDefault="006530FE" w:rsidP="00DD2FB3">
      <w:pPr>
        <w:autoSpaceDE w:val="0"/>
        <w:autoSpaceDN w:val="0"/>
        <w:adjustRightInd w:val="0"/>
        <w:spacing w:after="0" w:line="240" w:lineRule="auto"/>
        <w:ind w:firstLine="720"/>
        <w:jc w:val="both"/>
        <w:rPr>
          <w:rFonts w:ascii="Times New Roman" w:hAnsi="Times New Roman"/>
          <w:sz w:val="28"/>
          <w:szCs w:val="28"/>
          <w:lang w:eastAsia="ru-RU"/>
        </w:rPr>
      </w:pPr>
    </w:p>
    <w:p w:rsidR="006530FE" w:rsidRPr="00520C47" w:rsidRDefault="006530FE" w:rsidP="006530FE">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 РЕФОРМА</w:t>
      </w:r>
    </w:p>
    <w:p w:rsidR="006530FE" w:rsidRDefault="006530FE" w:rsidP="006530FE">
      <w:pPr>
        <w:tabs>
          <w:tab w:val="left" w:pos="2780"/>
        </w:tabs>
        <w:autoSpaceDE w:val="0"/>
        <w:autoSpaceDN w:val="0"/>
        <w:adjustRightInd w:val="0"/>
        <w:spacing w:after="0" w:line="240" w:lineRule="auto"/>
        <w:ind w:firstLine="720"/>
        <w:jc w:val="both"/>
        <w:rPr>
          <w:rFonts w:ascii="Arial" w:hAnsi="Arial" w:cs="Arial"/>
          <w:sz w:val="24"/>
          <w:szCs w:val="24"/>
          <w:lang w:eastAsia="ru-RU"/>
        </w:rPr>
      </w:pPr>
    </w:p>
    <w:p w:rsidR="006530FE" w:rsidRPr="003A09FF" w:rsidRDefault="006530FE" w:rsidP="006530FE">
      <w:pPr>
        <w:pStyle w:val="aa"/>
        <w:numPr>
          <w:ilvl w:val="0"/>
          <w:numId w:val="3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A09FF">
        <w:rPr>
          <w:rFonts w:ascii="Times New Roman" w:hAnsi="Times New Roman"/>
          <w:b/>
          <w:bCs/>
          <w:color w:val="26282F"/>
          <w:sz w:val="28"/>
          <w:szCs w:val="28"/>
          <w:lang w:eastAsia="ru-RU"/>
        </w:rPr>
        <w:t>Указ Пре</w:t>
      </w:r>
      <w:r>
        <w:rPr>
          <w:rFonts w:ascii="Times New Roman" w:hAnsi="Times New Roman"/>
          <w:b/>
          <w:bCs/>
          <w:color w:val="26282F"/>
          <w:sz w:val="28"/>
          <w:szCs w:val="28"/>
          <w:lang w:eastAsia="ru-RU"/>
        </w:rPr>
        <w:t>зидента Российской Федерации от 22 марта 2017 г. № 123</w:t>
      </w:r>
      <w:r>
        <w:rPr>
          <w:rFonts w:ascii="Times New Roman" w:hAnsi="Times New Roman"/>
          <w:b/>
          <w:bCs/>
          <w:color w:val="26282F"/>
          <w:sz w:val="28"/>
          <w:szCs w:val="28"/>
          <w:lang w:eastAsia="ru-RU"/>
        </w:rPr>
        <w:br/>
        <w:t>«</w:t>
      </w:r>
      <w:r w:rsidRPr="003A09FF">
        <w:rPr>
          <w:rFonts w:ascii="Times New Roman" w:hAnsi="Times New Roman"/>
          <w:b/>
          <w:bCs/>
          <w:color w:val="26282F"/>
          <w:sz w:val="28"/>
          <w:szCs w:val="28"/>
          <w:lang w:eastAsia="ru-RU"/>
        </w:rPr>
        <w:t>О внесении изменений в Указ Президента Российской Феде</w:t>
      </w:r>
      <w:r>
        <w:rPr>
          <w:rFonts w:ascii="Times New Roman" w:hAnsi="Times New Roman"/>
          <w:b/>
          <w:bCs/>
          <w:color w:val="26282F"/>
          <w:sz w:val="28"/>
          <w:szCs w:val="28"/>
          <w:lang w:eastAsia="ru-RU"/>
        </w:rPr>
        <w:t>рации от     11 июля 2004 г. № 868 «</w:t>
      </w:r>
      <w:r w:rsidRPr="003A09FF">
        <w:rPr>
          <w:rFonts w:ascii="Times New Roman" w:hAnsi="Times New Roman"/>
          <w:b/>
          <w:bCs/>
          <w:color w:val="26282F"/>
          <w:sz w:val="28"/>
          <w:szCs w:val="28"/>
          <w:lang w:eastAsia="ru-RU"/>
        </w:rPr>
        <w:t>Вопросы Министерства Российской Федерации по делам гражданской обороны, чрезвычайным ситуациям и ликвидации</w:t>
      </w:r>
      <w:r>
        <w:rPr>
          <w:rFonts w:ascii="Times New Roman" w:hAnsi="Times New Roman"/>
          <w:b/>
          <w:bCs/>
          <w:color w:val="26282F"/>
          <w:sz w:val="28"/>
          <w:szCs w:val="28"/>
          <w:lang w:eastAsia="ru-RU"/>
        </w:rPr>
        <w:t xml:space="preserve"> последствий стихийных бедствий»</w:t>
      </w:r>
      <w:r w:rsidRPr="003A09FF">
        <w:rPr>
          <w:rFonts w:ascii="Times New Roman" w:hAnsi="Times New Roman"/>
          <w:b/>
          <w:bCs/>
          <w:color w:val="26282F"/>
          <w:sz w:val="28"/>
          <w:szCs w:val="28"/>
          <w:lang w:eastAsia="ru-RU"/>
        </w:rPr>
        <w:t xml:space="preserve"> и в Поло</w:t>
      </w:r>
      <w:r>
        <w:rPr>
          <w:rFonts w:ascii="Times New Roman" w:hAnsi="Times New Roman"/>
          <w:b/>
          <w:bCs/>
          <w:color w:val="26282F"/>
          <w:sz w:val="28"/>
          <w:szCs w:val="28"/>
          <w:lang w:eastAsia="ru-RU"/>
        </w:rPr>
        <w:t>жение, утвержденное этим Указом».</w:t>
      </w:r>
    </w:p>
    <w:p w:rsidR="006530FE"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p>
    <w:p w:rsidR="006530FE" w:rsidRPr="003A09FF"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3A09FF">
        <w:rPr>
          <w:rFonts w:ascii="Times New Roman" w:hAnsi="Times New Roman"/>
          <w:sz w:val="28"/>
          <w:szCs w:val="28"/>
          <w:lang w:eastAsia="ru-RU"/>
        </w:rPr>
        <w:t>Скорректирован Указ Президента России по вопросам МЧС России.</w:t>
      </w:r>
    </w:p>
    <w:p w:rsidR="006530FE" w:rsidRPr="003A09FF"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3A09FF">
        <w:rPr>
          <w:rFonts w:ascii="Times New Roman" w:hAnsi="Times New Roman"/>
          <w:sz w:val="28"/>
          <w:szCs w:val="28"/>
          <w:lang w:eastAsia="ru-RU"/>
        </w:rPr>
        <w:t>Ряд поправок носит уточняющий характер. Речь идет о предельной численности работников центрального аппарата Министерства и количестве его структурных подразделений; структуре территориальных органов.</w:t>
      </w:r>
    </w:p>
    <w:p w:rsidR="006530FE" w:rsidRPr="003A09FF"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3A09FF">
        <w:rPr>
          <w:rFonts w:ascii="Times New Roman" w:hAnsi="Times New Roman"/>
          <w:sz w:val="28"/>
          <w:szCs w:val="28"/>
          <w:lang w:eastAsia="ru-RU"/>
        </w:rPr>
        <w:t xml:space="preserve">Министерство дополнительно наделено функциями по разработке проектов положения о порядке приведения в готовность гражданской обороны и устава спасательных воинских формирований. </w:t>
      </w:r>
      <w:proofErr w:type="gramStart"/>
      <w:r w:rsidRPr="003A09FF">
        <w:rPr>
          <w:rFonts w:ascii="Times New Roman" w:hAnsi="Times New Roman"/>
          <w:sz w:val="28"/>
          <w:szCs w:val="28"/>
          <w:lang w:eastAsia="ru-RU"/>
        </w:rPr>
        <w:t>Оно также утверждает порядок содержания и использования защитных сооружений гражданской обороны, порядок подготовки личного состава пожарной охраны, положение о пожарно-спасательных гарнизонах, порядок проведения аттестации на право осуществления руководства тушением пожаров и ликвидацией чрезвычайных ситуаций, критерии аттестации экспертов, привлекаемых к госконтролю (надзору) в области гражданской обороны и др. Министерство разрабатывает, утверждает и вводит в действие в установленном порядке федеральные нормы и</w:t>
      </w:r>
      <w:proofErr w:type="gramEnd"/>
      <w:r w:rsidRPr="003A09FF">
        <w:rPr>
          <w:rFonts w:ascii="Times New Roman" w:hAnsi="Times New Roman"/>
          <w:sz w:val="28"/>
          <w:szCs w:val="28"/>
          <w:lang w:eastAsia="ru-RU"/>
        </w:rPr>
        <w:t xml:space="preserve"> правила в области использования атомной энергии в части обеспечения пожарной безопасности. Уточнены иные функции ведомства.</w:t>
      </w:r>
    </w:p>
    <w:p w:rsidR="006530FE" w:rsidRPr="003A09FF"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3A09FF">
        <w:rPr>
          <w:rFonts w:ascii="Times New Roman" w:hAnsi="Times New Roman"/>
          <w:sz w:val="28"/>
          <w:szCs w:val="28"/>
          <w:lang w:eastAsia="ru-RU"/>
        </w:rPr>
        <w:t>Указ вступа</w:t>
      </w:r>
      <w:r>
        <w:rPr>
          <w:rFonts w:ascii="Times New Roman" w:hAnsi="Times New Roman"/>
          <w:sz w:val="28"/>
          <w:szCs w:val="28"/>
          <w:lang w:eastAsia="ru-RU"/>
        </w:rPr>
        <w:t>ет в силу со дня его подписания.</w:t>
      </w:r>
    </w:p>
    <w:p w:rsidR="006530FE" w:rsidRDefault="006530FE" w:rsidP="006530FE">
      <w:pPr>
        <w:tabs>
          <w:tab w:val="left" w:pos="2780"/>
        </w:tabs>
        <w:autoSpaceDE w:val="0"/>
        <w:autoSpaceDN w:val="0"/>
        <w:adjustRightInd w:val="0"/>
        <w:spacing w:after="0" w:line="240" w:lineRule="auto"/>
        <w:ind w:firstLine="720"/>
        <w:jc w:val="both"/>
        <w:rPr>
          <w:rFonts w:ascii="Arial" w:hAnsi="Arial" w:cs="Arial"/>
          <w:sz w:val="24"/>
          <w:szCs w:val="24"/>
          <w:lang w:eastAsia="ru-RU"/>
        </w:rPr>
      </w:pPr>
    </w:p>
    <w:p w:rsidR="006530FE" w:rsidRDefault="006530FE" w:rsidP="006530FE">
      <w:pPr>
        <w:tabs>
          <w:tab w:val="left" w:pos="2780"/>
        </w:tabs>
        <w:autoSpaceDE w:val="0"/>
        <w:autoSpaceDN w:val="0"/>
        <w:adjustRightInd w:val="0"/>
        <w:spacing w:after="0" w:line="240" w:lineRule="auto"/>
        <w:ind w:firstLine="720"/>
        <w:jc w:val="both"/>
        <w:rPr>
          <w:rFonts w:ascii="Arial" w:hAnsi="Arial" w:cs="Arial"/>
          <w:sz w:val="24"/>
          <w:szCs w:val="24"/>
          <w:lang w:eastAsia="ru-RU"/>
        </w:rPr>
      </w:pPr>
    </w:p>
    <w:p w:rsidR="006530FE" w:rsidRPr="006536D9" w:rsidRDefault="006530FE" w:rsidP="006530FE">
      <w:pPr>
        <w:pStyle w:val="aa"/>
        <w:numPr>
          <w:ilvl w:val="0"/>
          <w:numId w:val="3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536D9">
        <w:rPr>
          <w:rFonts w:ascii="Times New Roman" w:hAnsi="Times New Roman"/>
          <w:b/>
          <w:bCs/>
          <w:color w:val="26282F"/>
          <w:sz w:val="28"/>
          <w:szCs w:val="28"/>
          <w:lang w:eastAsia="ru-RU"/>
        </w:rPr>
        <w:t>Постановление Правит</w:t>
      </w:r>
      <w:r>
        <w:rPr>
          <w:rFonts w:ascii="Times New Roman" w:hAnsi="Times New Roman"/>
          <w:b/>
          <w:bCs/>
          <w:color w:val="26282F"/>
          <w:sz w:val="28"/>
          <w:szCs w:val="28"/>
          <w:lang w:eastAsia="ru-RU"/>
        </w:rPr>
        <w:t>ельства Российской Федерации от 15 марта 2017 г. № 301 «</w:t>
      </w:r>
      <w:r w:rsidRPr="006536D9">
        <w:rPr>
          <w:rFonts w:ascii="Times New Roman" w:hAnsi="Times New Roman"/>
          <w:b/>
          <w:bCs/>
          <w:color w:val="26282F"/>
          <w:sz w:val="28"/>
          <w:szCs w:val="28"/>
          <w:lang w:eastAsia="ru-RU"/>
        </w:rPr>
        <w:t>О внесении изменений в некоторые акты Пра</w:t>
      </w:r>
      <w:r>
        <w:rPr>
          <w:rFonts w:ascii="Times New Roman" w:hAnsi="Times New Roman"/>
          <w:b/>
          <w:bCs/>
          <w:color w:val="26282F"/>
          <w:sz w:val="28"/>
          <w:szCs w:val="28"/>
          <w:lang w:eastAsia="ru-RU"/>
        </w:rPr>
        <w:t>вительства Российской Федерации».</w:t>
      </w:r>
    </w:p>
    <w:p w:rsidR="006530FE" w:rsidRPr="006536D9"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p>
    <w:p w:rsidR="006530FE" w:rsidRPr="006536D9"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t>Расширены полномочия Минфина России. Так, Министерство осуществляет межведомственную координацию деятельности в сфере систематизации и кодирования технико-экономической и социальной информации в социально-экономической области. Ранее этим занималось Федеральное казначейство.</w:t>
      </w:r>
    </w:p>
    <w:p w:rsidR="006530FE" w:rsidRPr="006536D9"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t>Соответствующим образом скорректировано Положение о разработке, ведении и изменении общероссийских классификаторов технико-экономической и социальной информации в социально-экономической области.</w:t>
      </w:r>
    </w:p>
    <w:p w:rsidR="006530FE" w:rsidRPr="006536D9"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lastRenderedPageBreak/>
        <w:t>Установлено, что не Федеральное казначейство, а Минфин России занимается вопросами создания, развития и функционирования Единой информационной среды в сфере систематизации и кодирования информации. До 1 октября 2018 г. необходимо утвердить положение об этой информационной системе.</w:t>
      </w:r>
    </w:p>
    <w:p w:rsidR="006530FE" w:rsidRPr="004266AF" w:rsidRDefault="006530FE" w:rsidP="006530FE">
      <w:pPr>
        <w:tabs>
          <w:tab w:val="left" w:pos="2780"/>
        </w:tabs>
        <w:autoSpaceDE w:val="0"/>
        <w:autoSpaceDN w:val="0"/>
        <w:adjustRightInd w:val="0"/>
        <w:spacing w:after="0" w:line="240" w:lineRule="auto"/>
        <w:jc w:val="both"/>
        <w:rPr>
          <w:rFonts w:ascii="Arial" w:hAnsi="Arial" w:cs="Arial"/>
          <w:sz w:val="24"/>
          <w:szCs w:val="24"/>
          <w:lang w:eastAsia="ru-RU"/>
        </w:rPr>
      </w:pPr>
    </w:p>
    <w:p w:rsidR="006530FE" w:rsidRPr="00EA6A3D" w:rsidRDefault="006530FE" w:rsidP="006530FE">
      <w:pPr>
        <w:pStyle w:val="aa"/>
        <w:numPr>
          <w:ilvl w:val="0"/>
          <w:numId w:val="3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A6A3D">
        <w:rPr>
          <w:rFonts w:ascii="Times New Roman" w:hAnsi="Times New Roman"/>
          <w:b/>
          <w:bCs/>
          <w:color w:val="26282F"/>
          <w:sz w:val="28"/>
          <w:szCs w:val="28"/>
          <w:lang w:eastAsia="ru-RU"/>
        </w:rPr>
        <w:t>Постановление Правит</w:t>
      </w:r>
      <w:r>
        <w:rPr>
          <w:rFonts w:ascii="Times New Roman" w:hAnsi="Times New Roman"/>
          <w:b/>
          <w:bCs/>
          <w:color w:val="26282F"/>
          <w:sz w:val="28"/>
          <w:szCs w:val="28"/>
          <w:lang w:eastAsia="ru-RU"/>
        </w:rPr>
        <w:t>ельства Российской Федерации от 16 марта 2017 г. № 305 «</w:t>
      </w:r>
      <w:r w:rsidRPr="00EA6A3D">
        <w:rPr>
          <w:rFonts w:ascii="Times New Roman" w:hAnsi="Times New Roman"/>
          <w:b/>
          <w:bCs/>
          <w:color w:val="26282F"/>
          <w:sz w:val="28"/>
          <w:szCs w:val="28"/>
          <w:lang w:eastAsia="ru-RU"/>
        </w:rPr>
        <w:t>О внесении изменений в некоторые акты Пра</w:t>
      </w:r>
      <w:r>
        <w:rPr>
          <w:rFonts w:ascii="Times New Roman" w:hAnsi="Times New Roman"/>
          <w:b/>
          <w:bCs/>
          <w:color w:val="26282F"/>
          <w:sz w:val="28"/>
          <w:szCs w:val="28"/>
          <w:lang w:eastAsia="ru-RU"/>
        </w:rPr>
        <w:t>вительства Российской Федерации».</w:t>
      </w:r>
    </w:p>
    <w:p w:rsidR="006530FE" w:rsidRDefault="006530FE" w:rsidP="006530FE">
      <w:pPr>
        <w:autoSpaceDE w:val="0"/>
        <w:autoSpaceDN w:val="0"/>
        <w:adjustRightInd w:val="0"/>
        <w:spacing w:after="0" w:line="240" w:lineRule="auto"/>
        <w:ind w:left="720"/>
        <w:jc w:val="both"/>
        <w:rPr>
          <w:rFonts w:ascii="Times New Roman" w:hAnsi="Times New Roman"/>
          <w:sz w:val="28"/>
          <w:szCs w:val="28"/>
          <w:lang w:eastAsia="ru-RU"/>
        </w:rPr>
      </w:pPr>
    </w:p>
    <w:p w:rsidR="006530FE" w:rsidRPr="00EA6A3D"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EA6A3D">
        <w:rPr>
          <w:rFonts w:ascii="Times New Roman" w:hAnsi="Times New Roman"/>
          <w:sz w:val="28"/>
          <w:szCs w:val="28"/>
          <w:lang w:eastAsia="ru-RU"/>
        </w:rPr>
        <w:t>Внесены изменения в постановление Правительства Р</w:t>
      </w:r>
      <w:r>
        <w:rPr>
          <w:rFonts w:ascii="Times New Roman" w:hAnsi="Times New Roman"/>
          <w:sz w:val="28"/>
          <w:szCs w:val="28"/>
          <w:lang w:eastAsia="ru-RU"/>
        </w:rPr>
        <w:t xml:space="preserve">оссийской </w:t>
      </w:r>
      <w:r w:rsidRPr="00EA6A3D">
        <w:rPr>
          <w:rFonts w:ascii="Times New Roman" w:hAnsi="Times New Roman"/>
          <w:sz w:val="28"/>
          <w:szCs w:val="28"/>
          <w:lang w:eastAsia="ru-RU"/>
        </w:rPr>
        <w:t>Ф</w:t>
      </w:r>
      <w:r>
        <w:rPr>
          <w:rFonts w:ascii="Times New Roman" w:hAnsi="Times New Roman"/>
          <w:sz w:val="28"/>
          <w:szCs w:val="28"/>
          <w:lang w:eastAsia="ru-RU"/>
        </w:rPr>
        <w:t>едерации</w:t>
      </w:r>
      <w:r w:rsidRPr="00EA6A3D">
        <w:rPr>
          <w:rFonts w:ascii="Times New Roman" w:hAnsi="Times New Roman"/>
          <w:sz w:val="28"/>
          <w:szCs w:val="28"/>
          <w:lang w:eastAsia="ru-RU"/>
        </w:rPr>
        <w:t xml:space="preserve"> о некоторых вопросах деятельности </w:t>
      </w:r>
      <w:proofErr w:type="spellStart"/>
      <w:r w:rsidRPr="00EA6A3D">
        <w:rPr>
          <w:rFonts w:ascii="Times New Roman" w:hAnsi="Times New Roman"/>
          <w:sz w:val="28"/>
          <w:szCs w:val="28"/>
          <w:lang w:eastAsia="ru-RU"/>
        </w:rPr>
        <w:t>Минздравсоцразвития</w:t>
      </w:r>
      <w:proofErr w:type="spellEnd"/>
      <w:r w:rsidRPr="00EA6A3D">
        <w:rPr>
          <w:rFonts w:ascii="Times New Roman" w:hAnsi="Times New Roman"/>
          <w:sz w:val="28"/>
          <w:szCs w:val="28"/>
          <w:lang w:eastAsia="ru-RU"/>
        </w:rPr>
        <w:t> России и ФМБА России.</w:t>
      </w:r>
    </w:p>
    <w:p w:rsidR="006530FE" w:rsidRPr="00EA6A3D"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EA6A3D">
        <w:rPr>
          <w:rFonts w:ascii="Times New Roman" w:hAnsi="Times New Roman"/>
          <w:sz w:val="28"/>
          <w:szCs w:val="28"/>
          <w:lang w:eastAsia="ru-RU"/>
        </w:rPr>
        <w:t>Так, Агентству разрешено иметь</w:t>
      </w:r>
      <w:r>
        <w:rPr>
          <w:rFonts w:ascii="Times New Roman" w:hAnsi="Times New Roman"/>
          <w:sz w:val="28"/>
          <w:szCs w:val="28"/>
          <w:lang w:eastAsia="ru-RU"/>
        </w:rPr>
        <w:t xml:space="preserve"> до 7 заместителей руководител</w:t>
      </w:r>
      <w:proofErr w:type="gramStart"/>
      <w:r>
        <w:rPr>
          <w:rFonts w:ascii="Times New Roman" w:hAnsi="Times New Roman"/>
          <w:sz w:val="28"/>
          <w:szCs w:val="28"/>
          <w:lang w:eastAsia="ru-RU"/>
        </w:rPr>
        <w:t>я</w:t>
      </w:r>
      <w:r w:rsidRPr="00EA6A3D">
        <w:rPr>
          <w:rFonts w:ascii="Times New Roman" w:hAnsi="Times New Roman"/>
          <w:sz w:val="28"/>
          <w:szCs w:val="28"/>
          <w:lang w:eastAsia="ru-RU"/>
        </w:rPr>
        <w:t>(</w:t>
      </w:r>
      <w:proofErr w:type="gramEnd"/>
      <w:r w:rsidRPr="00EA6A3D">
        <w:rPr>
          <w:rFonts w:ascii="Times New Roman" w:hAnsi="Times New Roman"/>
          <w:sz w:val="28"/>
          <w:szCs w:val="28"/>
          <w:lang w:eastAsia="ru-RU"/>
        </w:rPr>
        <w:t>ранее до 6).</w:t>
      </w:r>
    </w:p>
    <w:p w:rsidR="006530FE" w:rsidRPr="00EA6A3D"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p>
    <w:p w:rsidR="006530FE" w:rsidRPr="00CA1BBE" w:rsidRDefault="006530FE" w:rsidP="006530FE">
      <w:pPr>
        <w:pStyle w:val="aa"/>
        <w:numPr>
          <w:ilvl w:val="0"/>
          <w:numId w:val="3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A1BBE">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CA1BBE">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24 марта 2017 г. № 331 «</w:t>
      </w:r>
      <w:r w:rsidRPr="00CA1BBE">
        <w:rPr>
          <w:rFonts w:ascii="Times New Roman" w:hAnsi="Times New Roman"/>
          <w:b/>
          <w:bCs/>
          <w:color w:val="26282F"/>
          <w:sz w:val="28"/>
          <w:szCs w:val="28"/>
          <w:lang w:eastAsia="ru-RU"/>
        </w:rPr>
        <w:t>О ведении перечня видов федерального государственного контроля (надзора) и федеральных органов исполнительной власти, упо</w:t>
      </w:r>
      <w:r>
        <w:rPr>
          <w:rFonts w:ascii="Times New Roman" w:hAnsi="Times New Roman"/>
          <w:b/>
          <w:bCs/>
          <w:color w:val="26282F"/>
          <w:sz w:val="28"/>
          <w:szCs w:val="28"/>
          <w:lang w:eastAsia="ru-RU"/>
        </w:rPr>
        <w:t>лномоченных на их осуществление»</w:t>
      </w:r>
      <w:r w:rsidR="00FC65A6">
        <w:rPr>
          <w:rFonts w:ascii="Times New Roman" w:hAnsi="Times New Roman"/>
          <w:b/>
          <w:bCs/>
          <w:color w:val="26282F"/>
          <w:sz w:val="28"/>
          <w:szCs w:val="28"/>
          <w:lang w:eastAsia="ru-RU"/>
        </w:rPr>
        <w:t>.</w:t>
      </w:r>
    </w:p>
    <w:p w:rsidR="006530FE" w:rsidRPr="006536D9" w:rsidRDefault="006530FE" w:rsidP="006530FE">
      <w:pPr>
        <w:autoSpaceDE w:val="0"/>
        <w:autoSpaceDN w:val="0"/>
        <w:adjustRightInd w:val="0"/>
        <w:spacing w:after="0" w:line="240" w:lineRule="auto"/>
        <w:jc w:val="both"/>
        <w:rPr>
          <w:rFonts w:ascii="Times New Roman" w:hAnsi="Times New Roman"/>
          <w:sz w:val="28"/>
          <w:szCs w:val="28"/>
          <w:lang w:eastAsia="ru-RU"/>
        </w:rPr>
      </w:pPr>
    </w:p>
    <w:p w:rsidR="006530FE" w:rsidRPr="00CA1BBE"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CA1BBE">
        <w:rPr>
          <w:rFonts w:ascii="Times New Roman" w:hAnsi="Times New Roman"/>
          <w:sz w:val="28"/>
          <w:szCs w:val="28"/>
          <w:lang w:eastAsia="ru-RU"/>
        </w:rPr>
        <w:t>Установлен порядок ведения перечня видов федерального государственного контроля (надзора) и ведомств, уполномоченных на их осуществление.</w:t>
      </w:r>
    </w:p>
    <w:p w:rsidR="006530FE" w:rsidRPr="00CA1BBE"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CA1BBE">
        <w:rPr>
          <w:rFonts w:ascii="Times New Roman" w:hAnsi="Times New Roman"/>
          <w:sz w:val="28"/>
          <w:szCs w:val="28"/>
          <w:lang w:eastAsia="ru-RU"/>
        </w:rPr>
        <w:t>Перечень ведет Минэкономразвития России. Оно формирует его на основании предложений от уполномоченных ведомств о включении видов контроля в перечень (исключении из него, корректировке данных). Регламентирован порядок направления предложений.</w:t>
      </w:r>
    </w:p>
    <w:p w:rsidR="006530FE" w:rsidRPr="00CA1BBE"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CA1BBE">
        <w:rPr>
          <w:rFonts w:ascii="Times New Roman" w:hAnsi="Times New Roman"/>
          <w:sz w:val="28"/>
          <w:szCs w:val="28"/>
          <w:lang w:eastAsia="ru-RU"/>
        </w:rPr>
        <w:t>Определен состав сведений, включаемых в перечень. Отсутствие в перечне данных о виде контроля не препятствует осуществлению этого вида контроля.</w:t>
      </w:r>
    </w:p>
    <w:p w:rsidR="006530FE" w:rsidRPr="00CA1BBE"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CA1BBE">
        <w:rPr>
          <w:rFonts w:ascii="Times New Roman" w:hAnsi="Times New Roman"/>
          <w:sz w:val="28"/>
          <w:szCs w:val="28"/>
          <w:lang w:eastAsia="ru-RU"/>
        </w:rPr>
        <w:t>Включенная в перечень информация является общедоступной. Минэкономразвития России регулярно публикует актуальную версию перечня на портале административной реформы.</w:t>
      </w:r>
    </w:p>
    <w:p w:rsidR="006530FE" w:rsidRPr="00CA1BBE" w:rsidRDefault="006530FE" w:rsidP="006530FE">
      <w:pPr>
        <w:autoSpaceDE w:val="0"/>
        <w:autoSpaceDN w:val="0"/>
        <w:adjustRightInd w:val="0"/>
        <w:spacing w:before="108" w:after="108" w:line="240" w:lineRule="auto"/>
        <w:ind w:left="360"/>
        <w:jc w:val="both"/>
        <w:outlineLvl w:val="0"/>
        <w:rPr>
          <w:rFonts w:ascii="Times New Roman" w:hAnsi="Times New Roman"/>
          <w:b/>
          <w:bCs/>
          <w:color w:val="26282F"/>
          <w:sz w:val="28"/>
          <w:szCs w:val="28"/>
          <w:lang w:eastAsia="ru-RU"/>
        </w:rPr>
      </w:pPr>
    </w:p>
    <w:p w:rsidR="006530FE" w:rsidRPr="00747DAA" w:rsidRDefault="006530FE" w:rsidP="006530FE">
      <w:pPr>
        <w:pStyle w:val="aa"/>
        <w:numPr>
          <w:ilvl w:val="0"/>
          <w:numId w:val="4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47DAA">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747DAA">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7 марта 2017 г. № 273 «</w:t>
      </w:r>
      <w:r w:rsidRPr="00747DAA">
        <w:rPr>
          <w:rFonts w:ascii="Times New Roman" w:hAnsi="Times New Roman"/>
          <w:b/>
          <w:bCs/>
          <w:color w:val="26282F"/>
          <w:sz w:val="28"/>
          <w:szCs w:val="28"/>
          <w:lang w:eastAsia="ru-RU"/>
        </w:rPr>
        <w:t>О внесении изменений в Положение о Государственной комиссии по радио</w:t>
      </w:r>
      <w:r>
        <w:rPr>
          <w:rFonts w:ascii="Times New Roman" w:hAnsi="Times New Roman"/>
          <w:b/>
          <w:bCs/>
          <w:color w:val="26282F"/>
          <w:sz w:val="28"/>
          <w:szCs w:val="28"/>
          <w:lang w:eastAsia="ru-RU"/>
        </w:rPr>
        <w:t>частотам»</w:t>
      </w:r>
      <w:r w:rsidR="00FC65A6">
        <w:rPr>
          <w:rFonts w:ascii="Times New Roman" w:hAnsi="Times New Roman"/>
          <w:b/>
          <w:bCs/>
          <w:color w:val="26282F"/>
          <w:sz w:val="28"/>
          <w:szCs w:val="28"/>
          <w:lang w:eastAsia="ru-RU"/>
        </w:rPr>
        <w:t>.</w:t>
      </w:r>
    </w:p>
    <w:p w:rsidR="006530FE" w:rsidRPr="00747DAA"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p>
    <w:p w:rsidR="006530FE" w:rsidRPr="00747DAA"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747DAA">
        <w:rPr>
          <w:rFonts w:ascii="Times New Roman" w:hAnsi="Times New Roman"/>
          <w:sz w:val="28"/>
          <w:szCs w:val="28"/>
          <w:lang w:eastAsia="ru-RU"/>
        </w:rPr>
        <w:t>Уточнен состав Государственной комиссии по радиочастотам.</w:t>
      </w:r>
    </w:p>
    <w:p w:rsidR="006530FE" w:rsidRPr="00747DAA"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747DAA">
        <w:rPr>
          <w:rFonts w:ascii="Times New Roman" w:hAnsi="Times New Roman"/>
          <w:sz w:val="28"/>
          <w:szCs w:val="28"/>
          <w:lang w:eastAsia="ru-RU"/>
        </w:rPr>
        <w:t xml:space="preserve">В нее включен представитель </w:t>
      </w:r>
      <w:proofErr w:type="spellStart"/>
      <w:r w:rsidRPr="00747DAA">
        <w:rPr>
          <w:rFonts w:ascii="Times New Roman" w:hAnsi="Times New Roman"/>
          <w:sz w:val="28"/>
          <w:szCs w:val="28"/>
          <w:lang w:eastAsia="ru-RU"/>
        </w:rPr>
        <w:t>Госкорпорации</w:t>
      </w:r>
      <w:proofErr w:type="spellEnd"/>
      <w:r w:rsidRPr="00747DAA">
        <w:rPr>
          <w:rFonts w:ascii="Times New Roman" w:hAnsi="Times New Roman"/>
          <w:sz w:val="28"/>
          <w:szCs w:val="28"/>
          <w:lang w:eastAsia="ru-RU"/>
        </w:rPr>
        <w:t xml:space="preserve"> "</w:t>
      </w:r>
      <w:proofErr w:type="spellStart"/>
      <w:r w:rsidRPr="00747DAA">
        <w:rPr>
          <w:rFonts w:ascii="Times New Roman" w:hAnsi="Times New Roman"/>
          <w:sz w:val="28"/>
          <w:szCs w:val="28"/>
          <w:lang w:eastAsia="ru-RU"/>
        </w:rPr>
        <w:t>Роскосмос</w:t>
      </w:r>
      <w:proofErr w:type="spellEnd"/>
      <w:r w:rsidRPr="00747DAA">
        <w:rPr>
          <w:rFonts w:ascii="Times New Roman" w:hAnsi="Times New Roman"/>
          <w:sz w:val="28"/>
          <w:szCs w:val="28"/>
          <w:lang w:eastAsia="ru-RU"/>
        </w:rPr>
        <w:t xml:space="preserve">" с правом решающего голоса (вместо представителя одноименного упраздненного Агентства). Также в состав комиссии вошли представитель Минэнерго России с правом совещательного голоса и представитель </w:t>
      </w:r>
      <w:proofErr w:type="spellStart"/>
      <w:r w:rsidRPr="00747DAA">
        <w:rPr>
          <w:rFonts w:ascii="Times New Roman" w:hAnsi="Times New Roman"/>
          <w:sz w:val="28"/>
          <w:szCs w:val="28"/>
          <w:lang w:eastAsia="ru-RU"/>
        </w:rPr>
        <w:t>Росгвардии</w:t>
      </w:r>
      <w:proofErr w:type="spellEnd"/>
      <w:r w:rsidRPr="00747DAA">
        <w:rPr>
          <w:rFonts w:ascii="Times New Roman" w:hAnsi="Times New Roman"/>
          <w:sz w:val="28"/>
          <w:szCs w:val="28"/>
          <w:lang w:eastAsia="ru-RU"/>
        </w:rPr>
        <w:t xml:space="preserve"> с правом решающего голоса.</w:t>
      </w:r>
    </w:p>
    <w:p w:rsidR="006530FE" w:rsidRPr="00E50172" w:rsidRDefault="006530FE" w:rsidP="006530FE">
      <w:pPr>
        <w:autoSpaceDE w:val="0"/>
        <w:autoSpaceDN w:val="0"/>
        <w:adjustRightInd w:val="0"/>
        <w:spacing w:after="0" w:line="240" w:lineRule="auto"/>
        <w:ind w:firstLine="720"/>
        <w:jc w:val="both"/>
        <w:rPr>
          <w:rFonts w:ascii="Times New Roman" w:hAnsi="Times New Roman"/>
          <w:sz w:val="28"/>
          <w:szCs w:val="28"/>
          <w:lang w:eastAsia="ru-RU"/>
        </w:rPr>
      </w:pPr>
      <w:r w:rsidRPr="00E50172">
        <w:rPr>
          <w:rFonts w:ascii="Times New Roman" w:hAnsi="Times New Roman"/>
          <w:sz w:val="28"/>
          <w:szCs w:val="28"/>
          <w:lang w:eastAsia="ru-RU"/>
        </w:rPr>
        <w:t>Уточнены полномочия комиссии.</w:t>
      </w:r>
    </w:p>
    <w:p w:rsidR="006530FE" w:rsidRPr="001C75B6" w:rsidRDefault="006530FE" w:rsidP="00DD2FB3">
      <w:pPr>
        <w:autoSpaceDE w:val="0"/>
        <w:autoSpaceDN w:val="0"/>
        <w:adjustRightInd w:val="0"/>
        <w:spacing w:after="0" w:line="240" w:lineRule="auto"/>
        <w:ind w:firstLine="720"/>
        <w:jc w:val="both"/>
        <w:rPr>
          <w:rFonts w:ascii="Times New Roman" w:hAnsi="Times New Roman"/>
          <w:sz w:val="28"/>
          <w:szCs w:val="28"/>
          <w:lang w:eastAsia="ru-RU"/>
        </w:rPr>
      </w:pPr>
    </w:p>
    <w:p w:rsidR="00DD2FB3" w:rsidRDefault="00DD2FB3" w:rsidP="00237C4B">
      <w:pPr>
        <w:spacing w:after="0" w:line="240" w:lineRule="auto"/>
        <w:rPr>
          <w:rFonts w:ascii="Times New Roman" w:hAnsi="Times New Roman"/>
          <w:b/>
          <w:sz w:val="28"/>
          <w:szCs w:val="28"/>
        </w:rPr>
      </w:pPr>
    </w:p>
    <w:p w:rsidR="001E125E" w:rsidRDefault="001E125E" w:rsidP="007A0738">
      <w:pPr>
        <w:spacing w:after="0" w:line="240" w:lineRule="auto"/>
        <w:jc w:val="center"/>
        <w:rPr>
          <w:rFonts w:ascii="Times New Roman" w:hAnsi="Times New Roman"/>
          <w:b/>
          <w:sz w:val="28"/>
          <w:szCs w:val="28"/>
        </w:rPr>
      </w:pPr>
    </w:p>
    <w:p w:rsidR="00546768" w:rsidRDefault="00A11404" w:rsidP="007A0738">
      <w:pPr>
        <w:spacing w:after="0" w:line="240" w:lineRule="auto"/>
        <w:jc w:val="center"/>
        <w:rPr>
          <w:rFonts w:ascii="Times New Roman" w:hAnsi="Times New Roman"/>
          <w:b/>
          <w:sz w:val="28"/>
          <w:szCs w:val="28"/>
        </w:rPr>
      </w:pPr>
      <w:r>
        <w:rPr>
          <w:rFonts w:ascii="Times New Roman" w:hAnsi="Times New Roman"/>
          <w:b/>
          <w:sz w:val="28"/>
          <w:szCs w:val="28"/>
        </w:rPr>
        <w:t>ВОПРОСЫ ГОСУДАРС</w:t>
      </w:r>
      <w:r w:rsidR="00546768">
        <w:rPr>
          <w:rFonts w:ascii="Times New Roman" w:hAnsi="Times New Roman"/>
          <w:b/>
          <w:sz w:val="28"/>
          <w:szCs w:val="28"/>
        </w:rPr>
        <w:t>Т</w:t>
      </w:r>
      <w:r>
        <w:rPr>
          <w:rFonts w:ascii="Times New Roman" w:hAnsi="Times New Roman"/>
          <w:b/>
          <w:sz w:val="28"/>
          <w:szCs w:val="28"/>
        </w:rPr>
        <w:t>В</w:t>
      </w:r>
      <w:r w:rsidR="00546768">
        <w:rPr>
          <w:rFonts w:ascii="Times New Roman" w:hAnsi="Times New Roman"/>
          <w:b/>
          <w:sz w:val="28"/>
          <w:szCs w:val="28"/>
        </w:rPr>
        <w:t>ЕННОЙ ГРАЖДАНСКОЙ СЛУЖБЫ</w:t>
      </w:r>
    </w:p>
    <w:p w:rsidR="00A2139C" w:rsidRDefault="00A2139C" w:rsidP="007A0738">
      <w:pPr>
        <w:spacing w:after="0" w:line="240" w:lineRule="auto"/>
        <w:jc w:val="center"/>
        <w:rPr>
          <w:rFonts w:ascii="Times New Roman" w:hAnsi="Times New Roman"/>
          <w:b/>
          <w:sz w:val="28"/>
          <w:szCs w:val="28"/>
        </w:rPr>
      </w:pPr>
    </w:p>
    <w:p w:rsidR="00E1605C" w:rsidRDefault="00E1605C" w:rsidP="000D3AF9">
      <w:pPr>
        <w:pStyle w:val="aa"/>
        <w:numPr>
          <w:ilvl w:val="0"/>
          <w:numId w:val="2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1605C">
        <w:rPr>
          <w:rFonts w:ascii="Times New Roman" w:hAnsi="Times New Roman"/>
          <w:b/>
          <w:bCs/>
          <w:color w:val="26282F"/>
          <w:sz w:val="28"/>
          <w:szCs w:val="28"/>
          <w:lang w:eastAsia="ru-RU"/>
        </w:rPr>
        <w:t>Указ Президе</w:t>
      </w:r>
      <w:r w:rsidR="00237C4B">
        <w:rPr>
          <w:rFonts w:ascii="Times New Roman" w:hAnsi="Times New Roman"/>
          <w:b/>
          <w:bCs/>
          <w:color w:val="26282F"/>
          <w:sz w:val="28"/>
          <w:szCs w:val="28"/>
          <w:lang w:eastAsia="ru-RU"/>
        </w:rPr>
        <w:t>нта Российской Федерации от 1 марта 2017 г. №</w:t>
      </w:r>
      <w:r w:rsidR="00A04D59">
        <w:rPr>
          <w:rFonts w:ascii="Times New Roman" w:hAnsi="Times New Roman"/>
          <w:b/>
          <w:bCs/>
          <w:color w:val="26282F"/>
          <w:sz w:val="28"/>
          <w:szCs w:val="28"/>
          <w:lang w:eastAsia="ru-RU"/>
        </w:rPr>
        <w:t> 96</w:t>
      </w:r>
      <w:r w:rsidR="00A04D59">
        <w:rPr>
          <w:rFonts w:ascii="Times New Roman" w:hAnsi="Times New Roman"/>
          <w:b/>
          <w:bCs/>
          <w:color w:val="26282F"/>
          <w:sz w:val="28"/>
          <w:szCs w:val="28"/>
          <w:lang w:eastAsia="ru-RU"/>
        </w:rPr>
        <w:br/>
        <w:t>«</w:t>
      </w:r>
      <w:r w:rsidRPr="00E1605C">
        <w:rPr>
          <w:rFonts w:ascii="Times New Roman" w:hAnsi="Times New Roman"/>
          <w:b/>
          <w:bCs/>
          <w:color w:val="26282F"/>
          <w:sz w:val="28"/>
          <w:szCs w:val="28"/>
          <w:lang w:eastAsia="ru-RU"/>
        </w:rPr>
        <w:t>Об утверждении Положения о кадровом резерве федер</w:t>
      </w:r>
      <w:r w:rsidR="00A04D59">
        <w:rPr>
          <w:rFonts w:ascii="Times New Roman" w:hAnsi="Times New Roman"/>
          <w:b/>
          <w:bCs/>
          <w:color w:val="26282F"/>
          <w:sz w:val="28"/>
          <w:szCs w:val="28"/>
          <w:lang w:eastAsia="ru-RU"/>
        </w:rPr>
        <w:t>ального государственного органа».</w:t>
      </w:r>
    </w:p>
    <w:p w:rsidR="00E1605C" w:rsidRDefault="00E1605C" w:rsidP="00E1605C">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E1605C" w:rsidRPr="00E1605C" w:rsidRDefault="00E1605C" w:rsidP="00E1605C">
      <w:pPr>
        <w:autoSpaceDE w:val="0"/>
        <w:autoSpaceDN w:val="0"/>
        <w:adjustRightInd w:val="0"/>
        <w:spacing w:after="0" w:line="240" w:lineRule="auto"/>
        <w:ind w:firstLine="720"/>
        <w:jc w:val="both"/>
        <w:rPr>
          <w:rFonts w:ascii="Times New Roman" w:hAnsi="Times New Roman"/>
          <w:sz w:val="28"/>
          <w:szCs w:val="28"/>
          <w:lang w:eastAsia="ru-RU"/>
        </w:rPr>
      </w:pPr>
      <w:r w:rsidRPr="00E1605C">
        <w:rPr>
          <w:rFonts w:ascii="Times New Roman" w:hAnsi="Times New Roman"/>
          <w:sz w:val="28"/>
          <w:szCs w:val="28"/>
          <w:lang w:eastAsia="ru-RU"/>
        </w:rPr>
        <w:t>Утверждено Положение о кадровом резерве федерального государственного органа.</w:t>
      </w:r>
    </w:p>
    <w:p w:rsidR="00E1605C" w:rsidRPr="00E1605C" w:rsidRDefault="00EC7829" w:rsidP="00E1605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резе</w:t>
      </w:r>
      <w:proofErr w:type="gramStart"/>
      <w:r>
        <w:rPr>
          <w:rFonts w:ascii="Times New Roman" w:hAnsi="Times New Roman"/>
          <w:sz w:val="28"/>
          <w:szCs w:val="28"/>
          <w:lang w:eastAsia="ru-RU"/>
        </w:rPr>
        <w:t>рв </w:t>
      </w:r>
      <w:r w:rsidR="00E1605C" w:rsidRPr="00E1605C">
        <w:rPr>
          <w:rFonts w:ascii="Times New Roman" w:hAnsi="Times New Roman"/>
          <w:sz w:val="28"/>
          <w:szCs w:val="28"/>
          <w:lang w:eastAsia="ru-RU"/>
        </w:rPr>
        <w:t>вкл</w:t>
      </w:r>
      <w:proofErr w:type="gramEnd"/>
      <w:r w:rsidR="00E1605C" w:rsidRPr="00E1605C">
        <w:rPr>
          <w:rFonts w:ascii="Times New Roman" w:hAnsi="Times New Roman"/>
          <w:sz w:val="28"/>
          <w:szCs w:val="28"/>
          <w:lang w:eastAsia="ru-RU"/>
        </w:rPr>
        <w:t>ючаются граждане, претендующие на замещение вакантной должности федеральной госслужбы: госслужащие, претендующие на замещение вакантной должности федеральной госслужбы в порядке должностного роста, некоторые увольняемые госслужащие.</w:t>
      </w:r>
    </w:p>
    <w:p w:rsidR="00E1605C" w:rsidRPr="00E1605C" w:rsidRDefault="00E1605C" w:rsidP="00E1605C">
      <w:pPr>
        <w:autoSpaceDE w:val="0"/>
        <w:autoSpaceDN w:val="0"/>
        <w:adjustRightInd w:val="0"/>
        <w:spacing w:after="0" w:line="240" w:lineRule="auto"/>
        <w:ind w:firstLine="720"/>
        <w:jc w:val="both"/>
        <w:rPr>
          <w:rFonts w:ascii="Times New Roman" w:hAnsi="Times New Roman"/>
          <w:sz w:val="28"/>
          <w:szCs w:val="28"/>
          <w:lang w:eastAsia="ru-RU"/>
        </w:rPr>
      </w:pPr>
      <w:r w:rsidRPr="00E1605C">
        <w:rPr>
          <w:rFonts w:ascii="Times New Roman" w:hAnsi="Times New Roman"/>
          <w:sz w:val="28"/>
          <w:szCs w:val="28"/>
          <w:lang w:eastAsia="ru-RU"/>
        </w:rPr>
        <w:t>Конкурс на включение в резерв объявляется по решению представителя нанимателя и проводится в соответствии с единой методикой, утверждаемой Правительством РФ.</w:t>
      </w:r>
    </w:p>
    <w:p w:rsidR="00E1605C" w:rsidRPr="00E1605C" w:rsidRDefault="00E1605C" w:rsidP="00E1605C">
      <w:pPr>
        <w:autoSpaceDE w:val="0"/>
        <w:autoSpaceDN w:val="0"/>
        <w:adjustRightInd w:val="0"/>
        <w:spacing w:after="0" w:line="240" w:lineRule="auto"/>
        <w:ind w:firstLine="720"/>
        <w:jc w:val="both"/>
        <w:rPr>
          <w:rFonts w:ascii="Times New Roman" w:hAnsi="Times New Roman"/>
          <w:sz w:val="28"/>
          <w:szCs w:val="28"/>
          <w:lang w:eastAsia="ru-RU"/>
        </w:rPr>
      </w:pPr>
      <w:r w:rsidRPr="00E1605C">
        <w:rPr>
          <w:rFonts w:ascii="Times New Roman" w:hAnsi="Times New Roman"/>
          <w:sz w:val="28"/>
          <w:szCs w:val="28"/>
          <w:lang w:eastAsia="ru-RU"/>
        </w:rPr>
        <w:t>Основания исключения из резерва - личное заявление, назначение на должность, непрерывное пребывание в резерве более 3 лет и др.</w:t>
      </w:r>
    </w:p>
    <w:p w:rsidR="00353A09" w:rsidRDefault="00E1605C" w:rsidP="00E1605C">
      <w:pPr>
        <w:autoSpaceDE w:val="0"/>
        <w:autoSpaceDN w:val="0"/>
        <w:adjustRightInd w:val="0"/>
        <w:spacing w:after="0" w:line="240" w:lineRule="auto"/>
        <w:ind w:firstLine="720"/>
        <w:jc w:val="both"/>
        <w:rPr>
          <w:rFonts w:ascii="Times New Roman" w:hAnsi="Times New Roman"/>
          <w:sz w:val="28"/>
          <w:szCs w:val="28"/>
          <w:lang w:eastAsia="ru-RU"/>
        </w:rPr>
      </w:pPr>
      <w:r w:rsidRPr="00E1605C">
        <w:rPr>
          <w:rFonts w:ascii="Times New Roman" w:hAnsi="Times New Roman"/>
          <w:sz w:val="28"/>
          <w:szCs w:val="28"/>
          <w:lang w:eastAsia="ru-RU"/>
        </w:rPr>
        <w:t>Указ вступает в силу со</w:t>
      </w:r>
      <w:r>
        <w:rPr>
          <w:rFonts w:ascii="Times New Roman" w:hAnsi="Times New Roman"/>
          <w:sz w:val="28"/>
          <w:szCs w:val="28"/>
          <w:lang w:eastAsia="ru-RU"/>
        </w:rPr>
        <w:t xml:space="preserve"> дня официального опубликования.</w:t>
      </w:r>
    </w:p>
    <w:p w:rsidR="00C5726C" w:rsidRDefault="00C5726C" w:rsidP="00E1605C">
      <w:pPr>
        <w:autoSpaceDE w:val="0"/>
        <w:autoSpaceDN w:val="0"/>
        <w:adjustRightInd w:val="0"/>
        <w:spacing w:after="0" w:line="240" w:lineRule="auto"/>
        <w:ind w:firstLine="720"/>
        <w:jc w:val="both"/>
        <w:rPr>
          <w:rFonts w:ascii="Times New Roman" w:hAnsi="Times New Roman"/>
          <w:sz w:val="28"/>
          <w:szCs w:val="28"/>
          <w:lang w:eastAsia="ru-RU"/>
        </w:rPr>
      </w:pPr>
    </w:p>
    <w:p w:rsidR="00C5726C" w:rsidRDefault="00C5726C" w:rsidP="00E1605C">
      <w:pPr>
        <w:autoSpaceDE w:val="0"/>
        <w:autoSpaceDN w:val="0"/>
        <w:adjustRightInd w:val="0"/>
        <w:spacing w:after="0" w:line="240" w:lineRule="auto"/>
        <w:ind w:firstLine="720"/>
        <w:jc w:val="both"/>
        <w:rPr>
          <w:rFonts w:ascii="Times New Roman" w:hAnsi="Times New Roman"/>
          <w:sz w:val="28"/>
          <w:szCs w:val="28"/>
          <w:lang w:eastAsia="ru-RU"/>
        </w:rPr>
      </w:pPr>
    </w:p>
    <w:p w:rsidR="00C5726C" w:rsidRDefault="00C5726C" w:rsidP="00C5726C">
      <w:pPr>
        <w:pStyle w:val="aa"/>
        <w:numPr>
          <w:ilvl w:val="0"/>
          <w:numId w:val="3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266AF">
        <w:rPr>
          <w:rFonts w:ascii="Times New Roman" w:hAnsi="Times New Roman"/>
          <w:b/>
          <w:bCs/>
          <w:color w:val="26282F"/>
          <w:sz w:val="28"/>
          <w:szCs w:val="28"/>
          <w:lang w:eastAsia="ru-RU"/>
        </w:rPr>
        <w:t>Указ Президент</w:t>
      </w:r>
      <w:r>
        <w:rPr>
          <w:rFonts w:ascii="Times New Roman" w:hAnsi="Times New Roman"/>
          <w:b/>
          <w:bCs/>
          <w:color w:val="26282F"/>
          <w:sz w:val="28"/>
          <w:szCs w:val="28"/>
          <w:lang w:eastAsia="ru-RU"/>
        </w:rPr>
        <w:t>а Российской Федерации от 20 марта 2017 г. № 120</w:t>
      </w:r>
      <w:r>
        <w:rPr>
          <w:rFonts w:ascii="Times New Roman" w:hAnsi="Times New Roman"/>
          <w:b/>
          <w:bCs/>
          <w:color w:val="26282F"/>
          <w:sz w:val="28"/>
          <w:szCs w:val="28"/>
          <w:lang w:eastAsia="ru-RU"/>
        </w:rPr>
        <w:br/>
        <w:t>«</w:t>
      </w:r>
      <w:r w:rsidRPr="004266AF">
        <w:rPr>
          <w:rFonts w:ascii="Times New Roman" w:hAnsi="Times New Roman"/>
          <w:b/>
          <w:bCs/>
          <w:color w:val="26282F"/>
          <w:sz w:val="28"/>
          <w:szCs w:val="28"/>
          <w:lang w:eastAsia="ru-RU"/>
        </w:rPr>
        <w:t>Об утверждении Положения о порядке согласования кандидатур для назначения на должности федеральной государственной службы и кандидатур для назначения (утверждения) на иные должности в пределах федерального округа с полномочным представителем Президента Российской</w:t>
      </w:r>
      <w:r>
        <w:rPr>
          <w:rFonts w:ascii="Times New Roman" w:hAnsi="Times New Roman"/>
          <w:b/>
          <w:bCs/>
          <w:color w:val="26282F"/>
          <w:sz w:val="28"/>
          <w:szCs w:val="28"/>
          <w:lang w:eastAsia="ru-RU"/>
        </w:rPr>
        <w:t xml:space="preserve"> Федерации в федеральном округе».</w:t>
      </w:r>
    </w:p>
    <w:p w:rsidR="00C5726C" w:rsidRDefault="00C5726C" w:rsidP="00C5726C">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C5726C" w:rsidRPr="004266AF"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Утверждено положение о порядке согласования кандидатур для назначения на должности госслужбы и кандидатур для назначения (утверждения) на иные должности в пределах федерального округа с полномочным представителем Президента России в федеральном округе.</w:t>
      </w:r>
    </w:p>
    <w:p w:rsidR="00C5726C" w:rsidRPr="004266AF"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В целях согласования кандидатуры для назначения (утверждения) на должность Правительство России или руководитель ФОИВ направляет полномочному представителю Президента России в федеральном округе соответствующее представление. К нему прилагаются копии необходимых документов. Определен срок его рассмотрения. По результатам рассмотрения подготавливается уведомление о согласовании кандидатуры (об отказе в ее согласовании).</w:t>
      </w:r>
    </w:p>
    <w:p w:rsidR="00C5726C" w:rsidRPr="004266AF"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Правительство Р</w:t>
      </w:r>
      <w:r>
        <w:rPr>
          <w:rFonts w:ascii="Times New Roman" w:hAnsi="Times New Roman"/>
          <w:sz w:val="28"/>
          <w:szCs w:val="28"/>
          <w:lang w:eastAsia="ru-RU"/>
        </w:rPr>
        <w:t xml:space="preserve">оссийской </w:t>
      </w:r>
      <w:r w:rsidRPr="004266AF">
        <w:rPr>
          <w:rFonts w:ascii="Times New Roman" w:hAnsi="Times New Roman"/>
          <w:sz w:val="28"/>
          <w:szCs w:val="28"/>
          <w:lang w:eastAsia="ru-RU"/>
        </w:rPr>
        <w:t>Ф</w:t>
      </w:r>
      <w:r>
        <w:rPr>
          <w:rFonts w:ascii="Times New Roman" w:hAnsi="Times New Roman"/>
          <w:sz w:val="28"/>
          <w:szCs w:val="28"/>
          <w:lang w:eastAsia="ru-RU"/>
        </w:rPr>
        <w:t>едерации</w:t>
      </w:r>
      <w:r w:rsidRPr="004266AF">
        <w:rPr>
          <w:rFonts w:ascii="Times New Roman" w:hAnsi="Times New Roman"/>
          <w:sz w:val="28"/>
          <w:szCs w:val="28"/>
          <w:lang w:eastAsia="ru-RU"/>
        </w:rPr>
        <w:t xml:space="preserve"> или руководитель ФОИВ информирует полномочного представителя Президента России о назначении (утверждении) кандидата в течение 10 календарных дней со дня назначения (утверждения).</w:t>
      </w:r>
    </w:p>
    <w:p w:rsidR="00C5726C" w:rsidRPr="004266AF"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lastRenderedPageBreak/>
        <w:t>Соответствующие поправки внесены в Положение о полномочном представителе Президента России в федеральном округе.</w:t>
      </w:r>
    </w:p>
    <w:p w:rsidR="00C5726C" w:rsidRPr="00E70072"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Указ вступает в силу со дня его подписания.</w:t>
      </w:r>
    </w:p>
    <w:p w:rsidR="00C5726C" w:rsidRDefault="00C5726C" w:rsidP="00C5726C">
      <w:pPr>
        <w:pStyle w:val="1"/>
        <w:numPr>
          <w:ilvl w:val="0"/>
          <w:numId w:val="33"/>
        </w:numPr>
        <w:jc w:val="both"/>
        <w:rPr>
          <w:rFonts w:ascii="Times New Roman" w:eastAsia="Calibri" w:hAnsi="Times New Roman" w:cs="Times New Roman"/>
          <w:color w:val="26282F"/>
          <w:lang w:eastAsia="ru-RU"/>
        </w:rPr>
      </w:pPr>
      <w:r w:rsidRPr="00710394">
        <w:rPr>
          <w:rFonts w:ascii="Times New Roman" w:eastAsia="Calibri" w:hAnsi="Times New Roman" w:cs="Times New Roman"/>
          <w:color w:val="26282F"/>
          <w:lang w:eastAsia="ru-RU"/>
        </w:rPr>
        <w:t>Постановление Прави</w:t>
      </w:r>
      <w:r>
        <w:rPr>
          <w:rFonts w:ascii="Times New Roman" w:eastAsia="Calibri" w:hAnsi="Times New Roman" w:cs="Times New Roman"/>
          <w:color w:val="26282F"/>
          <w:lang w:eastAsia="ru-RU"/>
        </w:rPr>
        <w:t>тельства Российской Федерации от 3 марта 2017 г. № 256 «О </w:t>
      </w:r>
      <w:r w:rsidRPr="00710394">
        <w:rPr>
          <w:rFonts w:ascii="Times New Roman" w:eastAsia="Calibri" w:hAnsi="Times New Roman" w:cs="Times New Roman"/>
          <w:color w:val="26282F"/>
          <w:lang w:eastAsia="ru-RU"/>
        </w:rPr>
        <w:t>федеральной государс</w:t>
      </w:r>
      <w:r>
        <w:rPr>
          <w:rFonts w:ascii="Times New Roman" w:eastAsia="Calibri" w:hAnsi="Times New Roman" w:cs="Times New Roman"/>
          <w:color w:val="26282F"/>
          <w:lang w:eastAsia="ru-RU"/>
        </w:rPr>
        <w:t>твенной информационной системе «</w:t>
      </w:r>
      <w:r w:rsidRPr="00710394">
        <w:rPr>
          <w:rFonts w:ascii="Times New Roman" w:eastAsia="Calibri" w:hAnsi="Times New Roman" w:cs="Times New Roman"/>
          <w:color w:val="26282F"/>
          <w:lang w:eastAsia="ru-RU"/>
        </w:rPr>
        <w:t>Единая информационная система управления кадровым составом государственной гражданс</w:t>
      </w:r>
      <w:r>
        <w:rPr>
          <w:rFonts w:ascii="Times New Roman" w:eastAsia="Calibri" w:hAnsi="Times New Roman" w:cs="Times New Roman"/>
          <w:color w:val="26282F"/>
          <w:lang w:eastAsia="ru-RU"/>
        </w:rPr>
        <w:t>кой службы Российской Федерации».</w:t>
      </w:r>
    </w:p>
    <w:p w:rsidR="00C5726C" w:rsidRPr="00710394" w:rsidRDefault="00C5726C" w:rsidP="00C5726C">
      <w:pPr>
        <w:rPr>
          <w:lang w:eastAsia="ru-RU"/>
        </w:rPr>
      </w:pPr>
    </w:p>
    <w:p w:rsidR="00C5726C" w:rsidRPr="00710394"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710394">
        <w:rPr>
          <w:rFonts w:ascii="Times New Roman" w:hAnsi="Times New Roman"/>
          <w:sz w:val="28"/>
          <w:szCs w:val="28"/>
          <w:lang w:eastAsia="ru-RU"/>
        </w:rPr>
        <w:t xml:space="preserve">На базе Федерального портала государственной службы и управленческих кадров решено создать Единую информационную систему управления кадровым составом государственной гражданской службы России. Ее оператором </w:t>
      </w:r>
      <w:proofErr w:type="gramStart"/>
      <w:r w:rsidRPr="00710394">
        <w:rPr>
          <w:rFonts w:ascii="Times New Roman" w:hAnsi="Times New Roman"/>
          <w:sz w:val="28"/>
          <w:szCs w:val="28"/>
          <w:lang w:eastAsia="ru-RU"/>
        </w:rPr>
        <w:t>назначена</w:t>
      </w:r>
      <w:proofErr w:type="gramEnd"/>
      <w:r w:rsidRPr="00710394">
        <w:rPr>
          <w:rFonts w:ascii="Times New Roman" w:hAnsi="Times New Roman"/>
          <w:sz w:val="28"/>
          <w:szCs w:val="28"/>
          <w:lang w:eastAsia="ru-RU"/>
        </w:rPr>
        <w:t xml:space="preserve"> </w:t>
      </w:r>
      <w:proofErr w:type="spellStart"/>
      <w:r w:rsidRPr="00710394">
        <w:rPr>
          <w:rFonts w:ascii="Times New Roman" w:hAnsi="Times New Roman"/>
          <w:sz w:val="28"/>
          <w:szCs w:val="28"/>
          <w:lang w:eastAsia="ru-RU"/>
        </w:rPr>
        <w:t>Минкомсвязь</w:t>
      </w:r>
      <w:proofErr w:type="spellEnd"/>
      <w:r w:rsidRPr="00710394">
        <w:rPr>
          <w:rFonts w:ascii="Times New Roman" w:hAnsi="Times New Roman"/>
          <w:sz w:val="28"/>
          <w:szCs w:val="28"/>
          <w:lang w:eastAsia="ru-RU"/>
        </w:rPr>
        <w:t xml:space="preserve"> России.</w:t>
      </w:r>
    </w:p>
    <w:p w:rsidR="00C5726C" w:rsidRPr="00710394"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710394">
        <w:rPr>
          <w:rFonts w:ascii="Times New Roman" w:hAnsi="Times New Roman"/>
          <w:sz w:val="28"/>
          <w:szCs w:val="28"/>
          <w:lang w:eastAsia="ru-RU"/>
        </w:rPr>
        <w:t>На официальном сайте единой системы (www.gossluzhba.gov.ru) размещается информация о кадровом обеспечении аппаратов судов, государственных и муниципальных органов. В ней обрабатываются справки о доходах, расходах, об имуществе и обязательствах имущественного характера чиновников, проводится анализ указанных в них сведений. В рамках новой единой системы осуществляется межведомственное взаимодействие в сфере противодействия коррупции.</w:t>
      </w:r>
    </w:p>
    <w:p w:rsidR="00C5726C" w:rsidRPr="00710394"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710394">
        <w:rPr>
          <w:rFonts w:ascii="Times New Roman" w:hAnsi="Times New Roman"/>
          <w:sz w:val="28"/>
          <w:szCs w:val="28"/>
          <w:lang w:eastAsia="ru-RU"/>
        </w:rPr>
        <w:t>Государственные органы и органы местного самоуправления должны использовать единую систему для размещения сведений о вакантных должностях.</w:t>
      </w:r>
    </w:p>
    <w:p w:rsidR="00353A09" w:rsidRDefault="00C5726C" w:rsidP="00C5726C">
      <w:pPr>
        <w:autoSpaceDE w:val="0"/>
        <w:autoSpaceDN w:val="0"/>
        <w:adjustRightInd w:val="0"/>
        <w:spacing w:after="0" w:line="240" w:lineRule="auto"/>
        <w:ind w:firstLine="720"/>
        <w:jc w:val="both"/>
        <w:rPr>
          <w:rFonts w:ascii="Times New Roman" w:hAnsi="Times New Roman"/>
          <w:sz w:val="28"/>
          <w:szCs w:val="28"/>
          <w:lang w:eastAsia="ru-RU"/>
        </w:rPr>
      </w:pPr>
      <w:r w:rsidRPr="00710394">
        <w:rPr>
          <w:rFonts w:ascii="Times New Roman" w:hAnsi="Times New Roman"/>
          <w:sz w:val="28"/>
          <w:szCs w:val="28"/>
          <w:lang w:eastAsia="ru-RU"/>
        </w:rPr>
        <w:t>Внесены сопутствующие изменения в ряд правительственных актов.</w:t>
      </w:r>
    </w:p>
    <w:p w:rsidR="00DD2FB3" w:rsidRPr="00DD26BC" w:rsidRDefault="00DD2FB3" w:rsidP="00EA61D5">
      <w:pPr>
        <w:spacing w:after="0" w:line="240" w:lineRule="auto"/>
        <w:jc w:val="both"/>
        <w:rPr>
          <w:rFonts w:ascii="Times New Roman" w:hAnsi="Times New Roman"/>
          <w:sz w:val="28"/>
          <w:szCs w:val="28"/>
        </w:rPr>
      </w:pPr>
    </w:p>
    <w:p w:rsidR="009D165D" w:rsidRDefault="00B9573C" w:rsidP="007A0738">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895434" w:rsidRPr="00895434" w:rsidRDefault="00895434" w:rsidP="00895434">
      <w:pPr>
        <w:pStyle w:val="ConsPlusNormal"/>
        <w:ind w:left="567" w:hanging="567"/>
        <w:jc w:val="center"/>
        <w:rPr>
          <w:rFonts w:ascii="Times New Roman" w:hAnsi="Times New Roman" w:cs="Times New Roman"/>
          <w:b/>
          <w:sz w:val="28"/>
          <w:szCs w:val="28"/>
        </w:rPr>
      </w:pPr>
    </w:p>
    <w:p w:rsidR="00B8636D" w:rsidRPr="00B8636D" w:rsidRDefault="00DD2FB3" w:rsidP="00DC46F3">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Федеральный </w:t>
      </w:r>
      <w:r w:rsidR="00B8636D" w:rsidRPr="00B8636D">
        <w:rPr>
          <w:rFonts w:ascii="Times New Roman" w:hAnsi="Times New Roman"/>
          <w:b/>
          <w:bCs/>
          <w:color w:val="26282F"/>
          <w:sz w:val="28"/>
          <w:szCs w:val="28"/>
          <w:lang w:eastAsia="ru-RU"/>
        </w:rPr>
        <w:t>закон</w:t>
      </w:r>
      <w:r>
        <w:rPr>
          <w:rFonts w:ascii="Times New Roman" w:hAnsi="Times New Roman"/>
          <w:b/>
          <w:bCs/>
          <w:color w:val="26282F"/>
          <w:sz w:val="28"/>
          <w:szCs w:val="28"/>
          <w:lang w:eastAsia="ru-RU"/>
        </w:rPr>
        <w:t> от 22 февраля 2017 г. </w:t>
      </w:r>
      <w:r w:rsidR="00554E1F">
        <w:rPr>
          <w:rFonts w:ascii="Times New Roman" w:hAnsi="Times New Roman"/>
          <w:b/>
          <w:bCs/>
          <w:color w:val="26282F"/>
          <w:sz w:val="28"/>
          <w:szCs w:val="28"/>
          <w:lang w:eastAsia="ru-RU"/>
        </w:rPr>
        <w:t>№</w:t>
      </w:r>
      <w:r>
        <w:rPr>
          <w:rFonts w:ascii="Times New Roman" w:hAnsi="Times New Roman"/>
          <w:b/>
          <w:bCs/>
          <w:color w:val="26282F"/>
          <w:sz w:val="28"/>
          <w:szCs w:val="28"/>
          <w:lang w:eastAsia="ru-RU"/>
        </w:rPr>
        <w:t> 17-ФЗ </w:t>
      </w:r>
      <w:r w:rsidR="00B247DB" w:rsidRPr="00DD2FB3">
        <w:rPr>
          <w:rFonts w:ascii="Times New Roman" w:hAnsi="Times New Roman"/>
          <w:b/>
          <w:bCs/>
          <w:color w:val="26282F"/>
          <w:spacing w:val="-24"/>
          <w:sz w:val="28"/>
          <w:szCs w:val="28"/>
          <w:lang w:eastAsia="ru-RU"/>
        </w:rPr>
        <w:t>«</w:t>
      </w:r>
      <w:r w:rsidRPr="00DD2FB3">
        <w:rPr>
          <w:rFonts w:ascii="Times New Roman" w:hAnsi="Times New Roman"/>
          <w:b/>
          <w:bCs/>
          <w:color w:val="26282F"/>
          <w:spacing w:val="-24"/>
          <w:sz w:val="28"/>
          <w:szCs w:val="28"/>
          <w:lang w:eastAsia="ru-RU"/>
        </w:rPr>
        <w:t>О внесении</w:t>
      </w:r>
      <w:r>
        <w:rPr>
          <w:rFonts w:ascii="Times New Roman" w:hAnsi="Times New Roman"/>
          <w:b/>
          <w:bCs/>
          <w:color w:val="26282F"/>
          <w:sz w:val="28"/>
          <w:szCs w:val="28"/>
          <w:lang w:eastAsia="ru-RU"/>
        </w:rPr>
        <w:t xml:space="preserve"> </w:t>
      </w:r>
      <w:r w:rsidR="00B8636D" w:rsidRPr="00B8636D">
        <w:rPr>
          <w:rFonts w:ascii="Times New Roman" w:hAnsi="Times New Roman"/>
          <w:b/>
          <w:bCs/>
          <w:color w:val="26282F"/>
          <w:sz w:val="28"/>
          <w:szCs w:val="28"/>
          <w:lang w:eastAsia="ru-RU"/>
        </w:rPr>
        <w:t>изменения в</w:t>
      </w:r>
      <w:r>
        <w:rPr>
          <w:rFonts w:ascii="Times New Roman" w:hAnsi="Times New Roman"/>
          <w:b/>
          <w:bCs/>
          <w:color w:val="26282F"/>
          <w:sz w:val="28"/>
          <w:szCs w:val="28"/>
          <w:lang w:eastAsia="ru-RU"/>
        </w:rPr>
        <w:t xml:space="preserve"> статью 93 Федерального закона </w:t>
      </w:r>
      <w:r w:rsidR="00B247DB">
        <w:rPr>
          <w:rFonts w:ascii="Times New Roman" w:hAnsi="Times New Roman"/>
          <w:b/>
          <w:bCs/>
          <w:color w:val="26282F"/>
          <w:sz w:val="28"/>
          <w:szCs w:val="28"/>
          <w:lang w:eastAsia="ru-RU"/>
        </w:rPr>
        <w:t>«</w:t>
      </w:r>
      <w:r w:rsidR="00B8636D" w:rsidRPr="00B8636D">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sidR="00B247DB">
        <w:rPr>
          <w:rFonts w:ascii="Times New Roman" w:hAnsi="Times New Roman"/>
          <w:b/>
          <w:bCs/>
          <w:color w:val="26282F"/>
          <w:sz w:val="28"/>
          <w:szCs w:val="28"/>
          <w:lang w:eastAsia="ru-RU"/>
        </w:rPr>
        <w:t>арственных и муниципальных нужд».</w:t>
      </w:r>
    </w:p>
    <w:p w:rsidR="00B8636D" w:rsidRPr="00B8636D" w:rsidRDefault="00B8636D" w:rsidP="00B8636D">
      <w:pPr>
        <w:autoSpaceDE w:val="0"/>
        <w:autoSpaceDN w:val="0"/>
        <w:adjustRightInd w:val="0"/>
        <w:spacing w:after="0" w:line="240" w:lineRule="auto"/>
        <w:ind w:firstLine="720"/>
        <w:jc w:val="both"/>
        <w:rPr>
          <w:rFonts w:ascii="Times New Roman" w:hAnsi="Times New Roman"/>
          <w:sz w:val="28"/>
          <w:szCs w:val="28"/>
          <w:lang w:eastAsia="ru-RU"/>
        </w:rPr>
      </w:pPr>
    </w:p>
    <w:p w:rsidR="000844C8" w:rsidRPr="00D139C4" w:rsidRDefault="00B8636D" w:rsidP="00D139C4">
      <w:pPr>
        <w:autoSpaceDE w:val="0"/>
        <w:autoSpaceDN w:val="0"/>
        <w:adjustRightInd w:val="0"/>
        <w:spacing w:after="0" w:line="240" w:lineRule="auto"/>
        <w:ind w:firstLine="720"/>
        <w:jc w:val="both"/>
        <w:rPr>
          <w:rFonts w:ascii="Times New Roman" w:hAnsi="Times New Roman"/>
          <w:sz w:val="28"/>
          <w:szCs w:val="28"/>
          <w:lang w:eastAsia="ru-RU"/>
        </w:rPr>
      </w:pPr>
      <w:r w:rsidRPr="00B8636D">
        <w:rPr>
          <w:rFonts w:ascii="Times New Roman" w:hAnsi="Times New Roman"/>
          <w:sz w:val="28"/>
          <w:szCs w:val="28"/>
          <w:lang w:eastAsia="ru-RU"/>
        </w:rPr>
        <w:t>Физкультурно-спортивные организации включены в перечень заказчиков, которые вправе осуществлять закупки у единственного поставщика (подрядчика, исполнителя) на сумму, не превышающую 400 тыс. руб. (при общем годовом объеме таких закупок не более 50% от совокупного годового объема закупок зак</w:t>
      </w:r>
      <w:r w:rsidR="00D139C4">
        <w:rPr>
          <w:rFonts w:ascii="Times New Roman" w:hAnsi="Times New Roman"/>
          <w:sz w:val="28"/>
          <w:szCs w:val="28"/>
          <w:lang w:eastAsia="ru-RU"/>
        </w:rPr>
        <w:t>азчика и не более 20 млн. руб.).</w:t>
      </w:r>
    </w:p>
    <w:p w:rsidR="000844C8" w:rsidRDefault="000844C8" w:rsidP="00B247DB">
      <w:pPr>
        <w:pStyle w:val="ConsPlusNormal"/>
        <w:jc w:val="both"/>
        <w:rPr>
          <w:rFonts w:ascii="Times New Roman" w:hAnsi="Times New Roman" w:cs="Times New Roman"/>
          <w:b/>
          <w:sz w:val="28"/>
          <w:szCs w:val="28"/>
        </w:rPr>
      </w:pPr>
    </w:p>
    <w:p w:rsidR="00B8636D" w:rsidRPr="00B8636D" w:rsidRDefault="00237C4B" w:rsidP="00DC46F3">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 xml:space="preserve">Постановление  </w:t>
      </w:r>
      <w:r w:rsidR="00B8636D" w:rsidRPr="00B8636D">
        <w:rPr>
          <w:rFonts w:ascii="Times New Roman" w:hAnsi="Times New Roman"/>
          <w:b/>
          <w:bCs/>
          <w:color w:val="26282F"/>
          <w:sz w:val="28"/>
          <w:szCs w:val="28"/>
          <w:lang w:eastAsia="ru-RU"/>
        </w:rPr>
        <w:t>Правительства</w:t>
      </w:r>
      <w:r>
        <w:rPr>
          <w:rFonts w:ascii="Times New Roman" w:hAnsi="Times New Roman"/>
          <w:b/>
          <w:bCs/>
          <w:color w:val="26282F"/>
          <w:sz w:val="28"/>
          <w:szCs w:val="28"/>
          <w:lang w:eastAsia="ru-RU"/>
        </w:rPr>
        <w:t>  Российской  Федерации от  8  февраля    2017 г. №149 </w:t>
      </w:r>
      <w:r w:rsidR="00B247DB">
        <w:rPr>
          <w:rFonts w:ascii="Times New Roman" w:hAnsi="Times New Roman"/>
          <w:b/>
          <w:bCs/>
          <w:color w:val="26282F"/>
          <w:sz w:val="28"/>
          <w:szCs w:val="28"/>
          <w:lang w:eastAsia="ru-RU"/>
        </w:rPr>
        <w:t>«</w:t>
      </w:r>
      <w:r w:rsidR="00EC7829">
        <w:rPr>
          <w:rFonts w:ascii="Times New Roman" w:hAnsi="Times New Roman"/>
          <w:b/>
          <w:bCs/>
          <w:color w:val="26282F"/>
          <w:sz w:val="28"/>
          <w:szCs w:val="28"/>
          <w:lang w:eastAsia="ru-RU"/>
        </w:rPr>
        <w:t>О </w:t>
      </w:r>
      <w:r w:rsidR="00B8636D" w:rsidRPr="00B8636D">
        <w:rPr>
          <w:rFonts w:ascii="Times New Roman" w:hAnsi="Times New Roman"/>
          <w:b/>
          <w:bCs/>
          <w:color w:val="26282F"/>
          <w:sz w:val="28"/>
          <w:szCs w:val="28"/>
          <w:lang w:eastAsia="ru-RU"/>
        </w:rPr>
        <w:t>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w:t>
      </w:r>
      <w:r w:rsidR="00B247DB">
        <w:rPr>
          <w:rFonts w:ascii="Times New Roman" w:hAnsi="Times New Roman"/>
          <w:b/>
          <w:bCs/>
          <w:color w:val="26282F"/>
          <w:sz w:val="28"/>
          <w:szCs w:val="28"/>
          <w:lang w:eastAsia="ru-RU"/>
        </w:rPr>
        <w:t>в для медицинского применения».</w:t>
      </w:r>
    </w:p>
    <w:p w:rsidR="00EF7CA6" w:rsidRPr="00B8636D" w:rsidRDefault="00EF7CA6" w:rsidP="0047763E">
      <w:pPr>
        <w:autoSpaceDE w:val="0"/>
        <w:autoSpaceDN w:val="0"/>
        <w:adjustRightInd w:val="0"/>
        <w:spacing w:after="0" w:line="240" w:lineRule="auto"/>
        <w:jc w:val="both"/>
        <w:rPr>
          <w:rFonts w:ascii="Times New Roman" w:hAnsi="Times New Roman"/>
          <w:sz w:val="28"/>
          <w:szCs w:val="28"/>
          <w:lang w:eastAsia="ru-RU"/>
        </w:rPr>
      </w:pPr>
    </w:p>
    <w:p w:rsidR="00EF7CA6" w:rsidRPr="00EF7CA6" w:rsidRDefault="00EF7CA6" w:rsidP="00EF7CA6">
      <w:pPr>
        <w:autoSpaceDE w:val="0"/>
        <w:autoSpaceDN w:val="0"/>
        <w:adjustRightInd w:val="0"/>
        <w:spacing w:after="0" w:line="240" w:lineRule="auto"/>
        <w:ind w:firstLine="720"/>
        <w:jc w:val="both"/>
        <w:rPr>
          <w:rFonts w:ascii="Times New Roman" w:hAnsi="Times New Roman"/>
          <w:sz w:val="28"/>
          <w:szCs w:val="28"/>
          <w:lang w:eastAsia="ru-RU"/>
        </w:rPr>
      </w:pPr>
      <w:r w:rsidRPr="00EF7CA6">
        <w:rPr>
          <w:rFonts w:ascii="Times New Roman" w:hAnsi="Times New Roman"/>
          <w:sz w:val="28"/>
          <w:szCs w:val="28"/>
          <w:lang w:eastAsia="ru-RU"/>
        </w:rPr>
        <w:t xml:space="preserve">Минздрав России наделен полномочиями </w:t>
      </w:r>
      <w:proofErr w:type="gramStart"/>
      <w:r w:rsidRPr="00EF7CA6">
        <w:rPr>
          <w:rFonts w:ascii="Times New Roman" w:hAnsi="Times New Roman"/>
          <w:sz w:val="28"/>
          <w:szCs w:val="28"/>
          <w:lang w:eastAsia="ru-RU"/>
        </w:rPr>
        <w:t>устанавливать</w:t>
      </w:r>
      <w:proofErr w:type="gramEnd"/>
      <w:r w:rsidRPr="00EF7CA6">
        <w:rPr>
          <w:rFonts w:ascii="Times New Roman" w:hAnsi="Times New Roman"/>
          <w:sz w:val="28"/>
          <w:szCs w:val="28"/>
          <w:lang w:eastAsia="ru-RU"/>
        </w:rPr>
        <w:t xml:space="preserve"> порядок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лекарственных препаратов для </w:t>
      </w:r>
      <w:proofErr w:type="spellStart"/>
      <w:r w:rsidRPr="00EF7CA6">
        <w:rPr>
          <w:rFonts w:ascii="Times New Roman" w:hAnsi="Times New Roman"/>
          <w:sz w:val="28"/>
          <w:szCs w:val="28"/>
          <w:lang w:eastAsia="ru-RU"/>
        </w:rPr>
        <w:t>медприменения</w:t>
      </w:r>
      <w:proofErr w:type="spellEnd"/>
      <w:r w:rsidRPr="00EF7CA6">
        <w:rPr>
          <w:rFonts w:ascii="Times New Roman" w:hAnsi="Times New Roman"/>
          <w:sz w:val="28"/>
          <w:szCs w:val="28"/>
          <w:lang w:eastAsia="ru-RU"/>
        </w:rPr>
        <w:t>.</w:t>
      </w:r>
    </w:p>
    <w:p w:rsidR="00EF7CA6" w:rsidRPr="00EF7CA6" w:rsidRDefault="00EF7CA6" w:rsidP="00EF7CA6">
      <w:pPr>
        <w:autoSpaceDE w:val="0"/>
        <w:autoSpaceDN w:val="0"/>
        <w:adjustRightInd w:val="0"/>
        <w:spacing w:after="0" w:line="240" w:lineRule="auto"/>
        <w:ind w:firstLine="720"/>
        <w:jc w:val="both"/>
        <w:rPr>
          <w:rFonts w:ascii="Times New Roman" w:hAnsi="Times New Roman"/>
          <w:sz w:val="28"/>
          <w:szCs w:val="28"/>
          <w:lang w:eastAsia="ru-RU"/>
        </w:rPr>
      </w:pPr>
      <w:r w:rsidRPr="00EF7CA6">
        <w:rPr>
          <w:rFonts w:ascii="Times New Roman" w:hAnsi="Times New Roman"/>
          <w:sz w:val="28"/>
          <w:szCs w:val="28"/>
          <w:lang w:eastAsia="ru-RU"/>
        </w:rPr>
        <w:t>Указанный порядок устанавливается по согласованию с Минэкономразвития России и ФАС России.</w:t>
      </w:r>
    </w:p>
    <w:p w:rsidR="00EF7CA6" w:rsidRPr="00EF7CA6" w:rsidRDefault="00EF7CA6" w:rsidP="00EC7829">
      <w:pPr>
        <w:pStyle w:val="ConsPlusNormal"/>
        <w:rPr>
          <w:rFonts w:ascii="Times New Roman" w:hAnsi="Times New Roman" w:cs="Times New Roman"/>
          <w:b/>
          <w:sz w:val="28"/>
          <w:szCs w:val="28"/>
        </w:rPr>
      </w:pPr>
    </w:p>
    <w:p w:rsidR="00CE2E19" w:rsidRPr="00CE2E19" w:rsidRDefault="00CE2E19" w:rsidP="000D3AF9">
      <w:pPr>
        <w:pStyle w:val="aa"/>
        <w:numPr>
          <w:ilvl w:val="0"/>
          <w:numId w:val="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E2E19">
        <w:rPr>
          <w:rFonts w:ascii="Times New Roman" w:hAnsi="Times New Roman"/>
          <w:b/>
          <w:bCs/>
          <w:color w:val="26282F"/>
          <w:sz w:val="28"/>
          <w:szCs w:val="28"/>
          <w:lang w:eastAsia="ru-RU"/>
        </w:rPr>
        <w:t>Постановление Правительства</w:t>
      </w:r>
      <w:r w:rsidR="0047763E">
        <w:rPr>
          <w:rFonts w:ascii="Times New Roman" w:hAnsi="Times New Roman"/>
          <w:b/>
          <w:bCs/>
          <w:color w:val="26282F"/>
          <w:sz w:val="28"/>
          <w:szCs w:val="28"/>
          <w:lang w:eastAsia="ru-RU"/>
        </w:rPr>
        <w:t xml:space="preserve"> Российской Федерации от 8 февраля 2017 г. № 145 </w:t>
      </w:r>
      <w:r w:rsidR="00B247DB">
        <w:rPr>
          <w:rFonts w:ascii="Times New Roman" w:hAnsi="Times New Roman"/>
          <w:b/>
          <w:bCs/>
          <w:color w:val="26282F"/>
          <w:sz w:val="28"/>
          <w:szCs w:val="28"/>
          <w:lang w:eastAsia="ru-RU"/>
        </w:rPr>
        <w:t>«</w:t>
      </w:r>
      <w:r w:rsidRPr="00CE2E19">
        <w:rPr>
          <w:rFonts w:ascii="Times New Roman" w:hAnsi="Times New Roman"/>
          <w:b/>
          <w:bCs/>
          <w:color w:val="26282F"/>
          <w:sz w:val="28"/>
          <w:szCs w:val="28"/>
          <w:lang w:eastAsia="ru-RU"/>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w:t>
      </w:r>
      <w:r w:rsidR="00B247DB">
        <w:rPr>
          <w:rFonts w:ascii="Times New Roman" w:hAnsi="Times New Roman"/>
          <w:b/>
          <w:bCs/>
          <w:color w:val="26282F"/>
          <w:sz w:val="28"/>
          <w:szCs w:val="28"/>
          <w:lang w:eastAsia="ru-RU"/>
        </w:rPr>
        <w:t>пользования указанного каталога».</w:t>
      </w:r>
    </w:p>
    <w:p w:rsidR="00CE2E19" w:rsidRPr="00CE2E19" w:rsidRDefault="00CE2E19" w:rsidP="00CE2E19">
      <w:pPr>
        <w:autoSpaceDE w:val="0"/>
        <w:autoSpaceDN w:val="0"/>
        <w:adjustRightInd w:val="0"/>
        <w:spacing w:after="0" w:line="240" w:lineRule="auto"/>
        <w:ind w:firstLine="720"/>
        <w:jc w:val="both"/>
        <w:rPr>
          <w:rFonts w:ascii="Arial" w:hAnsi="Arial" w:cs="Arial"/>
          <w:sz w:val="24"/>
          <w:szCs w:val="24"/>
          <w:lang w:eastAsia="ru-RU"/>
        </w:rPr>
      </w:pP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Установлены правила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Определен порядок использования данного каталога.</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 xml:space="preserve">Последний представляет собой систематизированный перечень товаров, работ, услуг, закупаемых для обеспечения государственных и муниципальных нужд, сформированный на основе ОКПД2 </w:t>
      </w:r>
      <w:proofErr w:type="gramStart"/>
      <w:r w:rsidRPr="00CE2E19">
        <w:rPr>
          <w:rFonts w:ascii="Times New Roman" w:hAnsi="Times New Roman"/>
          <w:sz w:val="28"/>
          <w:szCs w:val="28"/>
          <w:lang w:eastAsia="ru-RU"/>
        </w:rPr>
        <w:t>ОК</w:t>
      </w:r>
      <w:proofErr w:type="gramEnd"/>
      <w:r w:rsidRPr="00CE2E19">
        <w:rPr>
          <w:rFonts w:ascii="Times New Roman" w:hAnsi="Times New Roman"/>
          <w:sz w:val="28"/>
          <w:szCs w:val="28"/>
          <w:lang w:eastAsia="ru-RU"/>
        </w:rPr>
        <w:t xml:space="preserve"> 034-2014. Он включает в себя коды каталога, соответствующие им товары, работы, услуги, являющиеся объектами закупки, единицы измерения количества товара, объема выполняемой работы, оказываемой услуги и иную информацию.</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Формирование и ведение каталога возложено на федеральный орган исполнительной власти по регулированию контрактной системы в сфере закупок.</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Каталог используется заказчиками в целях единообразного указания наименований товаров, работ, услуг, в том числе в плане закупок, в формах их обоснования, в документации о закупке, контракте, для описания объектов закупки, формирования идентификационного кода закупки.</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Прежние акты о федеральной системе каталогизации продукции для федеральных государственных нужд и о создании федерального каталога такой продукции признаны утратившими силу.</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Постановление вступает в силу со дня его официального опубликования, за исключением отдельных положений, для которых предусмотрены иные сроки.</w:t>
      </w:r>
    </w:p>
    <w:p w:rsidR="00A11404" w:rsidRPr="00CE2E19" w:rsidRDefault="00A11404" w:rsidP="007C098F">
      <w:pPr>
        <w:pStyle w:val="ConsPlusNormal"/>
        <w:jc w:val="both"/>
        <w:rPr>
          <w:rFonts w:ascii="Times New Roman" w:hAnsi="Times New Roman" w:cs="Times New Roman"/>
          <w:b/>
          <w:sz w:val="28"/>
          <w:szCs w:val="28"/>
        </w:rPr>
      </w:pPr>
    </w:p>
    <w:p w:rsidR="008B3D67" w:rsidRPr="0073023E" w:rsidRDefault="008B3D67" w:rsidP="000D3AF9">
      <w:pPr>
        <w:pStyle w:val="aa"/>
        <w:numPr>
          <w:ilvl w:val="0"/>
          <w:numId w:val="1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3023E">
        <w:rPr>
          <w:rFonts w:ascii="Times New Roman" w:hAnsi="Times New Roman"/>
          <w:b/>
          <w:bCs/>
          <w:color w:val="26282F"/>
          <w:sz w:val="28"/>
          <w:szCs w:val="28"/>
          <w:lang w:eastAsia="ru-RU"/>
        </w:rPr>
        <w:t xml:space="preserve">Постановление Правительства </w:t>
      </w:r>
      <w:r w:rsidR="0047763E" w:rsidRPr="0073023E">
        <w:rPr>
          <w:rFonts w:ascii="Times New Roman" w:hAnsi="Times New Roman"/>
          <w:b/>
          <w:bCs/>
          <w:color w:val="26282F"/>
          <w:sz w:val="28"/>
          <w:szCs w:val="28"/>
          <w:lang w:eastAsia="ru-RU"/>
        </w:rPr>
        <w:t>Российской Федерации от 10 февраля 2017 г. № 168 </w:t>
      </w:r>
      <w:r w:rsidR="00B247DB" w:rsidRPr="0073023E">
        <w:rPr>
          <w:rFonts w:ascii="Times New Roman" w:hAnsi="Times New Roman"/>
          <w:b/>
          <w:bCs/>
          <w:color w:val="26282F"/>
          <w:sz w:val="28"/>
          <w:szCs w:val="28"/>
          <w:lang w:eastAsia="ru-RU"/>
        </w:rPr>
        <w:t>«</w:t>
      </w:r>
      <w:r w:rsidRPr="0073023E">
        <w:rPr>
          <w:rFonts w:ascii="Times New Roman" w:hAnsi="Times New Roman"/>
          <w:b/>
          <w:bCs/>
          <w:color w:val="26282F"/>
          <w:sz w:val="28"/>
          <w:szCs w:val="28"/>
          <w:lang w:eastAsia="ru-RU"/>
        </w:rPr>
        <w:t>О внесении изменений в некоторые акты Пра</w:t>
      </w:r>
      <w:r w:rsidR="00B247DB" w:rsidRPr="0073023E">
        <w:rPr>
          <w:rFonts w:ascii="Times New Roman" w:hAnsi="Times New Roman"/>
          <w:b/>
          <w:bCs/>
          <w:color w:val="26282F"/>
          <w:sz w:val="28"/>
          <w:szCs w:val="28"/>
          <w:lang w:eastAsia="ru-RU"/>
        </w:rPr>
        <w:t>вительства Российской Федерации».</w:t>
      </w:r>
    </w:p>
    <w:p w:rsidR="008B3D67" w:rsidRDefault="008B3D67" w:rsidP="008B3D67">
      <w:pPr>
        <w:autoSpaceDE w:val="0"/>
        <w:autoSpaceDN w:val="0"/>
        <w:adjustRightInd w:val="0"/>
        <w:spacing w:after="0" w:line="240" w:lineRule="auto"/>
        <w:ind w:firstLine="720"/>
        <w:jc w:val="both"/>
        <w:rPr>
          <w:rFonts w:ascii="Arial" w:hAnsi="Arial" w:cs="Arial"/>
          <w:sz w:val="24"/>
          <w:szCs w:val="24"/>
          <w:lang w:eastAsia="ru-RU"/>
        </w:rPr>
      </w:pPr>
    </w:p>
    <w:p w:rsidR="008B3D67" w:rsidRPr="008B3D67" w:rsidRDefault="008B3D67" w:rsidP="008B3D67">
      <w:pPr>
        <w:autoSpaceDE w:val="0"/>
        <w:autoSpaceDN w:val="0"/>
        <w:adjustRightInd w:val="0"/>
        <w:spacing w:after="0" w:line="240" w:lineRule="auto"/>
        <w:ind w:firstLine="720"/>
        <w:jc w:val="both"/>
        <w:rPr>
          <w:rFonts w:ascii="Times New Roman" w:hAnsi="Times New Roman"/>
          <w:sz w:val="28"/>
          <w:szCs w:val="28"/>
          <w:lang w:eastAsia="ru-RU"/>
        </w:rPr>
      </w:pPr>
      <w:r w:rsidRPr="008B3D67">
        <w:rPr>
          <w:rFonts w:ascii="Times New Roman" w:hAnsi="Times New Roman"/>
          <w:sz w:val="28"/>
          <w:szCs w:val="28"/>
          <w:lang w:eastAsia="ru-RU"/>
        </w:rPr>
        <w:t>Скорректированы требования к порядку разработки и принятия правовых актов о нормировании в сфере закупок. Они распространены на правовые акты о требованиях к отдельным видам товаров, работ, услуг, закупаемых унитарными предприятиями.</w:t>
      </w:r>
    </w:p>
    <w:p w:rsidR="008B3D67" w:rsidRPr="008B3D67" w:rsidRDefault="008B3D67" w:rsidP="008B3D67">
      <w:pPr>
        <w:autoSpaceDE w:val="0"/>
        <w:autoSpaceDN w:val="0"/>
        <w:adjustRightInd w:val="0"/>
        <w:spacing w:after="0" w:line="240" w:lineRule="auto"/>
        <w:ind w:firstLine="720"/>
        <w:jc w:val="both"/>
        <w:rPr>
          <w:rFonts w:ascii="Times New Roman" w:hAnsi="Times New Roman"/>
          <w:sz w:val="28"/>
          <w:szCs w:val="28"/>
          <w:lang w:eastAsia="ru-RU"/>
        </w:rPr>
      </w:pPr>
      <w:r w:rsidRPr="008B3D67">
        <w:rPr>
          <w:rFonts w:ascii="Times New Roman" w:hAnsi="Times New Roman"/>
          <w:sz w:val="28"/>
          <w:szCs w:val="28"/>
          <w:lang w:eastAsia="ru-RU"/>
        </w:rPr>
        <w:lastRenderedPageBreak/>
        <w:t>Уточнен порядок обсуждения правовых актов о нормировании в сфере закупок. Предусмотрено, что акты федеральных госорганов и органов управления государственными внебюджетными фондами, не имеющих при себе общественного совета, а также иных федеральных госорганов по решению их руководителей обсуждаются на заседаниях Общественного совета при Минфине России.</w:t>
      </w:r>
    </w:p>
    <w:p w:rsidR="008B3D67" w:rsidRPr="008B3D67" w:rsidRDefault="008B3D67" w:rsidP="008B3D67">
      <w:pPr>
        <w:autoSpaceDE w:val="0"/>
        <w:autoSpaceDN w:val="0"/>
        <w:adjustRightInd w:val="0"/>
        <w:spacing w:after="0" w:line="240" w:lineRule="auto"/>
        <w:ind w:firstLine="720"/>
        <w:jc w:val="both"/>
        <w:rPr>
          <w:rFonts w:ascii="Arial" w:hAnsi="Arial" w:cs="Arial"/>
          <w:sz w:val="24"/>
          <w:szCs w:val="24"/>
          <w:lang w:eastAsia="ru-RU"/>
        </w:rPr>
      </w:pPr>
    </w:p>
    <w:p w:rsidR="00590AC5" w:rsidRPr="00CA1BBE" w:rsidRDefault="00590AC5" w:rsidP="00590AC5">
      <w:pPr>
        <w:pStyle w:val="aa"/>
        <w:numPr>
          <w:ilvl w:val="0"/>
          <w:numId w:val="25"/>
        </w:numPr>
        <w:autoSpaceDE w:val="0"/>
        <w:autoSpaceDN w:val="0"/>
        <w:adjustRightInd w:val="0"/>
        <w:spacing w:before="108" w:after="108" w:line="240" w:lineRule="auto"/>
        <w:jc w:val="both"/>
        <w:outlineLvl w:val="0"/>
        <w:rPr>
          <w:rFonts w:ascii="Times New Roman" w:hAnsi="Times New Roman"/>
          <w:bCs/>
          <w:color w:val="26282F"/>
          <w:sz w:val="28"/>
          <w:szCs w:val="28"/>
          <w:lang w:eastAsia="ru-RU"/>
        </w:rPr>
      </w:pPr>
      <w:r>
        <w:rPr>
          <w:rFonts w:ascii="Times New Roman" w:hAnsi="Times New Roman"/>
          <w:b/>
          <w:bCs/>
          <w:color w:val="26282F"/>
          <w:sz w:val="28"/>
          <w:szCs w:val="28"/>
          <w:lang w:eastAsia="ru-RU"/>
        </w:rPr>
        <w:t>Федеральный закон  от 28 марта 2017 г. </w:t>
      </w:r>
      <w:r w:rsidRPr="00CA1BBE">
        <w:rPr>
          <w:rFonts w:ascii="Times New Roman" w:hAnsi="Times New Roman"/>
          <w:b/>
          <w:bCs/>
          <w:color w:val="26282F"/>
          <w:sz w:val="28"/>
          <w:szCs w:val="28"/>
          <w:lang w:eastAsia="ru-RU"/>
        </w:rPr>
        <w:t>№</w:t>
      </w:r>
      <w:r>
        <w:rPr>
          <w:rFonts w:ascii="Times New Roman" w:hAnsi="Times New Roman"/>
          <w:b/>
          <w:bCs/>
          <w:color w:val="26282F"/>
          <w:sz w:val="28"/>
          <w:szCs w:val="28"/>
          <w:lang w:eastAsia="ru-RU"/>
        </w:rPr>
        <w:t> 45-ФЗ </w:t>
      </w:r>
      <w:r w:rsidRPr="00CA1BBE">
        <w:rPr>
          <w:rFonts w:ascii="Times New Roman" w:hAnsi="Times New Roman"/>
          <w:b/>
          <w:bCs/>
          <w:color w:val="26282F"/>
          <w:sz w:val="28"/>
          <w:szCs w:val="28"/>
          <w:lang w:eastAsia="ru-RU"/>
        </w:rPr>
        <w:t xml:space="preserve">«О внесении изменения </w:t>
      </w:r>
      <w:r>
        <w:rPr>
          <w:rFonts w:ascii="Times New Roman" w:hAnsi="Times New Roman"/>
          <w:b/>
          <w:bCs/>
          <w:color w:val="26282F"/>
          <w:sz w:val="28"/>
          <w:szCs w:val="28"/>
          <w:lang w:eastAsia="ru-RU"/>
        </w:rPr>
        <w:t>в статью 93 Федерального закона </w:t>
      </w:r>
      <w:r w:rsidRPr="00CA1BBE">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государственных и муниципальных нужд»</w:t>
      </w:r>
      <w:r w:rsidR="00FC65A6">
        <w:rPr>
          <w:rFonts w:ascii="Times New Roman" w:hAnsi="Times New Roman"/>
          <w:b/>
          <w:bCs/>
          <w:color w:val="26282F"/>
          <w:sz w:val="28"/>
          <w:szCs w:val="28"/>
          <w:lang w:eastAsia="ru-RU"/>
        </w:rPr>
        <w:t>.</w:t>
      </w:r>
      <w:r w:rsidRPr="00CA1BBE">
        <w:rPr>
          <w:rFonts w:ascii="Times New Roman" w:hAnsi="Times New Roman"/>
          <w:b/>
          <w:bCs/>
          <w:color w:val="26282F"/>
          <w:sz w:val="28"/>
          <w:szCs w:val="28"/>
          <w:lang w:eastAsia="ru-RU"/>
        </w:rPr>
        <w:t xml:space="preserve">  </w:t>
      </w:r>
    </w:p>
    <w:p w:rsidR="00590AC5" w:rsidRPr="007B1603" w:rsidRDefault="00590AC5" w:rsidP="00590AC5">
      <w:pPr>
        <w:pStyle w:val="af7"/>
        <w:ind w:left="139"/>
      </w:pPr>
    </w:p>
    <w:p w:rsidR="00590AC5" w:rsidRPr="007B1603"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7B1603">
        <w:rPr>
          <w:rFonts w:ascii="Times New Roman" w:hAnsi="Times New Roman"/>
          <w:sz w:val="28"/>
          <w:szCs w:val="28"/>
          <w:lang w:eastAsia="ru-RU"/>
        </w:rPr>
        <w:t>Закон о контрактной системе в сфере закупок дополнен перечнем случаев, когда допускается закупка у единственного поставщика (подрядчика, исполнителя). Речь идет об осуществлении уполномоченным Правительством Р</w:t>
      </w:r>
      <w:r>
        <w:rPr>
          <w:rFonts w:ascii="Times New Roman" w:hAnsi="Times New Roman"/>
          <w:sz w:val="28"/>
          <w:szCs w:val="28"/>
          <w:lang w:eastAsia="ru-RU"/>
        </w:rPr>
        <w:t xml:space="preserve">оссийской </w:t>
      </w:r>
      <w:r w:rsidRPr="007B1603">
        <w:rPr>
          <w:rFonts w:ascii="Times New Roman" w:hAnsi="Times New Roman"/>
          <w:sz w:val="28"/>
          <w:szCs w:val="28"/>
          <w:lang w:eastAsia="ru-RU"/>
        </w:rPr>
        <w:t>Ф</w:t>
      </w:r>
      <w:r>
        <w:rPr>
          <w:rFonts w:ascii="Times New Roman" w:hAnsi="Times New Roman"/>
          <w:sz w:val="28"/>
          <w:szCs w:val="28"/>
          <w:lang w:eastAsia="ru-RU"/>
        </w:rPr>
        <w:t>едерации</w:t>
      </w:r>
      <w:r w:rsidRPr="007B1603">
        <w:rPr>
          <w:rFonts w:ascii="Times New Roman" w:hAnsi="Times New Roman"/>
          <w:sz w:val="28"/>
          <w:szCs w:val="28"/>
          <w:lang w:eastAsia="ru-RU"/>
        </w:rPr>
        <w:t xml:space="preserve"> федеральным органом исполнительной власти закупок работ по изготовлению акцизных марок для маркировки ввозимой алкогольной и табачной продукции по ценам (тарифам), установленным в соответствии с законодательством России.</w:t>
      </w:r>
    </w:p>
    <w:p w:rsidR="00590A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p>
    <w:p w:rsidR="00590AC5" w:rsidRPr="00255F7C" w:rsidRDefault="00590AC5" w:rsidP="00590AC5">
      <w:pPr>
        <w:pStyle w:val="aa"/>
        <w:numPr>
          <w:ilvl w:val="0"/>
          <w:numId w:val="2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55F7C">
        <w:rPr>
          <w:rFonts w:ascii="Times New Roman" w:hAnsi="Times New Roman"/>
          <w:b/>
          <w:bCs/>
          <w:color w:val="26282F"/>
          <w:sz w:val="28"/>
          <w:szCs w:val="28"/>
          <w:lang w:eastAsia="ru-RU"/>
        </w:rPr>
        <w:t>Федерал</w:t>
      </w:r>
      <w:r>
        <w:rPr>
          <w:rFonts w:ascii="Times New Roman" w:hAnsi="Times New Roman"/>
          <w:b/>
          <w:bCs/>
          <w:color w:val="26282F"/>
          <w:sz w:val="28"/>
          <w:szCs w:val="28"/>
          <w:lang w:eastAsia="ru-RU"/>
        </w:rPr>
        <w:t>ьный закон от 28 марта 2017 г. № 36-ФЗ «</w:t>
      </w:r>
      <w:r w:rsidRPr="00255F7C">
        <w:rPr>
          <w:rFonts w:ascii="Times New Roman" w:hAnsi="Times New Roman"/>
          <w:b/>
          <w:bCs/>
          <w:color w:val="26282F"/>
          <w:sz w:val="28"/>
          <w:szCs w:val="28"/>
          <w:lang w:eastAsia="ru-RU"/>
        </w:rPr>
        <w:t xml:space="preserve">О внесении изменения в </w:t>
      </w:r>
      <w:r>
        <w:rPr>
          <w:rFonts w:ascii="Times New Roman" w:hAnsi="Times New Roman"/>
          <w:b/>
          <w:bCs/>
          <w:color w:val="26282F"/>
          <w:sz w:val="28"/>
          <w:szCs w:val="28"/>
          <w:lang w:eastAsia="ru-RU"/>
        </w:rPr>
        <w:t>статью 108 Федерального закона «</w:t>
      </w:r>
      <w:r w:rsidRPr="00255F7C">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r w:rsidR="00FC65A6">
        <w:rPr>
          <w:rFonts w:ascii="Times New Roman" w:hAnsi="Times New Roman"/>
          <w:b/>
          <w:bCs/>
          <w:color w:val="26282F"/>
          <w:sz w:val="28"/>
          <w:szCs w:val="28"/>
          <w:lang w:eastAsia="ru-RU"/>
        </w:rPr>
        <w:t>.</w:t>
      </w:r>
    </w:p>
    <w:p w:rsidR="00590AC5" w:rsidRPr="00255F7C" w:rsidRDefault="00590AC5" w:rsidP="00590AC5">
      <w:pPr>
        <w:autoSpaceDE w:val="0"/>
        <w:autoSpaceDN w:val="0"/>
        <w:adjustRightInd w:val="0"/>
        <w:spacing w:after="0" w:line="240" w:lineRule="auto"/>
        <w:ind w:firstLine="720"/>
        <w:jc w:val="both"/>
        <w:rPr>
          <w:rFonts w:ascii="Arial" w:hAnsi="Arial" w:cs="Arial"/>
          <w:sz w:val="24"/>
          <w:szCs w:val="24"/>
          <w:lang w:eastAsia="ru-RU"/>
        </w:rPr>
      </w:pPr>
    </w:p>
    <w:p w:rsidR="00590AC5" w:rsidRPr="00C64D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C64DC5">
        <w:rPr>
          <w:rFonts w:ascii="Times New Roman" w:hAnsi="Times New Roman"/>
          <w:sz w:val="28"/>
          <w:szCs w:val="28"/>
          <w:lang w:eastAsia="ru-RU"/>
        </w:rPr>
        <w:t xml:space="preserve">Законом о контрактной системе было установлено, что заказчики вправе заключать </w:t>
      </w:r>
      <w:proofErr w:type="spellStart"/>
      <w:r w:rsidRPr="00C64DC5">
        <w:rPr>
          <w:rFonts w:ascii="Times New Roman" w:hAnsi="Times New Roman"/>
          <w:sz w:val="28"/>
          <w:szCs w:val="28"/>
          <w:lang w:eastAsia="ru-RU"/>
        </w:rPr>
        <w:t>энергосервисные</w:t>
      </w:r>
      <w:proofErr w:type="spellEnd"/>
      <w:r w:rsidRPr="00C64DC5">
        <w:rPr>
          <w:rFonts w:ascii="Times New Roman" w:hAnsi="Times New Roman"/>
          <w:sz w:val="28"/>
          <w:szCs w:val="28"/>
          <w:lang w:eastAsia="ru-RU"/>
        </w:rPr>
        <w:t xml:space="preserve"> контракты, предметом которых является совершение исполнителем действий, направленных на энергосбережение и повышение </w:t>
      </w:r>
      <w:proofErr w:type="spellStart"/>
      <w:r w:rsidRPr="00C64DC5">
        <w:rPr>
          <w:rFonts w:ascii="Times New Roman" w:hAnsi="Times New Roman"/>
          <w:sz w:val="28"/>
          <w:szCs w:val="28"/>
          <w:lang w:eastAsia="ru-RU"/>
        </w:rPr>
        <w:t>энергоэффективности</w:t>
      </w:r>
      <w:proofErr w:type="spellEnd"/>
      <w:r w:rsidRPr="00C64DC5">
        <w:rPr>
          <w:rFonts w:ascii="Times New Roman" w:hAnsi="Times New Roman"/>
          <w:sz w:val="28"/>
          <w:szCs w:val="28"/>
          <w:lang w:eastAsia="ru-RU"/>
        </w:rPr>
        <w:t xml:space="preserve"> использования соответствующих энергоресурсов.</w:t>
      </w:r>
    </w:p>
    <w:p w:rsidR="00590AC5" w:rsidRPr="00C64D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C64DC5">
        <w:rPr>
          <w:rFonts w:ascii="Times New Roman" w:hAnsi="Times New Roman"/>
          <w:sz w:val="28"/>
          <w:szCs w:val="28"/>
          <w:lang w:eastAsia="ru-RU"/>
        </w:rPr>
        <w:t>В частности, это касается услуг газоснабжения. Исключение - услуги по реализации сжиженного газа.</w:t>
      </w:r>
    </w:p>
    <w:p w:rsidR="00590AC5" w:rsidRPr="00C64D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C64DC5">
        <w:rPr>
          <w:rFonts w:ascii="Times New Roman" w:hAnsi="Times New Roman"/>
          <w:sz w:val="28"/>
          <w:szCs w:val="28"/>
          <w:lang w:eastAsia="ru-RU"/>
        </w:rPr>
        <w:t>Поправками уточнено, что речь идет о реализации сжиженного газа, неиспользуемого в качестве моторного топлива.</w:t>
      </w:r>
    </w:p>
    <w:p w:rsidR="00590AC5" w:rsidRPr="00C64D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C64DC5">
        <w:rPr>
          <w:rFonts w:ascii="Times New Roman" w:hAnsi="Times New Roman"/>
          <w:sz w:val="28"/>
          <w:szCs w:val="28"/>
          <w:lang w:eastAsia="ru-RU"/>
        </w:rPr>
        <w:t>Федеральный закон вступает в силу со дня его официального опубликования.</w:t>
      </w:r>
    </w:p>
    <w:p w:rsidR="00590AC5" w:rsidRPr="00C64D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p>
    <w:p w:rsidR="00590AC5" w:rsidRPr="00CA1BBE" w:rsidRDefault="00590AC5" w:rsidP="00590AC5">
      <w:pPr>
        <w:pStyle w:val="aa"/>
        <w:numPr>
          <w:ilvl w:val="0"/>
          <w:numId w:val="3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CA1BBE">
        <w:rPr>
          <w:rFonts w:ascii="Times New Roman" w:hAnsi="Times New Roman"/>
          <w:b/>
          <w:bCs/>
          <w:color w:val="26282F"/>
          <w:sz w:val="28"/>
          <w:szCs w:val="28"/>
          <w:lang w:eastAsia="ru-RU"/>
        </w:rPr>
        <w:t>Постановление Правител</w:t>
      </w:r>
      <w:r>
        <w:rPr>
          <w:rFonts w:ascii="Times New Roman" w:hAnsi="Times New Roman"/>
          <w:b/>
          <w:bCs/>
          <w:color w:val="26282F"/>
          <w:sz w:val="28"/>
          <w:szCs w:val="28"/>
          <w:lang w:eastAsia="ru-RU"/>
        </w:rPr>
        <w:t>ьства Российской Федерации от 27 февраля 2017 г. № 231 «</w:t>
      </w:r>
      <w:r w:rsidRPr="00CA1BBE">
        <w:rPr>
          <w:rFonts w:ascii="Times New Roman" w:hAnsi="Times New Roman"/>
          <w:b/>
          <w:bCs/>
          <w:color w:val="26282F"/>
          <w:sz w:val="28"/>
          <w:szCs w:val="28"/>
          <w:lang w:eastAsia="ru-RU"/>
        </w:rPr>
        <w:t xml:space="preserve">О ведении реестра единственных поставщиков товара, производство которого создается или модернизируется и (или) осваивается на территории Российской Федерации, и об определении федерального органа исполнительной власти, уполномоченного на ведение реестра единственных поставщиков товара, производство которого создается или модернизируется и (или) осваивается на </w:t>
      </w:r>
      <w:r>
        <w:rPr>
          <w:rFonts w:ascii="Times New Roman" w:hAnsi="Times New Roman"/>
          <w:b/>
          <w:bCs/>
          <w:color w:val="26282F"/>
          <w:sz w:val="28"/>
          <w:szCs w:val="28"/>
          <w:lang w:eastAsia="ru-RU"/>
        </w:rPr>
        <w:t>территории Российской Федерации»</w:t>
      </w:r>
      <w:r w:rsidR="00FC65A6">
        <w:rPr>
          <w:rFonts w:ascii="Times New Roman" w:hAnsi="Times New Roman"/>
          <w:b/>
          <w:bCs/>
          <w:color w:val="26282F"/>
          <w:sz w:val="28"/>
          <w:szCs w:val="28"/>
          <w:lang w:eastAsia="ru-RU"/>
        </w:rPr>
        <w:t>.</w:t>
      </w:r>
      <w:proofErr w:type="gramEnd"/>
    </w:p>
    <w:p w:rsidR="00590AC5" w:rsidRPr="00CA1BBE" w:rsidRDefault="00590AC5" w:rsidP="00590AC5">
      <w:pPr>
        <w:autoSpaceDE w:val="0"/>
        <w:autoSpaceDN w:val="0"/>
        <w:adjustRightInd w:val="0"/>
        <w:spacing w:after="0" w:line="240" w:lineRule="auto"/>
        <w:ind w:firstLine="720"/>
        <w:jc w:val="both"/>
        <w:rPr>
          <w:rFonts w:ascii="Arial" w:hAnsi="Arial" w:cs="Arial"/>
          <w:sz w:val="24"/>
          <w:szCs w:val="24"/>
          <w:lang w:eastAsia="ru-RU"/>
        </w:rPr>
      </w:pPr>
    </w:p>
    <w:p w:rsidR="00590AC5" w:rsidRPr="00CA1BBE"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CA1BBE">
        <w:rPr>
          <w:rFonts w:ascii="Times New Roman" w:hAnsi="Times New Roman"/>
          <w:sz w:val="28"/>
          <w:szCs w:val="28"/>
          <w:lang w:eastAsia="ru-RU"/>
        </w:rPr>
        <w:lastRenderedPageBreak/>
        <w:t>Урегулированы вопросы ведения реестра единственных поставщиков товара, производство которого создается или модернизируется и (или) осваивается в России.</w:t>
      </w:r>
    </w:p>
    <w:p w:rsidR="00590AC5" w:rsidRPr="00CA1BBE"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CA1BBE">
        <w:rPr>
          <w:rFonts w:ascii="Times New Roman" w:hAnsi="Times New Roman"/>
          <w:sz w:val="28"/>
          <w:szCs w:val="28"/>
          <w:lang w:eastAsia="ru-RU"/>
        </w:rPr>
        <w:t>Ведет реестр Федеральное казначейство. Он ведется в электронном виде путем формирования или изменения реестровых записей в ЕИС в сфере закупок. Информация, содержащаяся в реестре, является общедоступной и бесплатной. Определен ее перечень.</w:t>
      </w:r>
    </w:p>
    <w:p w:rsidR="00590A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CA1BBE">
        <w:rPr>
          <w:rFonts w:ascii="Times New Roman" w:hAnsi="Times New Roman"/>
          <w:sz w:val="28"/>
          <w:szCs w:val="28"/>
          <w:lang w:eastAsia="ru-RU"/>
        </w:rPr>
        <w:t>Правила формирования и направления федеральным органом исполнительной власти и органом исполнительной власти субъекта Федерации в уполномоченный орган информации, подлежащей включению в реестр, а также обмена ей между указанными органами и уполномоченным органом определяются Минфином России.</w:t>
      </w:r>
    </w:p>
    <w:p w:rsidR="00590AC5"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p>
    <w:p w:rsidR="00590AC5" w:rsidRDefault="00590AC5" w:rsidP="00590AC5">
      <w:pPr>
        <w:pStyle w:val="aa"/>
        <w:numPr>
          <w:ilvl w:val="0"/>
          <w:numId w:val="5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F33357">
        <w:rPr>
          <w:rFonts w:ascii="Times New Roman" w:hAnsi="Times New Roman"/>
          <w:b/>
          <w:bCs/>
          <w:color w:val="26282F"/>
          <w:sz w:val="28"/>
          <w:szCs w:val="28"/>
          <w:lang w:eastAsia="ru-RU"/>
        </w:rPr>
        <w:t>Письмо Министерства экономического развития РФ и Федеральной антимонопольной службы от</w:t>
      </w:r>
      <w:r>
        <w:rPr>
          <w:rFonts w:ascii="Times New Roman" w:hAnsi="Times New Roman"/>
          <w:b/>
          <w:bCs/>
          <w:color w:val="26282F"/>
          <w:sz w:val="28"/>
          <w:szCs w:val="28"/>
          <w:lang w:eastAsia="ru-RU"/>
        </w:rPr>
        <w:t xml:space="preserve"> 15 марта 2017 г. №№ 6598-ЕЕ/Д28и, РП/16119/17 «</w:t>
      </w:r>
      <w:r w:rsidRPr="00F33357">
        <w:rPr>
          <w:rFonts w:ascii="Times New Roman" w:hAnsi="Times New Roman"/>
          <w:b/>
          <w:bCs/>
          <w:color w:val="26282F"/>
          <w:sz w:val="28"/>
          <w:szCs w:val="28"/>
          <w:lang w:eastAsia="ru-RU"/>
        </w:rPr>
        <w:t>О совместной позиции Минэкономразвития России и ФАС России в отношении осуществления в соответствии с Федеральным закон</w:t>
      </w:r>
      <w:r>
        <w:rPr>
          <w:rFonts w:ascii="Times New Roman" w:hAnsi="Times New Roman"/>
          <w:b/>
          <w:bCs/>
          <w:color w:val="26282F"/>
          <w:sz w:val="28"/>
          <w:szCs w:val="28"/>
          <w:lang w:eastAsia="ru-RU"/>
        </w:rPr>
        <w:t>ом от     5 апреля 2013 г. № 44-ФЗ «</w:t>
      </w:r>
      <w:r w:rsidRPr="00F33357">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r w:rsidRPr="00F33357">
        <w:rPr>
          <w:rFonts w:ascii="Times New Roman" w:hAnsi="Times New Roman"/>
          <w:b/>
          <w:bCs/>
          <w:color w:val="26282F"/>
          <w:sz w:val="28"/>
          <w:szCs w:val="28"/>
          <w:lang w:eastAsia="ru-RU"/>
        </w:rPr>
        <w:t xml:space="preserve"> закупок работ по сохранению</w:t>
      </w:r>
      <w:proofErr w:type="gramEnd"/>
      <w:r w:rsidRPr="00F33357">
        <w:rPr>
          <w:rFonts w:ascii="Times New Roman" w:hAnsi="Times New Roman"/>
          <w:b/>
          <w:bCs/>
          <w:color w:val="26282F"/>
          <w:sz w:val="28"/>
          <w:szCs w:val="28"/>
          <w:lang w:eastAsia="ru-RU"/>
        </w:rPr>
        <w:t xml:space="preserve"> </w:t>
      </w:r>
      <w:proofErr w:type="gramStart"/>
      <w:r w:rsidRPr="00F33357">
        <w:rPr>
          <w:rFonts w:ascii="Times New Roman" w:hAnsi="Times New Roman"/>
          <w:b/>
          <w:bCs/>
          <w:color w:val="26282F"/>
          <w:sz w:val="28"/>
          <w:szCs w:val="28"/>
          <w:lang w:eastAsia="ru-RU"/>
        </w:rPr>
        <w:t>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w:t>
      </w:r>
      <w:proofErr w:type="gramEnd"/>
      <w:r w:rsidRPr="00F33357">
        <w:rPr>
          <w:rFonts w:ascii="Times New Roman" w:hAnsi="Times New Roman"/>
          <w:b/>
          <w:bCs/>
          <w:color w:val="26282F"/>
          <w:sz w:val="28"/>
          <w:szCs w:val="28"/>
          <w:lang w:eastAsia="ru-RU"/>
        </w:rPr>
        <w:t xml:space="preserve"> системам обеспечения безопасности музейных предметов и музейных коллекций, архивных </w:t>
      </w:r>
      <w:r>
        <w:rPr>
          <w:rFonts w:ascii="Times New Roman" w:hAnsi="Times New Roman"/>
          <w:b/>
          <w:bCs/>
          <w:color w:val="26282F"/>
          <w:sz w:val="28"/>
          <w:szCs w:val="28"/>
          <w:lang w:eastAsia="ru-RU"/>
        </w:rPr>
        <w:t>документов, библиотечного фонда»</w:t>
      </w:r>
      <w:r w:rsidR="00FC65A6">
        <w:rPr>
          <w:rFonts w:ascii="Times New Roman" w:hAnsi="Times New Roman"/>
          <w:b/>
          <w:bCs/>
          <w:color w:val="26282F"/>
          <w:sz w:val="28"/>
          <w:szCs w:val="28"/>
          <w:lang w:eastAsia="ru-RU"/>
        </w:rPr>
        <w:t>.</w:t>
      </w:r>
    </w:p>
    <w:p w:rsidR="00590AC5" w:rsidRDefault="00590AC5" w:rsidP="00590AC5">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590AC5" w:rsidRPr="00F33357"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t>Разъяснено, что закупка работ, связанных с объектами культурного наследия, и культурных ценностей, путем проведения открытого конкурса не соответствует Закону о контрактной системе.</w:t>
      </w:r>
    </w:p>
    <w:p w:rsidR="00590AC5" w:rsidRPr="00F33357"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t>Законом предусмотрена обязанность заказчика ввести дополнительные требования к участникам, если Правительством Р</w:t>
      </w:r>
      <w:r>
        <w:rPr>
          <w:rFonts w:ascii="Times New Roman" w:hAnsi="Times New Roman"/>
          <w:sz w:val="28"/>
          <w:szCs w:val="28"/>
          <w:lang w:eastAsia="ru-RU"/>
        </w:rPr>
        <w:t xml:space="preserve">оссийской </w:t>
      </w:r>
      <w:r w:rsidRPr="00F33357">
        <w:rPr>
          <w:rFonts w:ascii="Times New Roman" w:hAnsi="Times New Roman"/>
          <w:sz w:val="28"/>
          <w:szCs w:val="28"/>
          <w:lang w:eastAsia="ru-RU"/>
        </w:rPr>
        <w:t>Ф</w:t>
      </w:r>
      <w:r>
        <w:rPr>
          <w:rFonts w:ascii="Times New Roman" w:hAnsi="Times New Roman"/>
          <w:sz w:val="28"/>
          <w:szCs w:val="28"/>
          <w:lang w:eastAsia="ru-RU"/>
        </w:rPr>
        <w:t>едерации</w:t>
      </w:r>
      <w:r w:rsidRPr="00F33357">
        <w:rPr>
          <w:rFonts w:ascii="Times New Roman" w:hAnsi="Times New Roman"/>
          <w:sz w:val="28"/>
          <w:szCs w:val="28"/>
          <w:lang w:eastAsia="ru-RU"/>
        </w:rPr>
        <w:t xml:space="preserve"> такие дополнительные требования установлены.</w:t>
      </w:r>
    </w:p>
    <w:p w:rsidR="00590AC5" w:rsidRPr="00F33357"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t>Отмечено, что последние содержатся в пост</w:t>
      </w:r>
      <w:r>
        <w:rPr>
          <w:rFonts w:ascii="Times New Roman" w:hAnsi="Times New Roman"/>
          <w:sz w:val="28"/>
          <w:szCs w:val="28"/>
          <w:lang w:eastAsia="ru-RU"/>
        </w:rPr>
        <w:t>ановлении от 4 февраля 2015 г. №</w:t>
      </w:r>
      <w:r w:rsidRPr="00F33357">
        <w:rPr>
          <w:rFonts w:ascii="Times New Roman" w:hAnsi="Times New Roman"/>
          <w:sz w:val="28"/>
          <w:szCs w:val="28"/>
          <w:lang w:eastAsia="ru-RU"/>
        </w:rPr>
        <w:t> 99.</w:t>
      </w:r>
    </w:p>
    <w:p w:rsidR="00590AC5" w:rsidRPr="00F33357"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t>Таким образом, заказчик вправе проводить подобные закупки посредством аукциона с обязательным установлением в документации о закупке дополнительных требований, указанных в постановлении.</w:t>
      </w:r>
    </w:p>
    <w:p w:rsidR="00590AC5" w:rsidRPr="00F33357" w:rsidRDefault="00590AC5" w:rsidP="00590AC5">
      <w:pPr>
        <w:autoSpaceDE w:val="0"/>
        <w:autoSpaceDN w:val="0"/>
        <w:adjustRightInd w:val="0"/>
        <w:spacing w:after="0" w:line="240" w:lineRule="auto"/>
        <w:ind w:firstLine="720"/>
        <w:jc w:val="both"/>
        <w:rPr>
          <w:rFonts w:ascii="Arial" w:hAnsi="Arial" w:cs="Arial"/>
          <w:sz w:val="24"/>
          <w:szCs w:val="24"/>
          <w:lang w:eastAsia="ru-RU"/>
        </w:rPr>
      </w:pPr>
    </w:p>
    <w:p w:rsidR="00590AC5" w:rsidRDefault="00590AC5" w:rsidP="00590AC5">
      <w:pPr>
        <w:pStyle w:val="aa"/>
        <w:numPr>
          <w:ilvl w:val="0"/>
          <w:numId w:val="5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F3688">
        <w:rPr>
          <w:rFonts w:ascii="Times New Roman" w:hAnsi="Times New Roman"/>
          <w:b/>
          <w:bCs/>
          <w:color w:val="26282F"/>
          <w:sz w:val="28"/>
          <w:szCs w:val="28"/>
          <w:lang w:eastAsia="ru-RU"/>
        </w:rPr>
        <w:lastRenderedPageBreak/>
        <w:t>Письмо Федерального ка</w:t>
      </w:r>
      <w:r>
        <w:rPr>
          <w:rFonts w:ascii="Times New Roman" w:hAnsi="Times New Roman"/>
          <w:b/>
          <w:bCs/>
          <w:color w:val="26282F"/>
          <w:sz w:val="28"/>
          <w:szCs w:val="28"/>
          <w:lang w:eastAsia="ru-RU"/>
        </w:rPr>
        <w:t>значейства от 21 марта 2017 г.                         № 07-04-05/13-240 «</w:t>
      </w:r>
      <w:r w:rsidRPr="005F3688">
        <w:rPr>
          <w:rFonts w:ascii="Times New Roman" w:hAnsi="Times New Roman"/>
          <w:b/>
          <w:bCs/>
          <w:color w:val="26282F"/>
          <w:sz w:val="28"/>
          <w:szCs w:val="28"/>
          <w:lang w:eastAsia="ru-RU"/>
        </w:rPr>
        <w:t>О направлении заказчиками на контроль изв</w:t>
      </w:r>
      <w:r>
        <w:rPr>
          <w:rFonts w:ascii="Times New Roman" w:hAnsi="Times New Roman"/>
          <w:b/>
          <w:bCs/>
          <w:color w:val="26282F"/>
          <w:sz w:val="28"/>
          <w:szCs w:val="28"/>
          <w:lang w:eastAsia="ru-RU"/>
        </w:rPr>
        <w:t>ещений об осуществлении закупок»</w:t>
      </w:r>
      <w:r w:rsidR="00FC65A6">
        <w:rPr>
          <w:rFonts w:ascii="Times New Roman" w:hAnsi="Times New Roman"/>
          <w:b/>
          <w:bCs/>
          <w:color w:val="26282F"/>
          <w:sz w:val="28"/>
          <w:szCs w:val="28"/>
          <w:lang w:eastAsia="ru-RU"/>
        </w:rPr>
        <w:t>.</w:t>
      </w:r>
    </w:p>
    <w:p w:rsidR="00590AC5" w:rsidRDefault="00590AC5" w:rsidP="00590AC5">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590AC5" w:rsidRPr="005F3688"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соответствии с Законом №</w:t>
      </w:r>
      <w:r w:rsidRPr="005F3688">
        <w:rPr>
          <w:rFonts w:ascii="Times New Roman" w:hAnsi="Times New Roman"/>
          <w:sz w:val="28"/>
          <w:szCs w:val="28"/>
          <w:lang w:eastAsia="ru-RU"/>
        </w:rPr>
        <w:t> 44-ФЗ о контрактной системе Федеральное казначейство контролирует соответствие информации об идентификационных кодах закупок и об объеме финансового обеспечения закупок, содержащейся в извещениях и документации о закупках.</w:t>
      </w:r>
    </w:p>
    <w:p w:rsidR="00590AC5" w:rsidRPr="005F3688"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5F3688">
        <w:rPr>
          <w:rFonts w:ascii="Times New Roman" w:hAnsi="Times New Roman"/>
          <w:sz w:val="28"/>
          <w:szCs w:val="28"/>
          <w:lang w:eastAsia="ru-RU"/>
        </w:rPr>
        <w:t>В случае соответствия контролируемой информации установленным требованиям объекты контроля размещаются в ЕИС на следующий рабочий день со дня направления объектов контроля на контроль в ТОФК.</w:t>
      </w:r>
    </w:p>
    <w:p w:rsidR="00590AC5" w:rsidRPr="00520C47" w:rsidRDefault="00590AC5" w:rsidP="00590AC5">
      <w:pPr>
        <w:autoSpaceDE w:val="0"/>
        <w:autoSpaceDN w:val="0"/>
        <w:adjustRightInd w:val="0"/>
        <w:spacing w:after="0" w:line="240" w:lineRule="auto"/>
        <w:ind w:firstLine="720"/>
        <w:jc w:val="both"/>
        <w:rPr>
          <w:rFonts w:ascii="Times New Roman" w:hAnsi="Times New Roman"/>
          <w:sz w:val="28"/>
          <w:szCs w:val="28"/>
          <w:lang w:eastAsia="ru-RU"/>
        </w:rPr>
      </w:pPr>
      <w:r w:rsidRPr="005F3688">
        <w:rPr>
          <w:rFonts w:ascii="Times New Roman" w:hAnsi="Times New Roman"/>
          <w:sz w:val="28"/>
          <w:szCs w:val="28"/>
          <w:lang w:eastAsia="ru-RU"/>
        </w:rPr>
        <w:t xml:space="preserve">Если объекты контроля направлены в последний день текущего месяца, то они могут быть размещены в ЕИС не позднее первого рабочего дня следующего месяца, что повлечет за собой необходимость внесения изменений в план-график закупок </w:t>
      </w:r>
      <w:r>
        <w:rPr>
          <w:rFonts w:ascii="Times New Roman" w:hAnsi="Times New Roman"/>
          <w:sz w:val="28"/>
          <w:szCs w:val="28"/>
          <w:lang w:eastAsia="ru-RU"/>
        </w:rPr>
        <w:t>товаров, работ, услуг заказчика.</w:t>
      </w:r>
    </w:p>
    <w:p w:rsidR="00A11404" w:rsidRDefault="00A11404" w:rsidP="00CF322E">
      <w:pPr>
        <w:pStyle w:val="ConsPlusNormal"/>
        <w:jc w:val="both"/>
        <w:rPr>
          <w:rFonts w:ascii="Times New Roman" w:hAnsi="Times New Roman" w:cs="Times New Roman"/>
          <w:sz w:val="28"/>
          <w:szCs w:val="28"/>
        </w:rPr>
      </w:pPr>
    </w:p>
    <w:p w:rsidR="00590AC5" w:rsidRDefault="00590AC5" w:rsidP="00CF322E">
      <w:pPr>
        <w:pStyle w:val="ConsPlusNormal"/>
        <w:jc w:val="both"/>
        <w:rPr>
          <w:rFonts w:ascii="Times New Roman" w:hAnsi="Times New Roman" w:cs="Times New Roman"/>
          <w:sz w:val="28"/>
          <w:szCs w:val="28"/>
        </w:rPr>
      </w:pPr>
    </w:p>
    <w:p w:rsidR="00590AC5" w:rsidRDefault="00553856" w:rsidP="00590AC5">
      <w:pPr>
        <w:pStyle w:val="ConsPlusNormal"/>
        <w:jc w:val="center"/>
        <w:rPr>
          <w:rFonts w:ascii="Times New Roman" w:hAnsi="Times New Roman" w:cs="Times New Roman"/>
          <w:b/>
          <w:sz w:val="28"/>
          <w:szCs w:val="28"/>
        </w:rPr>
      </w:pPr>
      <w:r>
        <w:rPr>
          <w:rFonts w:ascii="Times New Roman" w:hAnsi="Times New Roman" w:cs="Times New Roman"/>
          <w:b/>
          <w:sz w:val="28"/>
          <w:szCs w:val="28"/>
        </w:rPr>
        <w:t>АКТЫ, СВЯЗАННЫЕ С ПРИСОЕДИНЕНИЕМ К РОССИЙСКОЙ ФЕДЕРАЦИИ РЕСПУБЛИКИ КРЫМ И Г. СЕВАСТОПОЛЯ</w:t>
      </w:r>
    </w:p>
    <w:p w:rsidR="00874108" w:rsidRPr="00590AC5" w:rsidRDefault="00874108" w:rsidP="00590AC5">
      <w:pPr>
        <w:tabs>
          <w:tab w:val="left" w:pos="1528"/>
        </w:tabs>
      </w:pPr>
    </w:p>
    <w:p w:rsidR="00CE2E19" w:rsidRDefault="00CE2E19" w:rsidP="000D3AF9">
      <w:pPr>
        <w:pStyle w:val="1"/>
        <w:numPr>
          <w:ilvl w:val="0"/>
          <w:numId w:val="10"/>
        </w:numPr>
        <w:jc w:val="both"/>
        <w:rPr>
          <w:rFonts w:ascii="Times New Roman" w:eastAsia="Calibri" w:hAnsi="Times New Roman" w:cs="Times New Roman"/>
          <w:color w:val="26282F"/>
          <w:lang w:eastAsia="ru-RU"/>
        </w:rPr>
      </w:pPr>
      <w:r w:rsidRPr="00CE2E19">
        <w:rPr>
          <w:rFonts w:ascii="Times New Roman" w:eastAsia="Calibri" w:hAnsi="Times New Roman" w:cs="Times New Roman"/>
          <w:color w:val="26282F"/>
          <w:lang w:eastAsia="ru-RU"/>
        </w:rPr>
        <w:t>Постановление Правительства</w:t>
      </w:r>
      <w:r w:rsidR="0047763E">
        <w:rPr>
          <w:rFonts w:ascii="Times New Roman" w:eastAsia="Calibri" w:hAnsi="Times New Roman" w:cs="Times New Roman"/>
          <w:color w:val="26282F"/>
          <w:lang w:eastAsia="ru-RU"/>
        </w:rPr>
        <w:t xml:space="preserve"> Российской Федерации от 4 февраля 2017 г. № 137 </w:t>
      </w:r>
      <w:r w:rsidR="00B247DB">
        <w:rPr>
          <w:rFonts w:ascii="Times New Roman" w:eastAsia="Calibri" w:hAnsi="Times New Roman" w:cs="Times New Roman"/>
          <w:color w:val="26282F"/>
          <w:lang w:eastAsia="ru-RU"/>
        </w:rPr>
        <w:t>«</w:t>
      </w:r>
      <w:r w:rsidRPr="00CE2E19">
        <w:rPr>
          <w:rFonts w:ascii="Times New Roman" w:eastAsia="Calibri" w:hAnsi="Times New Roman" w:cs="Times New Roman"/>
          <w:color w:val="26282F"/>
          <w:lang w:eastAsia="ru-RU"/>
        </w:rPr>
        <w:t>Об утверждении Правил предоставления в 2017 году субсидий из федерального бюджета юридическим лицам на финансовое обеспечение расходов, связанных с реализацией мероприятий по обеспечению каналами связи Республики Крым с использованием существующей (строящейся</w:t>
      </w:r>
      <w:r w:rsidR="00B247DB">
        <w:rPr>
          <w:rFonts w:ascii="Times New Roman" w:eastAsia="Calibri" w:hAnsi="Times New Roman" w:cs="Times New Roman"/>
          <w:color w:val="26282F"/>
          <w:lang w:eastAsia="ru-RU"/>
        </w:rPr>
        <w:t>) электросетевой инфраструктуры».</w:t>
      </w:r>
    </w:p>
    <w:p w:rsidR="00CE2E19" w:rsidRPr="00CE2E19" w:rsidRDefault="00CE2E19" w:rsidP="00CE2E19">
      <w:pPr>
        <w:rPr>
          <w:lang w:eastAsia="ru-RU"/>
        </w:rPr>
      </w:pP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 xml:space="preserve">Утверждены правила предоставления в 2017 г. субсидий из федерального бюджета </w:t>
      </w:r>
      <w:proofErr w:type="spellStart"/>
      <w:r w:rsidRPr="00CE2E19">
        <w:rPr>
          <w:rFonts w:ascii="Times New Roman" w:hAnsi="Times New Roman"/>
          <w:sz w:val="28"/>
          <w:szCs w:val="28"/>
          <w:lang w:eastAsia="ru-RU"/>
        </w:rPr>
        <w:t>юрлицам</w:t>
      </w:r>
      <w:proofErr w:type="spellEnd"/>
      <w:r w:rsidRPr="00CE2E19">
        <w:rPr>
          <w:rFonts w:ascii="Times New Roman" w:hAnsi="Times New Roman"/>
          <w:sz w:val="28"/>
          <w:szCs w:val="28"/>
          <w:lang w:eastAsia="ru-RU"/>
        </w:rPr>
        <w:t xml:space="preserve"> на финансирование мероприятий по обеспечению каналами связи Республики Крым с использованием существующей (строящейся) электросетевой инфраструктуры. Цель - реализация мероприятий в рамках ФЦП "Социально-экономическое развитие Республики Крым и г. Севастополя до 2020 г.".</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 xml:space="preserve">Субсидия предоставляется, в частности, на изыскательские, проектные и строительно-монтажные работы, а также на электроснабжение, аренду инфраструктуры и (или) земельных участков; на приобретение и доставку необходимого оборудования, средств, материалов и иного имущества; на оплату </w:t>
      </w:r>
      <w:proofErr w:type="spellStart"/>
      <w:r w:rsidRPr="00CE2E19">
        <w:rPr>
          <w:rFonts w:ascii="Times New Roman" w:hAnsi="Times New Roman"/>
          <w:sz w:val="28"/>
          <w:szCs w:val="28"/>
          <w:lang w:eastAsia="ru-RU"/>
        </w:rPr>
        <w:t>госэкспертизы</w:t>
      </w:r>
      <w:proofErr w:type="spellEnd"/>
      <w:r w:rsidRPr="00CE2E19">
        <w:rPr>
          <w:rFonts w:ascii="Times New Roman" w:hAnsi="Times New Roman"/>
          <w:sz w:val="28"/>
          <w:szCs w:val="28"/>
          <w:lang w:eastAsia="ru-RU"/>
        </w:rPr>
        <w:t xml:space="preserve"> проектной документации; на иные расходы, предусмотренные сводным сметным расчетом.</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 xml:space="preserve">Определены требования к </w:t>
      </w:r>
      <w:proofErr w:type="spellStart"/>
      <w:r w:rsidRPr="00CE2E19">
        <w:rPr>
          <w:rFonts w:ascii="Times New Roman" w:hAnsi="Times New Roman"/>
          <w:sz w:val="28"/>
          <w:szCs w:val="28"/>
          <w:lang w:eastAsia="ru-RU"/>
        </w:rPr>
        <w:t>юрлицам</w:t>
      </w:r>
      <w:proofErr w:type="spellEnd"/>
      <w:r w:rsidRPr="00CE2E19">
        <w:rPr>
          <w:rFonts w:ascii="Times New Roman" w:hAnsi="Times New Roman"/>
          <w:sz w:val="28"/>
          <w:szCs w:val="28"/>
          <w:lang w:eastAsia="ru-RU"/>
        </w:rPr>
        <w:t xml:space="preserve">, </w:t>
      </w:r>
      <w:proofErr w:type="gramStart"/>
      <w:r w:rsidRPr="00CE2E19">
        <w:rPr>
          <w:rFonts w:ascii="Times New Roman" w:hAnsi="Times New Roman"/>
          <w:sz w:val="28"/>
          <w:szCs w:val="28"/>
          <w:lang w:eastAsia="ru-RU"/>
        </w:rPr>
        <w:t>осуществляющим</w:t>
      </w:r>
      <w:proofErr w:type="gramEnd"/>
      <w:r w:rsidRPr="00CE2E19">
        <w:rPr>
          <w:rFonts w:ascii="Times New Roman" w:hAnsi="Times New Roman"/>
          <w:sz w:val="28"/>
          <w:szCs w:val="28"/>
          <w:lang w:eastAsia="ru-RU"/>
        </w:rPr>
        <w:t xml:space="preserve"> деятельность по строительству и эксплуатации волоконно-оптических линий связи и узлов связи.</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Приведен перечень документов, прилагаемых к заявлению в Минэнерго России. Закреплены основания для отказа в предоставлении субсидии.</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lastRenderedPageBreak/>
        <w:t>Решение о предоставлении (отказе в предоставлении) субсидии принимается комиссией Министерства и оформляется протоколом.</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p>
    <w:p w:rsidR="00CE2E19" w:rsidRDefault="00CE2E19" w:rsidP="000D3AF9">
      <w:pPr>
        <w:pStyle w:val="aa"/>
        <w:numPr>
          <w:ilvl w:val="0"/>
          <w:numId w:val="1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E2E19">
        <w:rPr>
          <w:rFonts w:ascii="Times New Roman" w:hAnsi="Times New Roman"/>
          <w:b/>
          <w:bCs/>
          <w:color w:val="26282F"/>
          <w:sz w:val="28"/>
          <w:szCs w:val="28"/>
          <w:lang w:eastAsia="ru-RU"/>
        </w:rPr>
        <w:t xml:space="preserve">Постановление Правительства </w:t>
      </w:r>
      <w:r w:rsidR="00B756A8">
        <w:rPr>
          <w:rFonts w:ascii="Times New Roman" w:hAnsi="Times New Roman"/>
          <w:b/>
          <w:bCs/>
          <w:color w:val="26282F"/>
          <w:sz w:val="28"/>
          <w:szCs w:val="28"/>
          <w:lang w:eastAsia="ru-RU"/>
        </w:rPr>
        <w:t>Российской Федерации от 17 февраля 2017 г. № 210 </w:t>
      </w:r>
      <w:r w:rsidR="00B247DB">
        <w:rPr>
          <w:rFonts w:ascii="Times New Roman" w:hAnsi="Times New Roman"/>
          <w:b/>
          <w:bCs/>
          <w:color w:val="26282F"/>
          <w:sz w:val="28"/>
          <w:szCs w:val="28"/>
          <w:lang w:eastAsia="ru-RU"/>
        </w:rPr>
        <w:t>«</w:t>
      </w:r>
      <w:r w:rsidRPr="00CE2E19">
        <w:rPr>
          <w:rFonts w:ascii="Times New Roman" w:hAnsi="Times New Roman"/>
          <w:b/>
          <w:bCs/>
          <w:color w:val="26282F"/>
          <w:sz w:val="28"/>
          <w:szCs w:val="28"/>
          <w:lang w:eastAsia="ru-RU"/>
        </w:rPr>
        <w:t>О порядке предоставления субвенций из федерального бюджета бюджетам Республики Крым и г. Севастополя на осуществление части полномочий Российской Федерации в сфере управл</w:t>
      </w:r>
      <w:r w:rsidR="00B247DB">
        <w:rPr>
          <w:rFonts w:ascii="Times New Roman" w:hAnsi="Times New Roman"/>
          <w:b/>
          <w:bCs/>
          <w:color w:val="26282F"/>
          <w:sz w:val="28"/>
          <w:szCs w:val="28"/>
          <w:lang w:eastAsia="ru-RU"/>
        </w:rPr>
        <w:t>ения федеральным имуществом».</w:t>
      </w:r>
    </w:p>
    <w:p w:rsidR="00CE2E19" w:rsidRDefault="00CE2E19" w:rsidP="00CE2E19">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Определен порядок предоставления Крыму и Севастополю субвенций на реализацию части полномочий Российской Федерации в сфере управления федеральным имуществом.</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Средства выделяются по заявкам. Форма и срок направления устанавливаются Минэкономразвития России. Предусмотрено формирование отчетов о финансируемых расходах.</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Приведена методика распределения субвенций.</w:t>
      </w:r>
    </w:p>
    <w:p w:rsidR="00CE2E19" w:rsidRPr="00CE2E19" w:rsidRDefault="00CE2E19" w:rsidP="00CE2E19">
      <w:pPr>
        <w:autoSpaceDE w:val="0"/>
        <w:autoSpaceDN w:val="0"/>
        <w:adjustRightInd w:val="0"/>
        <w:spacing w:after="0" w:line="240" w:lineRule="auto"/>
        <w:ind w:firstLine="720"/>
        <w:jc w:val="both"/>
        <w:rPr>
          <w:rFonts w:ascii="Times New Roman" w:hAnsi="Times New Roman"/>
          <w:sz w:val="28"/>
          <w:szCs w:val="28"/>
          <w:lang w:eastAsia="ru-RU"/>
        </w:rPr>
      </w:pPr>
      <w:r w:rsidRPr="00CE2E19">
        <w:rPr>
          <w:rFonts w:ascii="Times New Roman" w:hAnsi="Times New Roman"/>
          <w:sz w:val="28"/>
          <w:szCs w:val="28"/>
          <w:lang w:eastAsia="ru-RU"/>
        </w:rPr>
        <w:t>Постановление вступает в силу со дня его официального опубликования и действует до 31 декабря 2018 г.</w:t>
      </w:r>
    </w:p>
    <w:p w:rsidR="009E316E" w:rsidRDefault="009E316E" w:rsidP="00841D37">
      <w:pPr>
        <w:autoSpaceDE w:val="0"/>
        <w:autoSpaceDN w:val="0"/>
        <w:adjustRightInd w:val="0"/>
        <w:spacing w:after="0" w:line="240" w:lineRule="auto"/>
        <w:jc w:val="both"/>
        <w:rPr>
          <w:rFonts w:ascii="Times New Roman" w:hAnsi="Times New Roman"/>
          <w:sz w:val="28"/>
          <w:szCs w:val="28"/>
          <w:lang w:eastAsia="ru-RU"/>
        </w:rPr>
      </w:pPr>
    </w:p>
    <w:p w:rsidR="009E316E" w:rsidRDefault="009E316E" w:rsidP="000D3AF9">
      <w:pPr>
        <w:pStyle w:val="aa"/>
        <w:numPr>
          <w:ilvl w:val="0"/>
          <w:numId w:val="1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E316E">
        <w:rPr>
          <w:rFonts w:ascii="Times New Roman" w:hAnsi="Times New Roman"/>
          <w:b/>
          <w:bCs/>
          <w:color w:val="26282F"/>
          <w:sz w:val="28"/>
          <w:szCs w:val="28"/>
          <w:lang w:eastAsia="ru-RU"/>
        </w:rPr>
        <w:t>Постановление Правительства</w:t>
      </w:r>
      <w:r w:rsidR="00B756A8">
        <w:rPr>
          <w:rFonts w:ascii="Times New Roman" w:hAnsi="Times New Roman"/>
          <w:b/>
          <w:bCs/>
          <w:color w:val="26282F"/>
          <w:sz w:val="28"/>
          <w:szCs w:val="28"/>
          <w:lang w:eastAsia="ru-RU"/>
        </w:rPr>
        <w:t xml:space="preserve"> Российской Федерации от 2 февраля 2017 г. № 126 </w:t>
      </w:r>
      <w:r w:rsidR="00B247DB">
        <w:rPr>
          <w:rFonts w:ascii="Times New Roman" w:hAnsi="Times New Roman"/>
          <w:b/>
          <w:bCs/>
          <w:color w:val="26282F"/>
          <w:sz w:val="28"/>
          <w:szCs w:val="28"/>
          <w:lang w:eastAsia="ru-RU"/>
        </w:rPr>
        <w:t>«</w:t>
      </w:r>
      <w:r w:rsidRPr="009E316E">
        <w:rPr>
          <w:rFonts w:ascii="Times New Roman" w:hAnsi="Times New Roman"/>
          <w:b/>
          <w:bCs/>
          <w:color w:val="26282F"/>
          <w:sz w:val="28"/>
          <w:szCs w:val="28"/>
          <w:lang w:eastAsia="ru-RU"/>
        </w:rPr>
        <w:t xml:space="preserve">О внесении изменений в пункт 2 методики распределения субвенций, предоставляемых из федерального бюджета бюджетам Республики Крым и г. Севастополя на осуществление части переданных полномочий Российской Федерации </w:t>
      </w:r>
      <w:r w:rsidR="00B247DB">
        <w:rPr>
          <w:rFonts w:ascii="Times New Roman" w:hAnsi="Times New Roman"/>
          <w:b/>
          <w:bCs/>
          <w:color w:val="26282F"/>
          <w:sz w:val="28"/>
          <w:szCs w:val="28"/>
          <w:lang w:eastAsia="ru-RU"/>
        </w:rPr>
        <w:t>в сфере охраны окружающей среды».</w:t>
      </w:r>
      <w:r w:rsidR="00B756A8">
        <w:rPr>
          <w:rFonts w:ascii="Times New Roman" w:hAnsi="Times New Roman"/>
          <w:b/>
          <w:bCs/>
          <w:color w:val="26282F"/>
          <w:sz w:val="28"/>
          <w:szCs w:val="28"/>
          <w:lang w:eastAsia="ru-RU"/>
        </w:rPr>
        <w:t xml:space="preserve"> </w:t>
      </w:r>
    </w:p>
    <w:p w:rsidR="00B756A8" w:rsidRPr="00B756A8" w:rsidRDefault="00B756A8" w:rsidP="00B756A8">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9E316E" w:rsidRPr="009E316E" w:rsidRDefault="009E316E" w:rsidP="009E316E">
      <w:pPr>
        <w:autoSpaceDE w:val="0"/>
        <w:autoSpaceDN w:val="0"/>
        <w:adjustRightInd w:val="0"/>
        <w:spacing w:after="0" w:line="240" w:lineRule="auto"/>
        <w:ind w:firstLine="720"/>
        <w:jc w:val="both"/>
        <w:rPr>
          <w:rFonts w:ascii="Times New Roman" w:hAnsi="Times New Roman"/>
          <w:sz w:val="28"/>
          <w:szCs w:val="28"/>
          <w:lang w:eastAsia="ru-RU"/>
        </w:rPr>
      </w:pPr>
      <w:r w:rsidRPr="009E316E">
        <w:rPr>
          <w:rFonts w:ascii="Times New Roman" w:hAnsi="Times New Roman"/>
          <w:sz w:val="28"/>
          <w:szCs w:val="28"/>
          <w:lang w:eastAsia="ru-RU"/>
        </w:rPr>
        <w:t>Республика Крым и г. Севастополь были включены в Южный федеральный округ. Крымский федеральный округ был ликвидирован.</w:t>
      </w:r>
    </w:p>
    <w:p w:rsidR="009E316E" w:rsidRPr="009E316E" w:rsidRDefault="009E316E" w:rsidP="009E316E">
      <w:pPr>
        <w:autoSpaceDE w:val="0"/>
        <w:autoSpaceDN w:val="0"/>
        <w:adjustRightInd w:val="0"/>
        <w:spacing w:after="0" w:line="240" w:lineRule="auto"/>
        <w:ind w:firstLine="720"/>
        <w:jc w:val="both"/>
        <w:rPr>
          <w:rFonts w:ascii="Times New Roman" w:hAnsi="Times New Roman"/>
          <w:sz w:val="28"/>
          <w:szCs w:val="28"/>
          <w:lang w:eastAsia="ru-RU"/>
        </w:rPr>
      </w:pPr>
      <w:r w:rsidRPr="009E316E">
        <w:rPr>
          <w:rFonts w:ascii="Times New Roman" w:hAnsi="Times New Roman"/>
          <w:sz w:val="28"/>
          <w:szCs w:val="28"/>
          <w:lang w:eastAsia="ru-RU"/>
        </w:rPr>
        <w:t>Соответствующие изменения внесены в методику распределения субвенций, предоставляемых из федерального бюджета бюджетам Крыма и г. Севастополя на выполнение части переданных полномочий Российской Федерации в сфере охраны окружающей среды.</w:t>
      </w:r>
    </w:p>
    <w:p w:rsidR="00CC4191" w:rsidRPr="00CE2E19" w:rsidRDefault="00CC4191" w:rsidP="00CF322E">
      <w:pPr>
        <w:autoSpaceDE w:val="0"/>
        <w:autoSpaceDN w:val="0"/>
        <w:adjustRightInd w:val="0"/>
        <w:spacing w:after="0" w:line="240" w:lineRule="auto"/>
        <w:jc w:val="both"/>
        <w:rPr>
          <w:rFonts w:ascii="Times New Roman" w:hAnsi="Times New Roman"/>
          <w:sz w:val="28"/>
          <w:szCs w:val="28"/>
          <w:lang w:eastAsia="ru-RU"/>
        </w:rPr>
      </w:pPr>
    </w:p>
    <w:p w:rsidR="00475E16" w:rsidRPr="00475E16" w:rsidRDefault="00475E16" w:rsidP="000D3AF9">
      <w:pPr>
        <w:pStyle w:val="aa"/>
        <w:numPr>
          <w:ilvl w:val="0"/>
          <w:numId w:val="1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75E16">
        <w:rPr>
          <w:rFonts w:ascii="Times New Roman" w:hAnsi="Times New Roman"/>
          <w:b/>
          <w:bCs/>
          <w:color w:val="26282F"/>
          <w:sz w:val="28"/>
          <w:szCs w:val="28"/>
          <w:lang w:eastAsia="ru-RU"/>
        </w:rPr>
        <w:t>Постановление Правительства</w:t>
      </w:r>
      <w:r w:rsidR="00B756A8">
        <w:rPr>
          <w:rFonts w:ascii="Times New Roman" w:hAnsi="Times New Roman"/>
          <w:b/>
          <w:bCs/>
          <w:color w:val="26282F"/>
          <w:sz w:val="28"/>
          <w:szCs w:val="28"/>
          <w:lang w:eastAsia="ru-RU"/>
        </w:rPr>
        <w:t xml:space="preserve"> Российской Федерации</w:t>
      </w:r>
      <w:r w:rsidR="00B247DB">
        <w:rPr>
          <w:rFonts w:ascii="Times New Roman" w:hAnsi="Times New Roman"/>
          <w:b/>
          <w:bCs/>
          <w:color w:val="26282F"/>
          <w:sz w:val="28"/>
          <w:szCs w:val="28"/>
          <w:lang w:eastAsia="ru-RU"/>
        </w:rPr>
        <w:t xml:space="preserve"> от</w:t>
      </w:r>
      <w:r w:rsidR="00B756A8">
        <w:rPr>
          <w:rFonts w:ascii="Times New Roman" w:hAnsi="Times New Roman"/>
          <w:b/>
          <w:bCs/>
          <w:color w:val="26282F"/>
          <w:sz w:val="28"/>
          <w:szCs w:val="28"/>
          <w:lang w:eastAsia="ru-RU"/>
        </w:rPr>
        <w:t xml:space="preserve"> 31 января 2017 г. № 107 </w:t>
      </w:r>
      <w:r w:rsidR="00B247DB">
        <w:rPr>
          <w:rFonts w:ascii="Times New Roman" w:hAnsi="Times New Roman"/>
          <w:b/>
          <w:bCs/>
          <w:color w:val="26282F"/>
          <w:sz w:val="28"/>
          <w:szCs w:val="28"/>
          <w:lang w:eastAsia="ru-RU"/>
        </w:rPr>
        <w:t>«</w:t>
      </w:r>
      <w:r w:rsidRPr="00475E16">
        <w:rPr>
          <w:rFonts w:ascii="Times New Roman" w:hAnsi="Times New Roman"/>
          <w:b/>
          <w:bCs/>
          <w:color w:val="26282F"/>
          <w:sz w:val="28"/>
          <w:szCs w:val="28"/>
          <w:lang w:eastAsia="ru-RU"/>
        </w:rPr>
        <w:t>О внесении изменений в</w:t>
      </w:r>
      <w:r w:rsidR="00B247DB">
        <w:rPr>
          <w:rFonts w:ascii="Times New Roman" w:hAnsi="Times New Roman"/>
          <w:b/>
          <w:bCs/>
          <w:color w:val="26282F"/>
          <w:sz w:val="28"/>
          <w:szCs w:val="28"/>
          <w:lang w:eastAsia="ru-RU"/>
        </w:rPr>
        <w:t xml:space="preserve"> федеральную целевую программу «</w:t>
      </w:r>
      <w:r w:rsidRPr="00475E16">
        <w:rPr>
          <w:rFonts w:ascii="Times New Roman" w:hAnsi="Times New Roman"/>
          <w:b/>
          <w:bCs/>
          <w:color w:val="26282F"/>
          <w:sz w:val="28"/>
          <w:szCs w:val="28"/>
          <w:lang w:eastAsia="ru-RU"/>
        </w:rPr>
        <w:t>Создание системы обеспечения вызова экстренных оперативн</w:t>
      </w:r>
      <w:r w:rsidR="00B247DB">
        <w:rPr>
          <w:rFonts w:ascii="Times New Roman" w:hAnsi="Times New Roman"/>
          <w:b/>
          <w:bCs/>
          <w:color w:val="26282F"/>
          <w:sz w:val="28"/>
          <w:szCs w:val="28"/>
          <w:lang w:eastAsia="ru-RU"/>
        </w:rPr>
        <w:t>ых служб по единому номеру «112»</w:t>
      </w:r>
      <w:r w:rsidRPr="00475E16">
        <w:rPr>
          <w:rFonts w:ascii="Times New Roman" w:hAnsi="Times New Roman"/>
          <w:b/>
          <w:bCs/>
          <w:color w:val="26282F"/>
          <w:sz w:val="28"/>
          <w:szCs w:val="28"/>
          <w:lang w:eastAsia="ru-RU"/>
        </w:rPr>
        <w:t xml:space="preserve"> в Российско</w:t>
      </w:r>
      <w:r w:rsidR="00B247DB">
        <w:rPr>
          <w:rFonts w:ascii="Times New Roman" w:hAnsi="Times New Roman"/>
          <w:b/>
          <w:bCs/>
          <w:color w:val="26282F"/>
          <w:sz w:val="28"/>
          <w:szCs w:val="28"/>
          <w:lang w:eastAsia="ru-RU"/>
        </w:rPr>
        <w:t>й Федерации на 2013 - 2017 годы».</w:t>
      </w:r>
    </w:p>
    <w:p w:rsidR="00475E16" w:rsidRPr="00475E16" w:rsidRDefault="00475E16" w:rsidP="00475E16">
      <w:pPr>
        <w:autoSpaceDE w:val="0"/>
        <w:autoSpaceDN w:val="0"/>
        <w:adjustRightInd w:val="0"/>
        <w:spacing w:after="0" w:line="240" w:lineRule="auto"/>
        <w:ind w:firstLine="720"/>
        <w:jc w:val="both"/>
        <w:rPr>
          <w:rFonts w:ascii="Times New Roman" w:hAnsi="Times New Roman"/>
          <w:sz w:val="28"/>
          <w:szCs w:val="28"/>
          <w:lang w:eastAsia="ru-RU"/>
        </w:rPr>
      </w:pPr>
    </w:p>
    <w:p w:rsidR="00475E16" w:rsidRPr="00475E16" w:rsidRDefault="00B756A8" w:rsidP="00475E1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Внесены изменения в ФЦП «</w:t>
      </w:r>
      <w:r w:rsidR="00475E16" w:rsidRPr="00475E16">
        <w:rPr>
          <w:rFonts w:ascii="Times New Roman" w:hAnsi="Times New Roman"/>
          <w:sz w:val="28"/>
          <w:szCs w:val="28"/>
          <w:lang w:eastAsia="ru-RU"/>
        </w:rPr>
        <w:t>Создание системы обеспечения вызова экстренных оперативн</w:t>
      </w:r>
      <w:r>
        <w:rPr>
          <w:rFonts w:ascii="Times New Roman" w:hAnsi="Times New Roman"/>
          <w:sz w:val="28"/>
          <w:szCs w:val="28"/>
          <w:lang w:eastAsia="ru-RU"/>
        </w:rPr>
        <w:t>ых служб по единому номеру «112»</w:t>
      </w:r>
      <w:r w:rsidR="00475E16" w:rsidRPr="00475E16">
        <w:rPr>
          <w:rFonts w:ascii="Times New Roman" w:hAnsi="Times New Roman"/>
          <w:sz w:val="28"/>
          <w:szCs w:val="28"/>
          <w:lang w:eastAsia="ru-RU"/>
        </w:rPr>
        <w:t xml:space="preserve"> в России на </w:t>
      </w:r>
      <w:r>
        <w:rPr>
          <w:rFonts w:ascii="Times New Roman" w:hAnsi="Times New Roman"/>
          <w:sz w:val="28"/>
          <w:szCs w:val="28"/>
          <w:lang w:eastAsia="ru-RU"/>
        </w:rPr>
        <w:t xml:space="preserve">              2013-2017 гг.»</w:t>
      </w:r>
    </w:p>
    <w:p w:rsidR="00475E16" w:rsidRPr="00475E16" w:rsidRDefault="00475E16" w:rsidP="00475E16">
      <w:pPr>
        <w:autoSpaceDE w:val="0"/>
        <w:autoSpaceDN w:val="0"/>
        <w:adjustRightInd w:val="0"/>
        <w:spacing w:after="0" w:line="240" w:lineRule="auto"/>
        <w:ind w:firstLine="720"/>
        <w:jc w:val="both"/>
        <w:rPr>
          <w:rFonts w:ascii="Times New Roman" w:hAnsi="Times New Roman"/>
          <w:sz w:val="28"/>
          <w:szCs w:val="28"/>
          <w:lang w:eastAsia="ru-RU"/>
        </w:rPr>
      </w:pPr>
      <w:r w:rsidRPr="00475E16">
        <w:rPr>
          <w:rFonts w:ascii="Times New Roman" w:hAnsi="Times New Roman"/>
          <w:sz w:val="28"/>
          <w:szCs w:val="28"/>
          <w:lang w:eastAsia="ru-RU"/>
        </w:rPr>
        <w:lastRenderedPageBreak/>
        <w:t>Так, из перечня мероприятий программы исключено тиражирование унифицированной автоматизированной системы обмена информацией на основе системы-112, обработки вызовов и управления мобильными бригадами скорой медицинской помощи, в т. ч. с использованием технологий системы ГЛОНАСС во всех субъектах Федерации.</w:t>
      </w:r>
    </w:p>
    <w:p w:rsidR="00475E16" w:rsidRPr="00475E16" w:rsidRDefault="00475E16" w:rsidP="00475E16">
      <w:pPr>
        <w:autoSpaceDE w:val="0"/>
        <w:autoSpaceDN w:val="0"/>
        <w:adjustRightInd w:val="0"/>
        <w:spacing w:after="0" w:line="240" w:lineRule="auto"/>
        <w:ind w:firstLine="720"/>
        <w:jc w:val="both"/>
        <w:rPr>
          <w:rFonts w:ascii="Times New Roman" w:hAnsi="Times New Roman"/>
          <w:sz w:val="28"/>
          <w:szCs w:val="28"/>
          <w:lang w:eastAsia="ru-RU"/>
        </w:rPr>
      </w:pPr>
      <w:r w:rsidRPr="00475E16">
        <w:rPr>
          <w:rFonts w:ascii="Times New Roman" w:hAnsi="Times New Roman"/>
          <w:sz w:val="28"/>
          <w:szCs w:val="28"/>
          <w:lang w:eastAsia="ru-RU"/>
        </w:rPr>
        <w:t>Часть изменений обусловлена включением Крыма и Севастополя в состав Южного федерального округа и упразднением Крымского федерального округа.</w:t>
      </w:r>
    </w:p>
    <w:p w:rsidR="00841D37" w:rsidRDefault="00841D37" w:rsidP="00942B61">
      <w:pPr>
        <w:autoSpaceDE w:val="0"/>
        <w:autoSpaceDN w:val="0"/>
        <w:adjustRightInd w:val="0"/>
        <w:spacing w:after="0" w:line="240" w:lineRule="auto"/>
        <w:rPr>
          <w:rFonts w:ascii="Times New Roman" w:hAnsi="Times New Roman"/>
          <w:b/>
          <w:sz w:val="28"/>
          <w:szCs w:val="28"/>
        </w:rPr>
      </w:pPr>
    </w:p>
    <w:p w:rsidR="002B66E0" w:rsidRDefault="002B66E0" w:rsidP="00942B61">
      <w:pPr>
        <w:autoSpaceDE w:val="0"/>
        <w:autoSpaceDN w:val="0"/>
        <w:adjustRightInd w:val="0"/>
        <w:spacing w:after="0" w:line="240" w:lineRule="auto"/>
        <w:rPr>
          <w:rFonts w:ascii="Times New Roman" w:hAnsi="Times New Roman"/>
          <w:b/>
          <w:sz w:val="28"/>
          <w:szCs w:val="28"/>
        </w:rPr>
      </w:pPr>
    </w:p>
    <w:p w:rsidR="00874108" w:rsidRDefault="00956549" w:rsidP="00CF322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ПРОЧИЕ НОРМАТИВНЫЕ ПРАВОВЫЕ АКТЫ И </w:t>
      </w:r>
      <w:r w:rsidR="001A3B55" w:rsidRPr="00004B96">
        <w:rPr>
          <w:rFonts w:ascii="Times New Roman" w:hAnsi="Times New Roman"/>
          <w:b/>
          <w:sz w:val="28"/>
          <w:szCs w:val="28"/>
        </w:rPr>
        <w:t>ДОКУМЕНТЫ</w:t>
      </w:r>
    </w:p>
    <w:p w:rsidR="00F54CF7" w:rsidRDefault="00B756A8" w:rsidP="00B756A8">
      <w:pPr>
        <w:pStyle w:val="1"/>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Федеральный  </w:t>
      </w:r>
      <w:r w:rsidR="00F54CF7" w:rsidRPr="00F54CF7">
        <w:rPr>
          <w:rFonts w:ascii="Times New Roman" w:hAnsi="Times New Roman" w:cs="Times New Roman"/>
          <w:color w:val="000000" w:themeColor="text1"/>
        </w:rPr>
        <w:t>закон</w:t>
      </w:r>
      <w:r>
        <w:rPr>
          <w:rFonts w:ascii="Times New Roman" w:hAnsi="Times New Roman" w:cs="Times New Roman"/>
          <w:color w:val="000000" w:themeColor="text1"/>
        </w:rPr>
        <w:t xml:space="preserve">  от  22  февраля  2017 г.  № 14-ФЗ   «О  признании </w:t>
      </w:r>
      <w:r w:rsidR="00F54CF7" w:rsidRPr="00F54CF7">
        <w:rPr>
          <w:rFonts w:ascii="Times New Roman" w:hAnsi="Times New Roman" w:cs="Times New Roman"/>
          <w:color w:val="000000" w:themeColor="text1"/>
        </w:rPr>
        <w:t>утратившими силу отдельных положений законодател</w:t>
      </w:r>
      <w:r w:rsidR="00B247DB">
        <w:rPr>
          <w:rFonts w:ascii="Times New Roman" w:hAnsi="Times New Roman" w:cs="Times New Roman"/>
          <w:color w:val="000000" w:themeColor="text1"/>
        </w:rPr>
        <w:t>ьных актов Российской Федерации».</w:t>
      </w:r>
    </w:p>
    <w:p w:rsidR="00353A09" w:rsidRPr="00353A09" w:rsidRDefault="00353A09" w:rsidP="00353A09"/>
    <w:p w:rsidR="00F54CF7" w:rsidRPr="00F54CF7" w:rsidRDefault="00F54CF7" w:rsidP="00F54CF7">
      <w:pPr>
        <w:autoSpaceDE w:val="0"/>
        <w:autoSpaceDN w:val="0"/>
        <w:adjustRightInd w:val="0"/>
        <w:spacing w:after="0" w:line="240" w:lineRule="auto"/>
        <w:ind w:firstLine="720"/>
        <w:jc w:val="both"/>
        <w:rPr>
          <w:rFonts w:ascii="Times New Roman" w:hAnsi="Times New Roman"/>
          <w:sz w:val="28"/>
          <w:szCs w:val="28"/>
          <w:lang w:eastAsia="ru-RU"/>
        </w:rPr>
      </w:pPr>
      <w:r w:rsidRPr="00F54CF7">
        <w:rPr>
          <w:rFonts w:ascii="Times New Roman" w:hAnsi="Times New Roman"/>
          <w:sz w:val="28"/>
          <w:szCs w:val="28"/>
          <w:lang w:eastAsia="ru-RU"/>
        </w:rPr>
        <w:t>Принят закон, согласно которому бесплатная приватизация жилья бессрочно продлена для всех граждан России. Нормы, которые ограничивали ее срок, утратили силу.</w:t>
      </w:r>
    </w:p>
    <w:p w:rsidR="00F54CF7" w:rsidRPr="00F54CF7" w:rsidRDefault="00F54CF7" w:rsidP="00F54CF7">
      <w:pPr>
        <w:autoSpaceDE w:val="0"/>
        <w:autoSpaceDN w:val="0"/>
        <w:adjustRightInd w:val="0"/>
        <w:spacing w:after="0" w:line="240" w:lineRule="auto"/>
        <w:ind w:firstLine="720"/>
        <w:jc w:val="both"/>
        <w:rPr>
          <w:rFonts w:ascii="Times New Roman" w:hAnsi="Times New Roman"/>
          <w:sz w:val="28"/>
          <w:szCs w:val="28"/>
          <w:lang w:eastAsia="ru-RU"/>
        </w:rPr>
      </w:pPr>
      <w:r w:rsidRPr="00F54CF7">
        <w:rPr>
          <w:rFonts w:ascii="Times New Roman" w:hAnsi="Times New Roman"/>
          <w:sz w:val="28"/>
          <w:szCs w:val="28"/>
          <w:lang w:eastAsia="ru-RU"/>
        </w:rPr>
        <w:t>Федеральный закон вступает в силу со дня его официального опубликования.</w:t>
      </w:r>
    </w:p>
    <w:p w:rsidR="00A11404" w:rsidRDefault="00A11404" w:rsidP="00B8636D">
      <w:pPr>
        <w:tabs>
          <w:tab w:val="left" w:pos="676"/>
        </w:tabs>
        <w:autoSpaceDE w:val="0"/>
        <w:autoSpaceDN w:val="0"/>
        <w:adjustRightInd w:val="0"/>
        <w:spacing w:after="0" w:line="240" w:lineRule="auto"/>
        <w:rPr>
          <w:rFonts w:ascii="Times New Roman" w:hAnsi="Times New Roman"/>
          <w:b/>
          <w:sz w:val="28"/>
          <w:szCs w:val="28"/>
        </w:rPr>
      </w:pPr>
    </w:p>
    <w:p w:rsidR="00353A09" w:rsidRPr="00590AC5" w:rsidRDefault="00353A09" w:rsidP="00353A09">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53A09">
        <w:rPr>
          <w:rFonts w:ascii="Times New Roman" w:hAnsi="Times New Roman"/>
          <w:b/>
          <w:bCs/>
          <w:color w:val="26282F"/>
          <w:sz w:val="28"/>
          <w:szCs w:val="28"/>
          <w:lang w:eastAsia="ru-RU"/>
        </w:rPr>
        <w:t>Федеральн</w:t>
      </w:r>
      <w:r w:rsidR="00590AC5">
        <w:rPr>
          <w:rFonts w:ascii="Times New Roman" w:hAnsi="Times New Roman"/>
          <w:b/>
          <w:bCs/>
          <w:color w:val="26282F"/>
          <w:sz w:val="28"/>
          <w:szCs w:val="28"/>
          <w:lang w:eastAsia="ru-RU"/>
        </w:rPr>
        <w:t>ый </w:t>
      </w:r>
      <w:r w:rsidRPr="00353A09">
        <w:rPr>
          <w:rFonts w:ascii="Times New Roman" w:hAnsi="Times New Roman"/>
          <w:b/>
          <w:bCs/>
          <w:color w:val="26282F"/>
          <w:sz w:val="28"/>
          <w:szCs w:val="28"/>
          <w:lang w:eastAsia="ru-RU"/>
        </w:rPr>
        <w:t>зако</w:t>
      </w:r>
      <w:r w:rsidR="00590AC5">
        <w:rPr>
          <w:rFonts w:ascii="Times New Roman" w:hAnsi="Times New Roman"/>
          <w:b/>
          <w:bCs/>
          <w:color w:val="26282F"/>
          <w:sz w:val="28"/>
          <w:szCs w:val="28"/>
          <w:lang w:eastAsia="ru-RU"/>
        </w:rPr>
        <w:t>н от 7 февраля 2017 г. </w:t>
      </w:r>
      <w:r w:rsidR="00B756A8">
        <w:rPr>
          <w:rFonts w:ascii="Times New Roman" w:hAnsi="Times New Roman"/>
          <w:b/>
          <w:bCs/>
          <w:color w:val="26282F"/>
          <w:sz w:val="28"/>
          <w:szCs w:val="28"/>
          <w:lang w:eastAsia="ru-RU"/>
        </w:rPr>
        <w:t>№</w:t>
      </w:r>
      <w:r w:rsidR="00590AC5">
        <w:rPr>
          <w:rFonts w:ascii="Times New Roman" w:hAnsi="Times New Roman"/>
          <w:b/>
          <w:bCs/>
          <w:color w:val="26282F"/>
          <w:sz w:val="28"/>
          <w:szCs w:val="28"/>
          <w:lang w:eastAsia="ru-RU"/>
        </w:rPr>
        <w:t> 11-ФЗ </w:t>
      </w:r>
      <w:r w:rsidR="00B247DB">
        <w:rPr>
          <w:rFonts w:ascii="Times New Roman" w:hAnsi="Times New Roman"/>
          <w:b/>
          <w:bCs/>
          <w:color w:val="26282F"/>
          <w:sz w:val="28"/>
          <w:szCs w:val="28"/>
          <w:lang w:eastAsia="ru-RU"/>
        </w:rPr>
        <w:t>«</w:t>
      </w:r>
      <w:r w:rsidR="00590AC5" w:rsidRPr="00590AC5">
        <w:rPr>
          <w:rFonts w:ascii="Times New Roman" w:hAnsi="Times New Roman"/>
          <w:b/>
          <w:bCs/>
          <w:color w:val="26282F"/>
          <w:spacing w:val="-20"/>
          <w:sz w:val="28"/>
          <w:szCs w:val="28"/>
          <w:lang w:eastAsia="ru-RU"/>
        </w:rPr>
        <w:t>О </w:t>
      </w:r>
      <w:r w:rsidRPr="00590AC5">
        <w:rPr>
          <w:rFonts w:ascii="Times New Roman" w:hAnsi="Times New Roman"/>
          <w:b/>
          <w:bCs/>
          <w:color w:val="26282F"/>
          <w:spacing w:val="-20"/>
          <w:sz w:val="28"/>
          <w:szCs w:val="28"/>
          <w:lang w:eastAsia="ru-RU"/>
        </w:rPr>
        <w:t>внесении</w:t>
      </w:r>
      <w:r w:rsidR="00B247DB">
        <w:rPr>
          <w:rFonts w:ascii="Times New Roman" w:hAnsi="Times New Roman"/>
          <w:b/>
          <w:bCs/>
          <w:color w:val="26282F"/>
          <w:sz w:val="28"/>
          <w:szCs w:val="28"/>
          <w:lang w:eastAsia="ru-RU"/>
        </w:rPr>
        <w:t xml:space="preserve"> изменений в Федеральный закон «</w:t>
      </w:r>
      <w:r w:rsidRPr="00353A09">
        <w:rPr>
          <w:rFonts w:ascii="Times New Roman" w:hAnsi="Times New Roman"/>
          <w:b/>
          <w:bCs/>
          <w:color w:val="26282F"/>
          <w:sz w:val="28"/>
          <w:szCs w:val="28"/>
          <w:lang w:eastAsia="ru-RU"/>
        </w:rPr>
        <w:t>О Счет</w:t>
      </w:r>
      <w:r w:rsidR="00B756A8">
        <w:rPr>
          <w:rFonts w:ascii="Times New Roman" w:hAnsi="Times New Roman"/>
          <w:b/>
          <w:bCs/>
          <w:color w:val="26282F"/>
          <w:sz w:val="28"/>
          <w:szCs w:val="28"/>
          <w:lang w:eastAsia="ru-RU"/>
        </w:rPr>
        <w:t>ной палате Российской Федерации»</w:t>
      </w:r>
      <w:r w:rsidRPr="00353A09">
        <w:rPr>
          <w:rFonts w:ascii="Times New Roman" w:hAnsi="Times New Roman"/>
          <w:b/>
          <w:bCs/>
          <w:color w:val="26282F"/>
          <w:sz w:val="28"/>
          <w:szCs w:val="28"/>
          <w:lang w:eastAsia="ru-RU"/>
        </w:rPr>
        <w:t xml:space="preserve"> и статью 28.3 Кодекса Российской Федерации об а</w:t>
      </w:r>
      <w:r w:rsidR="00B247DB">
        <w:rPr>
          <w:rFonts w:ascii="Times New Roman" w:hAnsi="Times New Roman"/>
          <w:b/>
          <w:bCs/>
          <w:color w:val="26282F"/>
          <w:sz w:val="28"/>
          <w:szCs w:val="28"/>
          <w:lang w:eastAsia="ru-RU"/>
        </w:rPr>
        <w:t>дминистративных правонарушениях».</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Скорректирован Закон о Счетной палате России и КоАП РФ.</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 xml:space="preserve">Так, отменены полномочия ее инспекторов и должностных </w:t>
      </w:r>
      <w:proofErr w:type="gramStart"/>
      <w:r w:rsidRPr="00353A09">
        <w:rPr>
          <w:rFonts w:ascii="Times New Roman" w:hAnsi="Times New Roman"/>
          <w:sz w:val="28"/>
          <w:szCs w:val="28"/>
          <w:lang w:eastAsia="ru-RU"/>
        </w:rPr>
        <w:t>лиц</w:t>
      </w:r>
      <w:proofErr w:type="gramEnd"/>
      <w:r w:rsidRPr="00353A09">
        <w:rPr>
          <w:rFonts w:ascii="Times New Roman" w:hAnsi="Times New Roman"/>
          <w:sz w:val="28"/>
          <w:szCs w:val="28"/>
          <w:lang w:eastAsia="ru-RU"/>
        </w:rPr>
        <w:t xml:space="preserve"> региональных контрольно-счетных органов по составлению протоколов об административных правонарушениях в сфере планирования закупок, заключения и изменения контрактов.</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353A09">
        <w:rPr>
          <w:rFonts w:ascii="Times New Roman" w:hAnsi="Times New Roman"/>
          <w:sz w:val="28"/>
          <w:szCs w:val="28"/>
          <w:lang w:eastAsia="ru-RU"/>
        </w:rPr>
        <w:t>В то же время у Счетной палаты появились дополнительные функции по проведению проверки региональных и местных бюджетов - получателей межбюджетных трансфертов из государственных внебюджетных фондов России (ГВНБФ); по осуществлению оперативного анализа исполнения и контроля за организацией исполнения бюджетов ГВНБФ; по представлению палатам Федерального Собрания ежеквартальной оперативной информации о ходе исполнения бюджетов ГВНБФ;</w:t>
      </w:r>
      <w:proofErr w:type="gramEnd"/>
      <w:r w:rsidRPr="00353A09">
        <w:rPr>
          <w:rFonts w:ascii="Times New Roman" w:hAnsi="Times New Roman"/>
          <w:sz w:val="28"/>
          <w:szCs w:val="28"/>
          <w:lang w:eastAsia="ru-RU"/>
        </w:rPr>
        <w:t xml:space="preserve"> по направлению Председателю Правительства Р</w:t>
      </w:r>
      <w:r w:rsidR="00CF322E">
        <w:rPr>
          <w:rFonts w:ascii="Times New Roman" w:hAnsi="Times New Roman"/>
          <w:sz w:val="28"/>
          <w:szCs w:val="28"/>
          <w:lang w:eastAsia="ru-RU"/>
        </w:rPr>
        <w:t xml:space="preserve">оссийской </w:t>
      </w:r>
      <w:r w:rsidRPr="00353A09">
        <w:rPr>
          <w:rFonts w:ascii="Times New Roman" w:hAnsi="Times New Roman"/>
          <w:sz w:val="28"/>
          <w:szCs w:val="28"/>
          <w:lang w:eastAsia="ru-RU"/>
        </w:rPr>
        <w:t>Ф</w:t>
      </w:r>
      <w:r w:rsidR="00CF322E">
        <w:rPr>
          <w:rFonts w:ascii="Times New Roman" w:hAnsi="Times New Roman"/>
          <w:sz w:val="28"/>
          <w:szCs w:val="28"/>
          <w:lang w:eastAsia="ru-RU"/>
        </w:rPr>
        <w:t>едерации</w:t>
      </w:r>
      <w:r w:rsidRPr="00353A09">
        <w:rPr>
          <w:rFonts w:ascii="Times New Roman" w:hAnsi="Times New Roman"/>
          <w:sz w:val="28"/>
          <w:szCs w:val="28"/>
          <w:lang w:eastAsia="ru-RU"/>
        </w:rPr>
        <w:t xml:space="preserve"> аналитической записки о ходе исполнения бюджетов ГВНБФ.</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К объектам аудита (контроля) отнесены также коммерческие организации с долей (вкладом) хозяйственных товариществ и обществ с участием публично-правовых образований в их уставных (складочных) капиталах.</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 xml:space="preserve">Кроме того, Счетная палата уполномочена проводить внешний государственный аудит (контроль) за соблюдением </w:t>
      </w:r>
      <w:proofErr w:type="spellStart"/>
      <w:r w:rsidRPr="00353A09">
        <w:rPr>
          <w:rFonts w:ascii="Times New Roman" w:hAnsi="Times New Roman"/>
          <w:sz w:val="28"/>
          <w:szCs w:val="28"/>
          <w:lang w:eastAsia="ru-RU"/>
        </w:rPr>
        <w:t>юрлицами</w:t>
      </w:r>
      <w:proofErr w:type="spellEnd"/>
      <w:r w:rsidRPr="00353A09">
        <w:rPr>
          <w:rFonts w:ascii="Times New Roman" w:hAnsi="Times New Roman"/>
          <w:sz w:val="28"/>
          <w:szCs w:val="28"/>
          <w:lang w:eastAsia="ru-RU"/>
        </w:rPr>
        <w:t xml:space="preserve"> условий государственных (муниципальных) контрактов.</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lastRenderedPageBreak/>
        <w:t>Уточнено, что при осуществлении экспертно-аналитической деятельности исследуются причины и последствия нарушений и недостатков, выявленных при проведении не только экспертно-аналитических, но и контрольных мероприятий.</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Предусмотрено оформление по результатам контрольных и экспертно-аналитических мероприятий заключений Счетной палаты, введена персональная ответственность членов ее коллегии за достоверность таких заключений.</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В случае выявления оснований для досрочного освобождения от должности аудитора Счетной палаты ее председатель информирует об этом Президента РФ.</w:t>
      </w:r>
    </w:p>
    <w:p w:rsidR="00353A09" w:rsidRPr="00353A09" w:rsidRDefault="00353A09" w:rsidP="00353A09">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Счетная палата по обращениям законодательных (представительных) органов регионов дает заключения о соответствии кандидатур на должность председателя контрольно-счетного органа субъекта Федерации установленным требованиям.</w:t>
      </w:r>
    </w:p>
    <w:p w:rsidR="00353A09" w:rsidRPr="00B247DB" w:rsidRDefault="00353A09" w:rsidP="00B247DB">
      <w:pPr>
        <w:autoSpaceDE w:val="0"/>
        <w:autoSpaceDN w:val="0"/>
        <w:adjustRightInd w:val="0"/>
        <w:spacing w:after="0" w:line="240" w:lineRule="auto"/>
        <w:ind w:firstLine="720"/>
        <w:jc w:val="both"/>
        <w:rPr>
          <w:rFonts w:ascii="Times New Roman" w:hAnsi="Times New Roman"/>
          <w:sz w:val="28"/>
          <w:szCs w:val="28"/>
          <w:lang w:eastAsia="ru-RU"/>
        </w:rPr>
      </w:pPr>
      <w:r w:rsidRPr="00353A09">
        <w:rPr>
          <w:rFonts w:ascii="Times New Roman" w:hAnsi="Times New Roman"/>
          <w:sz w:val="28"/>
          <w:szCs w:val="28"/>
          <w:lang w:eastAsia="ru-RU"/>
        </w:rPr>
        <w:t>Федеральный закон вступает в силу со дня его официального опубликования.</w:t>
      </w:r>
    </w:p>
    <w:p w:rsidR="00B8636D" w:rsidRPr="00B8636D" w:rsidRDefault="00B8636D" w:rsidP="00DC46F3">
      <w:pPr>
        <w:pStyle w:val="1"/>
        <w:numPr>
          <w:ilvl w:val="0"/>
          <w:numId w:val="3"/>
        </w:numPr>
        <w:jc w:val="both"/>
        <w:rPr>
          <w:rFonts w:ascii="Times New Roman" w:hAnsi="Times New Roman" w:cs="Times New Roman"/>
          <w:color w:val="000000" w:themeColor="text1"/>
        </w:rPr>
      </w:pPr>
      <w:r w:rsidRPr="00B8636D">
        <w:rPr>
          <w:rFonts w:ascii="Times New Roman" w:hAnsi="Times New Roman" w:cs="Times New Roman"/>
          <w:color w:val="000000" w:themeColor="text1"/>
        </w:rPr>
        <w:t>Указ Президента</w:t>
      </w:r>
      <w:r w:rsidR="00B756A8">
        <w:rPr>
          <w:rFonts w:ascii="Times New Roman" w:hAnsi="Times New Roman" w:cs="Times New Roman"/>
          <w:color w:val="000000" w:themeColor="text1"/>
        </w:rPr>
        <w:t xml:space="preserve"> Российской Федерации от 21 февраля 2017 г. №</w:t>
      </w:r>
      <w:r w:rsidR="00B247DB">
        <w:rPr>
          <w:rFonts w:ascii="Times New Roman" w:hAnsi="Times New Roman" w:cs="Times New Roman"/>
          <w:color w:val="000000" w:themeColor="text1"/>
        </w:rPr>
        <w:t> 82</w:t>
      </w:r>
      <w:r w:rsidR="00B247DB">
        <w:rPr>
          <w:rFonts w:ascii="Times New Roman" w:hAnsi="Times New Roman" w:cs="Times New Roman"/>
          <w:color w:val="000000" w:themeColor="text1"/>
        </w:rPr>
        <w:br/>
        <w:t>«</w:t>
      </w:r>
      <w:r w:rsidRPr="00B8636D">
        <w:rPr>
          <w:rFonts w:ascii="Times New Roman" w:hAnsi="Times New Roman" w:cs="Times New Roman"/>
          <w:color w:val="000000" w:themeColor="text1"/>
        </w:rPr>
        <w:t xml:space="preserve">О внесении изменения в Указ Президента Российской Федерации от </w:t>
      </w:r>
      <w:r w:rsidR="007C098F">
        <w:rPr>
          <w:rFonts w:ascii="Times New Roman" w:hAnsi="Times New Roman" w:cs="Times New Roman"/>
          <w:color w:val="000000" w:themeColor="text1"/>
        </w:rPr>
        <w:t xml:space="preserve">       </w:t>
      </w:r>
      <w:r w:rsidRPr="00B8636D">
        <w:rPr>
          <w:rFonts w:ascii="Times New Roman" w:hAnsi="Times New Roman" w:cs="Times New Roman"/>
          <w:color w:val="000000" w:themeColor="text1"/>
        </w:rPr>
        <w:t xml:space="preserve">2 апреля </w:t>
      </w:r>
      <w:r w:rsidR="00B756A8">
        <w:rPr>
          <w:rFonts w:ascii="Times New Roman" w:hAnsi="Times New Roman" w:cs="Times New Roman"/>
          <w:color w:val="000000" w:themeColor="text1"/>
        </w:rPr>
        <w:t>2013 г. №</w:t>
      </w:r>
      <w:r w:rsidR="00B247DB">
        <w:rPr>
          <w:rFonts w:ascii="Times New Roman" w:hAnsi="Times New Roman" w:cs="Times New Roman"/>
          <w:color w:val="000000" w:themeColor="text1"/>
        </w:rPr>
        <w:t> 309 «</w:t>
      </w:r>
      <w:r w:rsidRPr="00B8636D">
        <w:rPr>
          <w:rFonts w:ascii="Times New Roman" w:hAnsi="Times New Roman" w:cs="Times New Roman"/>
          <w:color w:val="000000" w:themeColor="text1"/>
        </w:rPr>
        <w:t>О мерах по реализации отдельных положений Федерального зако</w:t>
      </w:r>
      <w:r w:rsidR="00B247DB">
        <w:rPr>
          <w:rFonts w:ascii="Times New Roman" w:hAnsi="Times New Roman" w:cs="Times New Roman"/>
          <w:color w:val="000000" w:themeColor="text1"/>
        </w:rPr>
        <w:t>на «О противодействии коррупции».</w:t>
      </w:r>
    </w:p>
    <w:p w:rsidR="00B8636D" w:rsidRPr="00B8636D" w:rsidRDefault="00B8636D" w:rsidP="00B8636D">
      <w:pPr>
        <w:pStyle w:val="aa"/>
        <w:ind w:left="720"/>
        <w:jc w:val="both"/>
        <w:rPr>
          <w:rFonts w:ascii="Times New Roman" w:hAnsi="Times New Roman"/>
          <w:color w:val="000000" w:themeColor="text1"/>
          <w:sz w:val="28"/>
          <w:szCs w:val="28"/>
        </w:rPr>
      </w:pPr>
    </w:p>
    <w:p w:rsidR="00B8636D" w:rsidRPr="00B8636D" w:rsidRDefault="00EC7829" w:rsidP="00B8636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Pr>
          <w:rFonts w:ascii="Times New Roman" w:hAnsi="Times New Roman"/>
          <w:sz w:val="28"/>
          <w:szCs w:val="28"/>
          <w:lang w:eastAsia="ru-RU"/>
        </w:rPr>
        <w:t>С</w:t>
      </w:r>
      <w:r w:rsidR="00CF322E">
        <w:rPr>
          <w:rFonts w:ascii="Times New Roman" w:hAnsi="Times New Roman"/>
          <w:sz w:val="28"/>
          <w:szCs w:val="28"/>
          <w:lang w:eastAsia="ru-RU"/>
        </w:rPr>
        <w:t> </w:t>
      </w:r>
      <w:r>
        <w:rPr>
          <w:rFonts w:ascii="Times New Roman" w:hAnsi="Times New Roman"/>
          <w:sz w:val="28"/>
          <w:szCs w:val="28"/>
          <w:lang w:eastAsia="ru-RU"/>
        </w:rPr>
        <w:t>1 марта 2017 г. руководители федеральных госорганов и </w:t>
      </w:r>
      <w:r w:rsidR="00B8636D" w:rsidRPr="00EE3C58">
        <w:rPr>
          <w:rFonts w:ascii="Times New Roman" w:hAnsi="Times New Roman"/>
          <w:spacing w:val="-6"/>
          <w:sz w:val="28"/>
          <w:szCs w:val="28"/>
          <w:lang w:eastAsia="ru-RU"/>
        </w:rPr>
        <w:t>подведомственны</w:t>
      </w:r>
      <w:r w:rsidR="00CF322E" w:rsidRPr="00EE3C58">
        <w:rPr>
          <w:rFonts w:ascii="Times New Roman" w:hAnsi="Times New Roman"/>
          <w:spacing w:val="-6"/>
          <w:sz w:val="28"/>
          <w:szCs w:val="28"/>
          <w:lang w:eastAsia="ru-RU"/>
        </w:rPr>
        <w:t>х</w:t>
      </w:r>
      <w:r w:rsidR="00EE3C58" w:rsidRPr="00EE3C58">
        <w:rPr>
          <w:rFonts w:ascii="Times New Roman" w:hAnsi="Times New Roman"/>
          <w:spacing w:val="-6"/>
          <w:sz w:val="28"/>
          <w:szCs w:val="28"/>
          <w:lang w:eastAsia="ru-RU"/>
        </w:rPr>
        <w:br/>
      </w:r>
      <w:r w:rsidR="00EE3C58">
        <w:rPr>
          <w:rFonts w:ascii="Times New Roman" w:hAnsi="Times New Roman"/>
          <w:spacing w:val="-24"/>
          <w:sz w:val="28"/>
          <w:szCs w:val="28"/>
          <w:lang w:eastAsia="ru-RU"/>
        </w:rPr>
        <w:t>и</w:t>
      </w:r>
      <w:r w:rsidR="00B8636D" w:rsidRPr="00EE3C58">
        <w:rPr>
          <w:rFonts w:ascii="Times New Roman" w:hAnsi="Times New Roman"/>
          <w:spacing w:val="-24"/>
          <w:sz w:val="28"/>
          <w:szCs w:val="28"/>
          <w:lang w:eastAsia="ru-RU"/>
        </w:rPr>
        <w:t>м</w:t>
      </w:r>
      <w:r w:rsidR="00CF322E">
        <w:rPr>
          <w:rFonts w:ascii="Times New Roman" w:hAnsi="Times New Roman"/>
          <w:sz w:val="28"/>
          <w:szCs w:val="28"/>
          <w:lang w:eastAsia="ru-RU"/>
        </w:rPr>
        <w:t> </w:t>
      </w:r>
      <w:r w:rsidR="00B8636D" w:rsidRPr="00B8636D">
        <w:rPr>
          <w:rFonts w:ascii="Times New Roman" w:hAnsi="Times New Roman"/>
          <w:sz w:val="28"/>
          <w:szCs w:val="28"/>
          <w:lang w:eastAsia="ru-RU"/>
        </w:rPr>
        <w:t>организаций, высшие должностные лица регионов, председатель Ц</w:t>
      </w:r>
      <w:r w:rsidR="00EE3C58">
        <w:rPr>
          <w:rFonts w:ascii="Times New Roman" w:hAnsi="Times New Roman"/>
          <w:sz w:val="28"/>
          <w:szCs w:val="28"/>
          <w:lang w:eastAsia="ru-RU"/>
        </w:rPr>
        <w:t xml:space="preserve">ентрального банка </w:t>
      </w:r>
      <w:r w:rsidR="00B8636D" w:rsidRPr="00B8636D">
        <w:rPr>
          <w:rFonts w:ascii="Times New Roman" w:hAnsi="Times New Roman"/>
          <w:sz w:val="28"/>
          <w:szCs w:val="28"/>
          <w:lang w:eastAsia="ru-RU"/>
        </w:rPr>
        <w:t>Р</w:t>
      </w:r>
      <w:r w:rsidR="00EE3C58">
        <w:rPr>
          <w:rFonts w:ascii="Times New Roman" w:hAnsi="Times New Roman"/>
          <w:sz w:val="28"/>
          <w:szCs w:val="28"/>
          <w:lang w:eastAsia="ru-RU"/>
        </w:rPr>
        <w:t>оссийской Федерации</w:t>
      </w:r>
      <w:r w:rsidR="00B8636D" w:rsidRPr="00B8636D">
        <w:rPr>
          <w:rFonts w:ascii="Times New Roman" w:hAnsi="Times New Roman"/>
          <w:sz w:val="28"/>
          <w:szCs w:val="28"/>
          <w:lang w:eastAsia="ru-RU"/>
        </w:rPr>
        <w:t>, руководители внебюджетных фондов и организаций, созданных на основе федеральных законов, должны обеспечить заполнение справок о доходах, расходах, об имуществе и обязательствах имущественного характера с помощью программы "Справки БК" на официальном интернет-сайте ГИС в области госслужбы.</w:t>
      </w:r>
      <w:proofErr w:type="gramEnd"/>
    </w:p>
    <w:p w:rsidR="00B8636D" w:rsidRPr="00B8636D" w:rsidRDefault="00B8636D" w:rsidP="005D1111">
      <w:pPr>
        <w:autoSpaceDE w:val="0"/>
        <w:autoSpaceDN w:val="0"/>
        <w:adjustRightInd w:val="0"/>
        <w:spacing w:after="0" w:line="240" w:lineRule="auto"/>
        <w:ind w:firstLine="720"/>
        <w:jc w:val="both"/>
        <w:rPr>
          <w:rFonts w:ascii="Times New Roman" w:hAnsi="Times New Roman"/>
          <w:sz w:val="28"/>
          <w:szCs w:val="28"/>
          <w:lang w:eastAsia="ru-RU"/>
        </w:rPr>
      </w:pPr>
      <w:r w:rsidRPr="00B8636D">
        <w:rPr>
          <w:rFonts w:ascii="Times New Roman" w:hAnsi="Times New Roman"/>
          <w:sz w:val="28"/>
          <w:szCs w:val="28"/>
          <w:lang w:eastAsia="ru-RU"/>
        </w:rPr>
        <w:t>Речь идет, в частности, о справках, представляемых в установленном</w:t>
      </w:r>
      <w:r w:rsidR="00EC7829">
        <w:rPr>
          <w:rFonts w:ascii="Times New Roman" w:hAnsi="Times New Roman"/>
          <w:sz w:val="28"/>
          <w:szCs w:val="28"/>
          <w:lang w:eastAsia="ru-RU"/>
        </w:rPr>
        <w:t xml:space="preserve"> Президентом и </w:t>
      </w:r>
      <w:r w:rsidR="005D1111">
        <w:rPr>
          <w:rFonts w:ascii="Times New Roman" w:hAnsi="Times New Roman"/>
          <w:sz w:val="28"/>
          <w:szCs w:val="28"/>
          <w:lang w:eastAsia="ru-RU"/>
        </w:rPr>
        <w:t>Правительством Российской </w:t>
      </w:r>
      <w:r w:rsidR="00E260F4">
        <w:rPr>
          <w:rFonts w:ascii="Times New Roman" w:hAnsi="Times New Roman"/>
          <w:sz w:val="28"/>
          <w:szCs w:val="28"/>
          <w:lang w:eastAsia="ru-RU"/>
        </w:rPr>
        <w:t>Федерации</w:t>
      </w:r>
      <w:r w:rsidR="005D1111">
        <w:rPr>
          <w:rFonts w:ascii="Times New Roman" w:hAnsi="Times New Roman"/>
          <w:sz w:val="28"/>
          <w:szCs w:val="28"/>
          <w:lang w:eastAsia="ru-RU"/>
        </w:rPr>
        <w:t> порядке </w:t>
      </w:r>
      <w:r w:rsidR="00EC7829">
        <w:rPr>
          <w:rFonts w:ascii="Times New Roman" w:hAnsi="Times New Roman"/>
          <w:sz w:val="28"/>
          <w:szCs w:val="28"/>
          <w:lang w:eastAsia="ru-RU"/>
        </w:rPr>
        <w:t>в</w:t>
      </w:r>
      <w:r w:rsidR="005D1111">
        <w:rPr>
          <w:rFonts w:ascii="Times New Roman" w:hAnsi="Times New Roman"/>
          <w:sz w:val="28"/>
          <w:szCs w:val="28"/>
          <w:lang w:eastAsia="ru-RU"/>
        </w:rPr>
        <w:t>  </w:t>
      </w:r>
      <w:r w:rsidR="005D1111" w:rsidRPr="005D1111">
        <w:rPr>
          <w:rFonts w:ascii="Times New Roman" w:hAnsi="Times New Roman"/>
          <w:spacing w:val="-8"/>
          <w:sz w:val="28"/>
          <w:szCs w:val="28"/>
          <w:lang w:eastAsia="ru-RU"/>
        </w:rPr>
        <w:t>соответствующе</w:t>
      </w:r>
      <w:r w:rsidR="005D1111">
        <w:rPr>
          <w:rFonts w:ascii="Times New Roman" w:hAnsi="Times New Roman"/>
          <w:sz w:val="28"/>
          <w:szCs w:val="28"/>
          <w:lang w:eastAsia="ru-RU"/>
        </w:rPr>
        <w:t>е</w:t>
      </w:r>
      <w:r w:rsidR="005D1111" w:rsidRPr="005D1111">
        <w:rPr>
          <w:rFonts w:ascii="Times New Roman" w:hAnsi="Times New Roman"/>
          <w:sz w:val="28"/>
          <w:szCs w:val="28"/>
          <w:lang w:eastAsia="ru-RU"/>
        </w:rPr>
        <w:t xml:space="preserve"> </w:t>
      </w:r>
      <w:r w:rsidRPr="00B8636D">
        <w:rPr>
          <w:rFonts w:ascii="Times New Roman" w:hAnsi="Times New Roman"/>
          <w:sz w:val="28"/>
          <w:szCs w:val="28"/>
          <w:lang w:eastAsia="ru-RU"/>
        </w:rPr>
        <w:t>подразд</w:t>
      </w:r>
      <w:r w:rsidR="005365AB">
        <w:rPr>
          <w:rFonts w:ascii="Times New Roman" w:hAnsi="Times New Roman"/>
          <w:sz w:val="28"/>
          <w:szCs w:val="28"/>
          <w:lang w:eastAsia="ru-RU"/>
        </w:rPr>
        <w:t>еление Аппарата Правительства Российской Федерации</w:t>
      </w:r>
      <w:r w:rsidRPr="00B8636D">
        <w:rPr>
          <w:rFonts w:ascii="Times New Roman" w:hAnsi="Times New Roman"/>
          <w:sz w:val="28"/>
          <w:szCs w:val="28"/>
          <w:lang w:eastAsia="ru-RU"/>
        </w:rPr>
        <w:t xml:space="preserve"> и в подразделения федеральных госорганов по профилактике коррупционных и иных правонарушений.</w:t>
      </w:r>
    </w:p>
    <w:p w:rsidR="00B8636D" w:rsidRDefault="00B8636D" w:rsidP="00EC7829">
      <w:pPr>
        <w:autoSpaceDE w:val="0"/>
        <w:autoSpaceDN w:val="0"/>
        <w:adjustRightInd w:val="0"/>
        <w:spacing w:after="0" w:line="240" w:lineRule="auto"/>
        <w:ind w:firstLine="720"/>
        <w:jc w:val="both"/>
        <w:rPr>
          <w:rFonts w:ascii="Times New Roman" w:hAnsi="Times New Roman"/>
          <w:sz w:val="28"/>
          <w:szCs w:val="28"/>
          <w:lang w:eastAsia="ru-RU"/>
        </w:rPr>
      </w:pPr>
      <w:r w:rsidRPr="00B8636D">
        <w:rPr>
          <w:rFonts w:ascii="Times New Roman" w:hAnsi="Times New Roman"/>
          <w:sz w:val="28"/>
          <w:szCs w:val="28"/>
          <w:lang w:eastAsia="ru-RU"/>
        </w:rPr>
        <w:t>Указ вступает в силу со дня его подписания.</w:t>
      </w:r>
    </w:p>
    <w:p w:rsidR="009178D8" w:rsidRDefault="009178D8" w:rsidP="009178D8">
      <w:pPr>
        <w:autoSpaceDE w:val="0"/>
        <w:autoSpaceDN w:val="0"/>
        <w:adjustRightInd w:val="0"/>
        <w:spacing w:after="0" w:line="240" w:lineRule="auto"/>
        <w:jc w:val="both"/>
        <w:rPr>
          <w:rFonts w:ascii="Times New Roman" w:hAnsi="Times New Roman"/>
          <w:sz w:val="28"/>
          <w:szCs w:val="28"/>
          <w:lang w:eastAsia="ru-RU"/>
        </w:rPr>
      </w:pPr>
    </w:p>
    <w:p w:rsidR="009178D8" w:rsidRPr="00B247DB" w:rsidRDefault="009178D8" w:rsidP="000D3AF9">
      <w:pPr>
        <w:pStyle w:val="aa"/>
        <w:numPr>
          <w:ilvl w:val="0"/>
          <w:numId w:val="8"/>
        </w:numPr>
        <w:autoSpaceDE w:val="0"/>
        <w:autoSpaceDN w:val="0"/>
        <w:adjustRightInd w:val="0"/>
        <w:spacing w:before="108" w:after="108" w:line="240" w:lineRule="auto"/>
        <w:jc w:val="both"/>
        <w:outlineLvl w:val="0"/>
        <w:rPr>
          <w:rFonts w:ascii="Times New Roman" w:hAnsi="Times New Roman"/>
          <w:b/>
          <w:bCs/>
          <w:color w:val="000000" w:themeColor="text1"/>
          <w:sz w:val="28"/>
          <w:szCs w:val="28"/>
          <w:lang w:eastAsia="ru-RU"/>
        </w:rPr>
      </w:pPr>
      <w:r w:rsidRPr="009178D8">
        <w:rPr>
          <w:rFonts w:ascii="Times New Roman" w:hAnsi="Times New Roman"/>
          <w:b/>
          <w:bCs/>
          <w:color w:val="000000" w:themeColor="text1"/>
          <w:sz w:val="28"/>
          <w:szCs w:val="28"/>
          <w:lang w:eastAsia="ru-RU"/>
        </w:rPr>
        <w:t xml:space="preserve">Постановление Правительства </w:t>
      </w:r>
      <w:r w:rsidR="00E260F4">
        <w:rPr>
          <w:rFonts w:ascii="Times New Roman" w:hAnsi="Times New Roman"/>
          <w:b/>
          <w:bCs/>
          <w:color w:val="000000" w:themeColor="text1"/>
          <w:sz w:val="28"/>
          <w:szCs w:val="28"/>
          <w:lang w:eastAsia="ru-RU"/>
        </w:rPr>
        <w:t>Российской Федерации от 14 февраля 2017 г. № 181 </w:t>
      </w:r>
      <w:r w:rsidR="00B247DB">
        <w:rPr>
          <w:rFonts w:ascii="Times New Roman" w:hAnsi="Times New Roman"/>
          <w:b/>
          <w:bCs/>
          <w:color w:val="000000" w:themeColor="text1"/>
          <w:sz w:val="28"/>
          <w:szCs w:val="28"/>
          <w:lang w:eastAsia="ru-RU"/>
        </w:rPr>
        <w:t>«</w:t>
      </w:r>
      <w:r w:rsidRPr="009178D8">
        <w:rPr>
          <w:rFonts w:ascii="Times New Roman" w:hAnsi="Times New Roman"/>
          <w:b/>
          <w:bCs/>
          <w:color w:val="000000" w:themeColor="text1"/>
          <w:sz w:val="28"/>
          <w:szCs w:val="28"/>
          <w:lang w:eastAsia="ru-RU"/>
        </w:rPr>
        <w:t xml:space="preserve">О Единой государственной информационной </w:t>
      </w:r>
      <w:r w:rsidR="00B247DB">
        <w:rPr>
          <w:rFonts w:ascii="Times New Roman" w:hAnsi="Times New Roman"/>
          <w:b/>
          <w:bCs/>
          <w:color w:val="000000" w:themeColor="text1"/>
          <w:sz w:val="28"/>
          <w:szCs w:val="28"/>
          <w:lang w:eastAsia="ru-RU"/>
        </w:rPr>
        <w:t>системе социального обеспечения».</w:t>
      </w:r>
    </w:p>
    <w:p w:rsidR="009178D8" w:rsidRPr="00A5157F" w:rsidRDefault="009178D8" w:rsidP="00E260F4">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A5157F">
        <w:rPr>
          <w:rFonts w:ascii="Times New Roman" w:hAnsi="Times New Roman"/>
          <w:sz w:val="28"/>
          <w:szCs w:val="28"/>
          <w:lang w:eastAsia="ru-RU"/>
        </w:rPr>
        <w:t>В России планируется создать Единую государственную информационную систему социальног</w:t>
      </w:r>
      <w:r w:rsidR="00E260F4">
        <w:rPr>
          <w:rFonts w:ascii="Times New Roman" w:hAnsi="Times New Roman"/>
          <w:sz w:val="28"/>
          <w:szCs w:val="28"/>
          <w:lang w:eastAsia="ru-RU"/>
        </w:rPr>
        <w:t xml:space="preserve">о обеспечения (ЕГИССО). С 1 января </w:t>
      </w:r>
      <w:r w:rsidRPr="00A5157F">
        <w:rPr>
          <w:rFonts w:ascii="Times New Roman" w:hAnsi="Times New Roman"/>
          <w:sz w:val="28"/>
          <w:szCs w:val="28"/>
          <w:lang w:eastAsia="ru-RU"/>
        </w:rPr>
        <w:t>2018 начнет действовать посвященная ей глава Закона о государственной социальной помощи.</w:t>
      </w:r>
    </w:p>
    <w:p w:rsidR="009178D8" w:rsidRPr="00A5157F" w:rsidRDefault="00E260F4" w:rsidP="00E260F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178D8" w:rsidRPr="00A5157F">
        <w:rPr>
          <w:rFonts w:ascii="Times New Roman" w:hAnsi="Times New Roman"/>
          <w:sz w:val="28"/>
          <w:szCs w:val="28"/>
          <w:lang w:eastAsia="ru-RU"/>
        </w:rPr>
        <w:t>Утверждено Положение о ЕГИССО.</w:t>
      </w:r>
    </w:p>
    <w:p w:rsidR="009178D8" w:rsidRPr="00A5157F" w:rsidRDefault="00E260F4" w:rsidP="00E260F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178D8" w:rsidRPr="00A5157F">
        <w:rPr>
          <w:rFonts w:ascii="Times New Roman" w:hAnsi="Times New Roman"/>
          <w:sz w:val="28"/>
          <w:szCs w:val="28"/>
          <w:lang w:eastAsia="ru-RU"/>
        </w:rPr>
        <w:t xml:space="preserve">Оператором системы будет выступать ПФР, а оператором инфраструктуры - </w:t>
      </w:r>
      <w:proofErr w:type="spellStart"/>
      <w:r w:rsidR="009178D8" w:rsidRPr="00A5157F">
        <w:rPr>
          <w:rFonts w:ascii="Times New Roman" w:hAnsi="Times New Roman"/>
          <w:sz w:val="28"/>
          <w:szCs w:val="28"/>
          <w:lang w:eastAsia="ru-RU"/>
        </w:rPr>
        <w:t>Минкомсвязь</w:t>
      </w:r>
      <w:proofErr w:type="spellEnd"/>
      <w:r w:rsidR="009178D8" w:rsidRPr="00A5157F">
        <w:rPr>
          <w:rFonts w:ascii="Times New Roman" w:hAnsi="Times New Roman"/>
          <w:sz w:val="28"/>
          <w:szCs w:val="28"/>
          <w:lang w:eastAsia="ru-RU"/>
        </w:rPr>
        <w:t xml:space="preserve"> России. Для наполнения системы будет обеспечено взаимодействие </w:t>
      </w:r>
      <w:r w:rsidR="00BD3683">
        <w:rPr>
          <w:rFonts w:ascii="Times New Roman" w:hAnsi="Times New Roman"/>
          <w:sz w:val="28"/>
          <w:szCs w:val="28"/>
          <w:lang w:eastAsia="ru-RU"/>
        </w:rPr>
        <w:br/>
      </w:r>
      <w:r w:rsidR="009178D8" w:rsidRPr="00A5157F">
        <w:rPr>
          <w:rFonts w:ascii="Times New Roman" w:hAnsi="Times New Roman"/>
          <w:sz w:val="28"/>
          <w:szCs w:val="28"/>
          <w:lang w:eastAsia="ru-RU"/>
        </w:rPr>
        <w:t>с Единой системой идентификац</w:t>
      </w:r>
      <w:proofErr w:type="gramStart"/>
      <w:r w:rsidR="009178D8" w:rsidRPr="00A5157F">
        <w:rPr>
          <w:rFonts w:ascii="Times New Roman" w:hAnsi="Times New Roman"/>
          <w:sz w:val="28"/>
          <w:szCs w:val="28"/>
          <w:lang w:eastAsia="ru-RU"/>
        </w:rPr>
        <w:t>ии и ау</w:t>
      </w:r>
      <w:proofErr w:type="gramEnd"/>
      <w:r w:rsidR="009178D8" w:rsidRPr="00A5157F">
        <w:rPr>
          <w:rFonts w:ascii="Times New Roman" w:hAnsi="Times New Roman"/>
          <w:sz w:val="28"/>
          <w:szCs w:val="28"/>
          <w:lang w:eastAsia="ru-RU"/>
        </w:rPr>
        <w:t xml:space="preserve">тентификации, единой системой межведомственного электронного взаимодействия, Единым порталом </w:t>
      </w:r>
      <w:r w:rsidR="009178D8" w:rsidRPr="00A5157F">
        <w:rPr>
          <w:rFonts w:ascii="Times New Roman" w:hAnsi="Times New Roman"/>
          <w:sz w:val="28"/>
          <w:szCs w:val="28"/>
          <w:lang w:eastAsia="ru-RU"/>
        </w:rPr>
        <w:lastRenderedPageBreak/>
        <w:t>государственных и муниципальных услуг (функций), Единым государственным реестром записей гражданского состояния.</w:t>
      </w:r>
    </w:p>
    <w:p w:rsidR="009178D8" w:rsidRPr="00A5157F" w:rsidRDefault="00E260F4" w:rsidP="00E260F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178D8" w:rsidRPr="00A5157F">
        <w:rPr>
          <w:rFonts w:ascii="Times New Roman" w:hAnsi="Times New Roman"/>
          <w:sz w:val="28"/>
          <w:szCs w:val="28"/>
          <w:lang w:eastAsia="ru-RU"/>
        </w:rPr>
        <w:t>Также утверждены состав информации, размещаемой в ЕГИССО, и источники такой информации, порядок предоставления информации в ЕГИССО.</w:t>
      </w:r>
    </w:p>
    <w:p w:rsidR="009178D8" w:rsidRDefault="009178D8" w:rsidP="009178D8">
      <w:pPr>
        <w:autoSpaceDE w:val="0"/>
        <w:autoSpaceDN w:val="0"/>
        <w:adjustRightInd w:val="0"/>
        <w:spacing w:before="108" w:after="108" w:line="240" w:lineRule="auto"/>
        <w:jc w:val="center"/>
        <w:outlineLvl w:val="0"/>
        <w:rPr>
          <w:rFonts w:ascii="Arial" w:hAnsi="Arial" w:cs="Arial"/>
          <w:b/>
          <w:bCs/>
          <w:color w:val="26282F"/>
          <w:sz w:val="24"/>
          <w:szCs w:val="24"/>
          <w:lang w:eastAsia="ru-RU"/>
        </w:rPr>
      </w:pPr>
    </w:p>
    <w:p w:rsidR="009178D8" w:rsidRPr="00475E16" w:rsidRDefault="009178D8" w:rsidP="000D3AF9">
      <w:pPr>
        <w:pStyle w:val="aa"/>
        <w:numPr>
          <w:ilvl w:val="0"/>
          <w:numId w:val="1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75E16">
        <w:rPr>
          <w:rFonts w:ascii="Times New Roman" w:hAnsi="Times New Roman"/>
          <w:b/>
          <w:bCs/>
          <w:color w:val="26282F"/>
          <w:sz w:val="28"/>
          <w:szCs w:val="28"/>
          <w:lang w:eastAsia="ru-RU"/>
        </w:rPr>
        <w:t xml:space="preserve">Постановление Правительства </w:t>
      </w:r>
      <w:r w:rsidR="0073023E">
        <w:rPr>
          <w:rFonts w:ascii="Times New Roman" w:hAnsi="Times New Roman"/>
          <w:b/>
          <w:bCs/>
          <w:color w:val="26282F"/>
          <w:sz w:val="28"/>
          <w:szCs w:val="28"/>
          <w:lang w:eastAsia="ru-RU"/>
        </w:rPr>
        <w:t>Российской Федерации от 17 февраля 2017 г. № 203 </w:t>
      </w:r>
      <w:r w:rsidR="00B247DB">
        <w:rPr>
          <w:rFonts w:ascii="Times New Roman" w:hAnsi="Times New Roman"/>
          <w:b/>
          <w:bCs/>
          <w:color w:val="26282F"/>
          <w:sz w:val="28"/>
          <w:szCs w:val="28"/>
          <w:lang w:eastAsia="ru-RU"/>
        </w:rPr>
        <w:t>«</w:t>
      </w:r>
      <w:r w:rsidRPr="00475E16">
        <w:rPr>
          <w:rFonts w:ascii="Times New Roman" w:hAnsi="Times New Roman"/>
          <w:b/>
          <w:bCs/>
          <w:color w:val="26282F"/>
          <w:sz w:val="28"/>
          <w:szCs w:val="28"/>
          <w:lang w:eastAsia="ru-RU"/>
        </w:rPr>
        <w:t xml:space="preserve">О внесении изменений в постановление Правительства Российской </w:t>
      </w:r>
      <w:r w:rsidR="0073023E">
        <w:rPr>
          <w:rFonts w:ascii="Times New Roman" w:hAnsi="Times New Roman"/>
          <w:b/>
          <w:bCs/>
          <w:color w:val="26282F"/>
          <w:sz w:val="28"/>
          <w:szCs w:val="28"/>
          <w:lang w:eastAsia="ru-RU"/>
        </w:rPr>
        <w:t>Федерации от 15 апреля 2014 г. №</w:t>
      </w:r>
      <w:r w:rsidRPr="00475E16">
        <w:rPr>
          <w:rFonts w:ascii="Times New Roman" w:hAnsi="Times New Roman"/>
          <w:b/>
          <w:bCs/>
          <w:color w:val="26282F"/>
          <w:sz w:val="28"/>
          <w:szCs w:val="28"/>
          <w:lang w:eastAsia="ru-RU"/>
        </w:rPr>
        <w:t xml:space="preserve"> 313 и признании утратившим силу пункта 2 постановления Правительства Российской Федерации от </w:t>
      </w:r>
      <w:r w:rsidR="0073023E">
        <w:rPr>
          <w:rFonts w:ascii="Times New Roman" w:hAnsi="Times New Roman"/>
          <w:b/>
          <w:bCs/>
          <w:color w:val="26282F"/>
          <w:sz w:val="28"/>
          <w:szCs w:val="28"/>
          <w:lang w:eastAsia="ru-RU"/>
        </w:rPr>
        <w:t xml:space="preserve">21 февраля 2015 г.№ </w:t>
      </w:r>
      <w:r w:rsidR="00B247DB">
        <w:rPr>
          <w:rFonts w:ascii="Times New Roman" w:hAnsi="Times New Roman"/>
          <w:b/>
          <w:bCs/>
          <w:color w:val="26282F"/>
          <w:sz w:val="28"/>
          <w:szCs w:val="28"/>
          <w:lang w:eastAsia="ru-RU"/>
        </w:rPr>
        <w:t>157».</w:t>
      </w:r>
    </w:p>
    <w:p w:rsid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p>
    <w:p w:rsidR="009178D8" w:rsidRPr="00475E16"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475E16">
        <w:rPr>
          <w:rFonts w:ascii="Times New Roman" w:hAnsi="Times New Roman"/>
          <w:sz w:val="28"/>
          <w:szCs w:val="28"/>
          <w:lang w:eastAsia="ru-RU"/>
        </w:rPr>
        <w:t>Обновлены правила выделения субсидий на поддержку региональных проектов в сфере информационных технологий.</w:t>
      </w:r>
    </w:p>
    <w:p w:rsidR="009178D8" w:rsidRPr="00475E16"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475E16">
        <w:rPr>
          <w:rFonts w:ascii="Times New Roman" w:hAnsi="Times New Roman"/>
          <w:sz w:val="28"/>
          <w:szCs w:val="28"/>
          <w:lang w:eastAsia="ru-RU"/>
        </w:rPr>
        <w:t xml:space="preserve">Как и прежде, целью господдержки является </w:t>
      </w:r>
      <w:proofErr w:type="spellStart"/>
      <w:r w:rsidRPr="00475E16">
        <w:rPr>
          <w:rFonts w:ascii="Times New Roman" w:hAnsi="Times New Roman"/>
          <w:sz w:val="28"/>
          <w:szCs w:val="28"/>
          <w:lang w:eastAsia="ru-RU"/>
        </w:rPr>
        <w:t>софинансирование</w:t>
      </w:r>
      <w:proofErr w:type="spellEnd"/>
      <w:r w:rsidRPr="00475E16">
        <w:rPr>
          <w:rFonts w:ascii="Times New Roman" w:hAnsi="Times New Roman"/>
          <w:sz w:val="28"/>
          <w:szCs w:val="28"/>
          <w:lang w:eastAsia="ru-RU"/>
        </w:rPr>
        <w:t xml:space="preserve"> расходных обязательств субъектов, связанных с реализацией проектов (мероприятий), направленных на становление информационного общества, предусмотренных в региональных программах.</w:t>
      </w:r>
    </w:p>
    <w:p w:rsidR="009178D8" w:rsidRPr="00475E16"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475E16">
        <w:rPr>
          <w:rFonts w:ascii="Times New Roman" w:hAnsi="Times New Roman"/>
          <w:sz w:val="28"/>
          <w:szCs w:val="28"/>
          <w:lang w:eastAsia="ru-RU"/>
        </w:rPr>
        <w:t>Субсидии выделяются на проект со сроком завершения не позднее 31 декабря года выделения средств.</w:t>
      </w:r>
    </w:p>
    <w:p w:rsidR="009178D8" w:rsidRPr="00475E16"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475E16">
        <w:rPr>
          <w:rFonts w:ascii="Times New Roman" w:hAnsi="Times New Roman"/>
          <w:sz w:val="28"/>
          <w:szCs w:val="28"/>
          <w:lang w:eastAsia="ru-RU"/>
        </w:rPr>
        <w:t>Условия предоставления субсидии дополнены обязанностью возврат</w:t>
      </w:r>
      <w:r w:rsidR="0073023E">
        <w:rPr>
          <w:rFonts w:ascii="Times New Roman" w:hAnsi="Times New Roman"/>
          <w:sz w:val="28"/>
          <w:szCs w:val="28"/>
          <w:lang w:eastAsia="ru-RU"/>
        </w:rPr>
        <w:t>а субъектом Федерации сре</w:t>
      </w:r>
      <w:proofErr w:type="gramStart"/>
      <w:r w:rsidR="0073023E">
        <w:rPr>
          <w:rFonts w:ascii="Times New Roman" w:hAnsi="Times New Roman"/>
          <w:sz w:val="28"/>
          <w:szCs w:val="28"/>
          <w:lang w:eastAsia="ru-RU"/>
        </w:rPr>
        <w:t>дств в </w:t>
      </w:r>
      <w:r w:rsidRPr="00475E16">
        <w:rPr>
          <w:rFonts w:ascii="Times New Roman" w:hAnsi="Times New Roman"/>
          <w:sz w:val="28"/>
          <w:szCs w:val="28"/>
          <w:lang w:eastAsia="ru-RU"/>
        </w:rPr>
        <w:t>ф</w:t>
      </w:r>
      <w:proofErr w:type="gramEnd"/>
      <w:r w:rsidRPr="00475E16">
        <w:rPr>
          <w:rFonts w:ascii="Times New Roman" w:hAnsi="Times New Roman"/>
          <w:sz w:val="28"/>
          <w:szCs w:val="28"/>
          <w:lang w:eastAsia="ru-RU"/>
        </w:rPr>
        <w:t>едеральный бюджет в соответствии с установленными правилами. Предусмотрены критерии отбора субъектов Федерации для предоставления субсидии.</w:t>
      </w:r>
    </w:p>
    <w:p w:rsidR="009178D8" w:rsidRPr="00475E16"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475E16">
        <w:rPr>
          <w:rFonts w:ascii="Times New Roman" w:hAnsi="Times New Roman"/>
          <w:sz w:val="28"/>
          <w:szCs w:val="28"/>
          <w:lang w:eastAsia="ru-RU"/>
        </w:rPr>
        <w:t xml:space="preserve">Приведена форма расчета субсидии. Закреплен порядок заключения с </w:t>
      </w:r>
      <w:proofErr w:type="spellStart"/>
      <w:r w:rsidRPr="00475E16">
        <w:rPr>
          <w:rFonts w:ascii="Times New Roman" w:hAnsi="Times New Roman"/>
          <w:sz w:val="28"/>
          <w:szCs w:val="28"/>
          <w:lang w:eastAsia="ru-RU"/>
        </w:rPr>
        <w:t>Минкомсвязью</w:t>
      </w:r>
      <w:proofErr w:type="spellEnd"/>
      <w:r w:rsidRPr="00475E16">
        <w:rPr>
          <w:rFonts w:ascii="Times New Roman" w:hAnsi="Times New Roman"/>
          <w:sz w:val="28"/>
          <w:szCs w:val="28"/>
          <w:lang w:eastAsia="ru-RU"/>
        </w:rPr>
        <w:t> России соглашения о ее предоставлении.</w:t>
      </w:r>
    </w:p>
    <w:p w:rsidR="00A11404" w:rsidRPr="00B247DB" w:rsidRDefault="009178D8" w:rsidP="00B247DB">
      <w:pPr>
        <w:autoSpaceDE w:val="0"/>
        <w:autoSpaceDN w:val="0"/>
        <w:adjustRightInd w:val="0"/>
        <w:spacing w:after="0" w:line="240" w:lineRule="auto"/>
        <w:ind w:firstLine="720"/>
        <w:jc w:val="both"/>
        <w:rPr>
          <w:rFonts w:ascii="Arial" w:hAnsi="Arial" w:cs="Arial"/>
          <w:sz w:val="24"/>
          <w:szCs w:val="24"/>
          <w:lang w:eastAsia="ru-RU"/>
        </w:rPr>
      </w:pPr>
      <w:r w:rsidRPr="00475E16">
        <w:rPr>
          <w:rFonts w:ascii="Times New Roman" w:hAnsi="Times New Roman"/>
          <w:sz w:val="28"/>
          <w:szCs w:val="28"/>
          <w:lang w:eastAsia="ru-RU"/>
        </w:rPr>
        <w:t xml:space="preserve">Определено количество граждан, которые должны быть зарегистрированы в ЕСИА в период с 1 января по 31 декабря 2017 г. Установлен предельный уровень </w:t>
      </w:r>
      <w:proofErr w:type="spellStart"/>
      <w:r w:rsidRPr="00475E16">
        <w:rPr>
          <w:rFonts w:ascii="Times New Roman" w:hAnsi="Times New Roman"/>
          <w:sz w:val="28"/>
          <w:szCs w:val="28"/>
          <w:lang w:eastAsia="ru-RU"/>
        </w:rPr>
        <w:t>софинансирования</w:t>
      </w:r>
      <w:proofErr w:type="spellEnd"/>
      <w:r w:rsidRPr="00475E16">
        <w:rPr>
          <w:rFonts w:ascii="Times New Roman" w:hAnsi="Times New Roman"/>
          <w:sz w:val="28"/>
          <w:szCs w:val="28"/>
          <w:lang w:eastAsia="ru-RU"/>
        </w:rPr>
        <w:t xml:space="preserve"> расходного обязательства субъекта Федерации на 2017 г</w:t>
      </w:r>
      <w:r w:rsidRPr="00475E16">
        <w:rPr>
          <w:rFonts w:ascii="Arial" w:hAnsi="Arial" w:cs="Arial"/>
          <w:sz w:val="24"/>
          <w:szCs w:val="24"/>
          <w:lang w:eastAsia="ru-RU"/>
        </w:rPr>
        <w:t>.</w:t>
      </w:r>
    </w:p>
    <w:p w:rsidR="00A11404" w:rsidRDefault="00A11404" w:rsidP="00B247DB">
      <w:pPr>
        <w:autoSpaceDE w:val="0"/>
        <w:autoSpaceDN w:val="0"/>
        <w:adjustRightInd w:val="0"/>
        <w:spacing w:after="0" w:line="240" w:lineRule="auto"/>
        <w:rPr>
          <w:rFonts w:ascii="Times New Roman" w:hAnsi="Times New Roman"/>
          <w:b/>
          <w:sz w:val="28"/>
          <w:szCs w:val="28"/>
        </w:rPr>
      </w:pPr>
    </w:p>
    <w:p w:rsidR="00EF7CA6" w:rsidRPr="00EF7CA6" w:rsidRDefault="00EF7CA6" w:rsidP="000D3AF9">
      <w:pPr>
        <w:pStyle w:val="aa"/>
        <w:numPr>
          <w:ilvl w:val="0"/>
          <w:numId w:val="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F7CA6">
        <w:rPr>
          <w:rFonts w:ascii="Times New Roman" w:hAnsi="Times New Roman"/>
          <w:b/>
          <w:bCs/>
          <w:color w:val="26282F"/>
          <w:sz w:val="28"/>
          <w:szCs w:val="28"/>
          <w:lang w:eastAsia="ru-RU"/>
        </w:rPr>
        <w:t xml:space="preserve">Постановление Правительства </w:t>
      </w:r>
      <w:r w:rsidR="007C098F">
        <w:rPr>
          <w:rFonts w:ascii="Times New Roman" w:hAnsi="Times New Roman"/>
          <w:b/>
          <w:bCs/>
          <w:color w:val="26282F"/>
          <w:sz w:val="28"/>
          <w:szCs w:val="28"/>
          <w:lang w:eastAsia="ru-RU"/>
        </w:rPr>
        <w:t>Российской Федерации от 15 февраля 2017 г. № 190 </w:t>
      </w:r>
      <w:r w:rsidR="00B247DB">
        <w:rPr>
          <w:rFonts w:ascii="Times New Roman" w:hAnsi="Times New Roman"/>
          <w:b/>
          <w:bCs/>
          <w:color w:val="26282F"/>
          <w:sz w:val="28"/>
          <w:szCs w:val="28"/>
          <w:lang w:eastAsia="ru-RU"/>
        </w:rPr>
        <w:t>«</w:t>
      </w:r>
      <w:r w:rsidRPr="00EF7CA6">
        <w:rPr>
          <w:rFonts w:ascii="Times New Roman" w:hAnsi="Times New Roman"/>
          <w:b/>
          <w:bCs/>
          <w:color w:val="26282F"/>
          <w:sz w:val="28"/>
          <w:szCs w:val="28"/>
          <w:lang w:eastAsia="ru-RU"/>
        </w:rPr>
        <w:t xml:space="preserve">О требованиях к </w:t>
      </w:r>
      <w:proofErr w:type="gramStart"/>
      <w:r w:rsidRPr="00EF7CA6">
        <w:rPr>
          <w:rFonts w:ascii="Times New Roman" w:hAnsi="Times New Roman"/>
          <w:b/>
          <w:bCs/>
          <w:color w:val="26282F"/>
          <w:sz w:val="28"/>
          <w:szCs w:val="28"/>
          <w:lang w:eastAsia="ru-RU"/>
        </w:rPr>
        <w:t>договорам</w:t>
      </w:r>
      <w:proofErr w:type="gramEnd"/>
      <w:r w:rsidRPr="00EF7CA6">
        <w:rPr>
          <w:rFonts w:ascii="Times New Roman" w:hAnsi="Times New Roman"/>
          <w:b/>
          <w:bCs/>
          <w:color w:val="26282F"/>
          <w:sz w:val="28"/>
          <w:szCs w:val="28"/>
          <w:lang w:eastAsia="ru-RU"/>
        </w:rPr>
        <w:t xml:space="preserve"> о предоставлении бюджетных инвестиций юридическим лицам, не являющим</w:t>
      </w:r>
      <w:r w:rsidR="009367CE">
        <w:rPr>
          <w:rFonts w:ascii="Times New Roman" w:hAnsi="Times New Roman"/>
          <w:b/>
          <w:bCs/>
          <w:color w:val="26282F"/>
          <w:sz w:val="28"/>
          <w:szCs w:val="28"/>
          <w:lang w:eastAsia="ru-RU"/>
        </w:rPr>
        <w:t>и</w:t>
      </w:r>
      <w:r w:rsidRPr="00EF7CA6">
        <w:rPr>
          <w:rFonts w:ascii="Times New Roman" w:hAnsi="Times New Roman"/>
          <w:b/>
          <w:bCs/>
          <w:color w:val="26282F"/>
          <w:sz w:val="28"/>
          <w:szCs w:val="28"/>
          <w:lang w:eastAsia="ru-RU"/>
        </w:rPr>
        <w:t>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w:t>
      </w:r>
      <w:r w:rsidR="00B247DB">
        <w:rPr>
          <w:rFonts w:ascii="Times New Roman" w:hAnsi="Times New Roman"/>
          <w:b/>
          <w:bCs/>
          <w:color w:val="26282F"/>
          <w:sz w:val="28"/>
          <w:szCs w:val="28"/>
          <w:lang w:eastAsia="ru-RU"/>
        </w:rPr>
        <w:t>вительства Российской Федерации».</w:t>
      </w:r>
    </w:p>
    <w:p w:rsidR="00EF7CA6" w:rsidRDefault="00EF7CA6" w:rsidP="00EF7CA6">
      <w:pPr>
        <w:autoSpaceDE w:val="0"/>
        <w:autoSpaceDN w:val="0"/>
        <w:adjustRightInd w:val="0"/>
        <w:spacing w:after="0" w:line="240" w:lineRule="auto"/>
        <w:ind w:firstLine="720"/>
        <w:jc w:val="both"/>
        <w:rPr>
          <w:rFonts w:ascii="Times New Roman" w:hAnsi="Times New Roman"/>
          <w:sz w:val="28"/>
          <w:szCs w:val="28"/>
          <w:lang w:eastAsia="ru-RU"/>
        </w:rPr>
      </w:pPr>
    </w:p>
    <w:p w:rsidR="00A5157F" w:rsidRPr="00A5157F" w:rsidRDefault="00A5157F" w:rsidP="00A5157F">
      <w:pPr>
        <w:autoSpaceDE w:val="0"/>
        <w:autoSpaceDN w:val="0"/>
        <w:adjustRightInd w:val="0"/>
        <w:spacing w:after="0" w:line="240" w:lineRule="auto"/>
        <w:ind w:firstLine="720"/>
        <w:jc w:val="both"/>
        <w:rPr>
          <w:rFonts w:ascii="Times New Roman" w:hAnsi="Times New Roman"/>
          <w:sz w:val="28"/>
          <w:szCs w:val="28"/>
          <w:lang w:eastAsia="ru-RU"/>
        </w:rPr>
      </w:pPr>
      <w:r w:rsidRPr="00A5157F">
        <w:rPr>
          <w:rFonts w:ascii="Times New Roman" w:hAnsi="Times New Roman"/>
          <w:sz w:val="28"/>
          <w:szCs w:val="28"/>
          <w:lang w:eastAsia="ru-RU"/>
        </w:rPr>
        <w:t xml:space="preserve">Требования к договорам о предоставлении за счет средств федерального бюджета бюджетных инвестиций </w:t>
      </w:r>
      <w:proofErr w:type="spellStart"/>
      <w:r w:rsidRPr="00A5157F">
        <w:rPr>
          <w:rFonts w:ascii="Times New Roman" w:hAnsi="Times New Roman"/>
          <w:sz w:val="28"/>
          <w:szCs w:val="28"/>
          <w:lang w:eastAsia="ru-RU"/>
        </w:rPr>
        <w:t>юрлицам</w:t>
      </w:r>
      <w:proofErr w:type="spellEnd"/>
      <w:r w:rsidRPr="00A5157F">
        <w:rPr>
          <w:rFonts w:ascii="Times New Roman" w:hAnsi="Times New Roman"/>
          <w:sz w:val="28"/>
          <w:szCs w:val="28"/>
          <w:lang w:eastAsia="ru-RU"/>
        </w:rPr>
        <w:t>, не являющим</w:t>
      </w:r>
      <w:r w:rsidR="009367CE">
        <w:rPr>
          <w:rFonts w:ascii="Times New Roman" w:hAnsi="Times New Roman"/>
          <w:sz w:val="28"/>
          <w:szCs w:val="28"/>
          <w:lang w:eastAsia="ru-RU"/>
        </w:rPr>
        <w:t>и</w:t>
      </w:r>
      <w:r w:rsidRPr="00A5157F">
        <w:rPr>
          <w:rFonts w:ascii="Times New Roman" w:hAnsi="Times New Roman"/>
          <w:sz w:val="28"/>
          <w:szCs w:val="28"/>
          <w:lang w:eastAsia="ru-RU"/>
        </w:rPr>
        <w:t xml:space="preserve">ся федеральными госучреждениями и </w:t>
      </w:r>
      <w:proofErr w:type="spellStart"/>
      <w:r w:rsidRPr="00A5157F">
        <w:rPr>
          <w:rFonts w:ascii="Times New Roman" w:hAnsi="Times New Roman"/>
          <w:sz w:val="28"/>
          <w:szCs w:val="28"/>
          <w:lang w:eastAsia="ru-RU"/>
        </w:rPr>
        <w:t>ФГУПами</w:t>
      </w:r>
      <w:proofErr w:type="spellEnd"/>
      <w:r w:rsidRPr="00A5157F">
        <w:rPr>
          <w:rFonts w:ascii="Times New Roman" w:hAnsi="Times New Roman"/>
          <w:sz w:val="28"/>
          <w:szCs w:val="28"/>
          <w:lang w:eastAsia="ru-RU"/>
        </w:rPr>
        <w:t>, сведены в единый акт.</w:t>
      </w:r>
    </w:p>
    <w:p w:rsidR="00A5157F" w:rsidRPr="00A5157F" w:rsidRDefault="00A5157F" w:rsidP="00A5157F">
      <w:pPr>
        <w:autoSpaceDE w:val="0"/>
        <w:autoSpaceDN w:val="0"/>
        <w:adjustRightInd w:val="0"/>
        <w:spacing w:after="0" w:line="240" w:lineRule="auto"/>
        <w:ind w:firstLine="720"/>
        <w:jc w:val="both"/>
        <w:rPr>
          <w:rFonts w:ascii="Times New Roman" w:hAnsi="Times New Roman"/>
          <w:sz w:val="28"/>
          <w:szCs w:val="28"/>
          <w:lang w:eastAsia="ru-RU"/>
        </w:rPr>
      </w:pPr>
      <w:r w:rsidRPr="00A5157F">
        <w:rPr>
          <w:rFonts w:ascii="Times New Roman" w:hAnsi="Times New Roman"/>
          <w:sz w:val="28"/>
          <w:szCs w:val="28"/>
          <w:lang w:eastAsia="ru-RU"/>
        </w:rPr>
        <w:t xml:space="preserve">Он содержит требования к договорам о выделении бюджетных инвестиций на капвложения и приобретение объектов недвижимости, взносы в уставные (складочные) капиталы или имущество дочерних обществ. Также установлены требования к договору между </w:t>
      </w:r>
      <w:proofErr w:type="spellStart"/>
      <w:r w:rsidRPr="00A5157F">
        <w:rPr>
          <w:rFonts w:ascii="Times New Roman" w:hAnsi="Times New Roman"/>
          <w:sz w:val="28"/>
          <w:szCs w:val="28"/>
          <w:lang w:eastAsia="ru-RU"/>
        </w:rPr>
        <w:t>юрлицом</w:t>
      </w:r>
      <w:proofErr w:type="spellEnd"/>
      <w:r w:rsidRPr="00A5157F">
        <w:rPr>
          <w:rFonts w:ascii="Times New Roman" w:hAnsi="Times New Roman"/>
          <w:sz w:val="28"/>
          <w:szCs w:val="28"/>
          <w:lang w:eastAsia="ru-RU"/>
        </w:rPr>
        <w:t>, получающим бюджетные инвестиции, и дочерним обществом о предоставлении взноса (вклада).</w:t>
      </w:r>
    </w:p>
    <w:p w:rsidR="00895E26" w:rsidRPr="00895E26" w:rsidRDefault="00895E26" w:rsidP="00895E26">
      <w:pPr>
        <w:rPr>
          <w:rFonts w:ascii="Times New Roman" w:hAnsi="Times New Roman"/>
          <w:sz w:val="28"/>
          <w:szCs w:val="28"/>
        </w:rPr>
      </w:pPr>
    </w:p>
    <w:p w:rsidR="009178D8" w:rsidRDefault="009178D8" w:rsidP="000D3AF9">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178D8">
        <w:rPr>
          <w:rFonts w:ascii="Times New Roman" w:hAnsi="Times New Roman"/>
          <w:b/>
          <w:bCs/>
          <w:color w:val="26282F"/>
          <w:sz w:val="28"/>
          <w:szCs w:val="28"/>
          <w:lang w:eastAsia="ru-RU"/>
        </w:rPr>
        <w:t xml:space="preserve">Постановление Правительства </w:t>
      </w:r>
      <w:r w:rsidR="005365AB">
        <w:rPr>
          <w:rFonts w:ascii="Times New Roman" w:hAnsi="Times New Roman"/>
          <w:b/>
          <w:bCs/>
          <w:color w:val="26282F"/>
          <w:sz w:val="28"/>
          <w:szCs w:val="28"/>
          <w:lang w:eastAsia="ru-RU"/>
        </w:rPr>
        <w:t>Российской Федерации от 15 февраля 2017 г. № 188 </w:t>
      </w:r>
      <w:r w:rsidR="00B247DB">
        <w:rPr>
          <w:rFonts w:ascii="Times New Roman" w:hAnsi="Times New Roman"/>
          <w:b/>
          <w:bCs/>
          <w:color w:val="26282F"/>
          <w:sz w:val="28"/>
          <w:szCs w:val="28"/>
          <w:lang w:eastAsia="ru-RU"/>
        </w:rPr>
        <w:t>«</w:t>
      </w:r>
      <w:r w:rsidRPr="009178D8">
        <w:rPr>
          <w:rFonts w:ascii="Times New Roman" w:hAnsi="Times New Roman"/>
          <w:b/>
          <w:bCs/>
          <w:color w:val="26282F"/>
          <w:sz w:val="28"/>
          <w:szCs w:val="28"/>
          <w:lang w:eastAsia="ru-RU"/>
        </w:rPr>
        <w:t>О внесении изменений в Типовой регламент внутренней организации федеральны</w:t>
      </w:r>
      <w:r w:rsidR="00B247DB">
        <w:rPr>
          <w:rFonts w:ascii="Times New Roman" w:hAnsi="Times New Roman"/>
          <w:b/>
          <w:bCs/>
          <w:color w:val="26282F"/>
          <w:sz w:val="28"/>
          <w:szCs w:val="28"/>
          <w:lang w:eastAsia="ru-RU"/>
        </w:rPr>
        <w:t>х органов исполнительной власти».</w:t>
      </w:r>
    </w:p>
    <w:p w:rsidR="009178D8" w:rsidRDefault="009178D8" w:rsidP="009178D8">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9178D8">
        <w:rPr>
          <w:rFonts w:ascii="Times New Roman" w:hAnsi="Times New Roman"/>
          <w:sz w:val="28"/>
          <w:szCs w:val="28"/>
          <w:lang w:eastAsia="ru-RU"/>
        </w:rPr>
        <w:t>Скорректирован Типовой регламент внутренней организации федеральных органов исполнительной власти. Изменения касаются обеспечения доступа к информации о деятельности органа власти (его территориального органа).</w:t>
      </w: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9178D8">
        <w:rPr>
          <w:rFonts w:ascii="Times New Roman" w:hAnsi="Times New Roman"/>
          <w:sz w:val="28"/>
          <w:szCs w:val="28"/>
          <w:lang w:eastAsia="ru-RU"/>
        </w:rPr>
        <w:t>Организация работы по обеспечению доступа к указанной информации, как и ранее, осуществляется в порядке, установленном руководителем федерального органа.</w:t>
      </w: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9178D8">
        <w:rPr>
          <w:rFonts w:ascii="Times New Roman" w:hAnsi="Times New Roman"/>
          <w:sz w:val="28"/>
          <w:szCs w:val="28"/>
          <w:lang w:eastAsia="ru-RU"/>
        </w:rPr>
        <w:t>Уточнено, что должно быть предусмотрено таким порядком. Помимо прочего это перечень информации об органе, которая публикуется в Интернете в форме открытых данных. Также необходимо размещать контактные данные должностного лица, ответственного за работу по публикации в Интернете таких сведений.</w:t>
      </w: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9178D8">
        <w:rPr>
          <w:rFonts w:ascii="Times New Roman" w:hAnsi="Times New Roman"/>
          <w:sz w:val="28"/>
          <w:szCs w:val="28"/>
          <w:lang w:eastAsia="ru-RU"/>
        </w:rPr>
        <w:t>Порядок организации работы по обеспечению доступа к информации о деятельности органа власти (его территориального органа) размещается на его официальном сайте.</w:t>
      </w:r>
    </w:p>
    <w:p w:rsidR="009178D8" w:rsidRPr="009178D8" w:rsidRDefault="009178D8" w:rsidP="00712C12">
      <w:pPr>
        <w:autoSpaceDE w:val="0"/>
        <w:autoSpaceDN w:val="0"/>
        <w:adjustRightInd w:val="0"/>
        <w:spacing w:after="0" w:line="240" w:lineRule="auto"/>
        <w:jc w:val="both"/>
        <w:rPr>
          <w:rFonts w:ascii="Times New Roman" w:hAnsi="Times New Roman"/>
          <w:sz w:val="28"/>
          <w:szCs w:val="28"/>
          <w:lang w:eastAsia="ru-RU"/>
        </w:rPr>
      </w:pPr>
    </w:p>
    <w:p w:rsidR="009178D8" w:rsidRDefault="009178D8" w:rsidP="000D3AF9">
      <w:pPr>
        <w:pStyle w:val="aa"/>
        <w:numPr>
          <w:ilvl w:val="0"/>
          <w:numId w:val="1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178D8">
        <w:rPr>
          <w:rFonts w:ascii="Times New Roman" w:hAnsi="Times New Roman"/>
          <w:b/>
          <w:bCs/>
          <w:color w:val="26282F"/>
          <w:sz w:val="28"/>
          <w:szCs w:val="28"/>
          <w:lang w:eastAsia="ru-RU"/>
        </w:rPr>
        <w:t xml:space="preserve">Постановление Правительства </w:t>
      </w:r>
      <w:r w:rsidR="00AF732B">
        <w:rPr>
          <w:rFonts w:ascii="Times New Roman" w:hAnsi="Times New Roman"/>
          <w:b/>
          <w:bCs/>
          <w:color w:val="26282F"/>
          <w:sz w:val="28"/>
          <w:szCs w:val="28"/>
          <w:lang w:eastAsia="ru-RU"/>
        </w:rPr>
        <w:t>Российской Федерации от 15 февраля 2017 г. №187 </w:t>
      </w:r>
      <w:r w:rsidR="00B247DB">
        <w:rPr>
          <w:rFonts w:ascii="Times New Roman" w:hAnsi="Times New Roman"/>
          <w:b/>
          <w:bCs/>
          <w:color w:val="26282F"/>
          <w:sz w:val="28"/>
          <w:szCs w:val="28"/>
          <w:lang w:eastAsia="ru-RU"/>
        </w:rPr>
        <w:t>«</w:t>
      </w:r>
      <w:r w:rsidRPr="009178D8">
        <w:rPr>
          <w:rFonts w:ascii="Times New Roman" w:hAnsi="Times New Roman"/>
          <w:b/>
          <w:bCs/>
          <w:color w:val="26282F"/>
          <w:sz w:val="28"/>
          <w:szCs w:val="28"/>
          <w:lang w:eastAsia="ru-RU"/>
        </w:rPr>
        <w:t>О внесении изменений в постановление Правительства Российской Фе</w:t>
      </w:r>
      <w:r w:rsidR="00AF732B">
        <w:rPr>
          <w:rFonts w:ascii="Times New Roman" w:hAnsi="Times New Roman"/>
          <w:b/>
          <w:bCs/>
          <w:color w:val="26282F"/>
          <w:sz w:val="28"/>
          <w:szCs w:val="28"/>
          <w:lang w:eastAsia="ru-RU"/>
        </w:rPr>
        <w:t>дерации от 5 июля 2013 г. №</w:t>
      </w:r>
      <w:r w:rsidR="00B247DB">
        <w:rPr>
          <w:rFonts w:ascii="Times New Roman" w:hAnsi="Times New Roman"/>
          <w:b/>
          <w:bCs/>
          <w:color w:val="26282F"/>
          <w:sz w:val="28"/>
          <w:szCs w:val="28"/>
          <w:lang w:eastAsia="ru-RU"/>
        </w:rPr>
        <w:t> 568».</w:t>
      </w:r>
    </w:p>
    <w:p w:rsidR="009178D8" w:rsidRDefault="009178D8" w:rsidP="009178D8">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9178D8">
        <w:rPr>
          <w:rFonts w:ascii="Times New Roman" w:hAnsi="Times New Roman"/>
          <w:sz w:val="28"/>
          <w:szCs w:val="28"/>
          <w:lang w:eastAsia="ru-RU"/>
        </w:rPr>
        <w:t>Законодательство содержит ряд ограничений, запретов и обязанностей, связанных с противодействием коррупции.</w:t>
      </w: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9178D8">
        <w:rPr>
          <w:rFonts w:ascii="Times New Roman" w:hAnsi="Times New Roman"/>
          <w:sz w:val="28"/>
          <w:szCs w:val="28"/>
          <w:lang w:eastAsia="ru-RU"/>
        </w:rPr>
        <w:t>В частности, работники ПФР, ФСС РФ, ФОМС, иных организаций, созданных на основании федеральных законов или для выполнения задач, поставленных перед федеральными госорганами, а также лица, претендующие на такие должности, не могут осуществлять совместную трудовую деятельность при наличии близкого родства или свойства (родители, супруги, дети, братья, сестры, а также братья, сестры, родители, дети супругов и супруги детей), если работа связана с</w:t>
      </w:r>
      <w:proofErr w:type="gramEnd"/>
      <w:r w:rsidRPr="009178D8">
        <w:rPr>
          <w:rFonts w:ascii="Times New Roman" w:hAnsi="Times New Roman"/>
          <w:sz w:val="28"/>
          <w:szCs w:val="28"/>
          <w:lang w:eastAsia="ru-RU"/>
        </w:rPr>
        <w:t xml:space="preserve"> непосредственной подчиненностью или подконтрольностью одного из них другому.</w:t>
      </w: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9178D8">
        <w:rPr>
          <w:rFonts w:ascii="Times New Roman" w:hAnsi="Times New Roman"/>
          <w:sz w:val="28"/>
          <w:szCs w:val="28"/>
          <w:lang w:eastAsia="ru-RU"/>
        </w:rPr>
        <w:t xml:space="preserve">Установлено, что указанный запрет не распространяется на работников ФГУ или </w:t>
      </w:r>
      <w:proofErr w:type="spellStart"/>
      <w:r w:rsidRPr="009178D8">
        <w:rPr>
          <w:rFonts w:ascii="Times New Roman" w:hAnsi="Times New Roman"/>
          <w:sz w:val="28"/>
          <w:szCs w:val="28"/>
          <w:lang w:eastAsia="ru-RU"/>
        </w:rPr>
        <w:t>ФГУПов</w:t>
      </w:r>
      <w:proofErr w:type="spellEnd"/>
      <w:r w:rsidRPr="009178D8">
        <w:rPr>
          <w:rFonts w:ascii="Times New Roman" w:hAnsi="Times New Roman"/>
          <w:sz w:val="28"/>
          <w:szCs w:val="28"/>
          <w:lang w:eastAsia="ru-RU"/>
        </w:rPr>
        <w:t xml:space="preserve"> (казенных предприятий), созданных для выполнения задач, стоящих перед федеральными госорганами, а также граждан, претендующих на такие должности.</w:t>
      </w:r>
    </w:p>
    <w:p w:rsidR="009178D8" w:rsidRPr="009178D8" w:rsidRDefault="009178D8" w:rsidP="009178D8">
      <w:pPr>
        <w:autoSpaceDE w:val="0"/>
        <w:autoSpaceDN w:val="0"/>
        <w:adjustRightInd w:val="0"/>
        <w:spacing w:after="0" w:line="240" w:lineRule="auto"/>
        <w:ind w:firstLine="720"/>
        <w:jc w:val="both"/>
        <w:rPr>
          <w:rFonts w:ascii="Times New Roman" w:hAnsi="Times New Roman"/>
          <w:sz w:val="28"/>
          <w:szCs w:val="28"/>
          <w:lang w:eastAsia="ru-RU"/>
        </w:rPr>
      </w:pPr>
      <w:r w:rsidRPr="009178D8">
        <w:rPr>
          <w:rFonts w:ascii="Times New Roman" w:hAnsi="Times New Roman"/>
          <w:sz w:val="28"/>
          <w:szCs w:val="28"/>
          <w:lang w:eastAsia="ru-RU"/>
        </w:rPr>
        <w:t>При этом запрет предусмотрен для руководителей, главбухов и работников с финансово-хозяйственными полномочиями указанных учреждений и предприятий.</w:t>
      </w:r>
    </w:p>
    <w:p w:rsidR="00B247DB" w:rsidRDefault="00B247DB" w:rsidP="00B247DB">
      <w:pPr>
        <w:autoSpaceDE w:val="0"/>
        <w:autoSpaceDN w:val="0"/>
        <w:adjustRightInd w:val="0"/>
        <w:spacing w:after="0" w:line="240" w:lineRule="auto"/>
        <w:rPr>
          <w:rFonts w:ascii="Times New Roman" w:hAnsi="Times New Roman"/>
          <w:b/>
          <w:sz w:val="28"/>
          <w:szCs w:val="28"/>
        </w:rPr>
      </w:pPr>
    </w:p>
    <w:p w:rsidR="000F2058" w:rsidRDefault="000F2058" w:rsidP="000F2058">
      <w:pPr>
        <w:pStyle w:val="1"/>
        <w:numPr>
          <w:ilvl w:val="0"/>
          <w:numId w:val="26"/>
        </w:numPr>
        <w:jc w:val="both"/>
        <w:rPr>
          <w:rFonts w:ascii="Times New Roman" w:hAnsi="Times New Roman" w:cs="Times New Roman"/>
          <w:color w:val="auto"/>
        </w:rPr>
      </w:pPr>
      <w:r w:rsidRPr="008F626D">
        <w:rPr>
          <w:rFonts w:ascii="Times New Roman" w:hAnsi="Times New Roman" w:cs="Times New Roman"/>
          <w:color w:val="auto"/>
        </w:rPr>
        <w:lastRenderedPageBreak/>
        <w:t>Федера</w:t>
      </w:r>
      <w:r w:rsidR="00FC65A6">
        <w:rPr>
          <w:rFonts w:ascii="Times New Roman" w:hAnsi="Times New Roman" w:cs="Times New Roman"/>
          <w:color w:val="auto"/>
        </w:rPr>
        <w:t>льный закон от 7 марта 2017 г. № 30-ФЗ </w:t>
      </w:r>
      <w:r>
        <w:rPr>
          <w:rFonts w:ascii="Times New Roman" w:hAnsi="Times New Roman" w:cs="Times New Roman"/>
          <w:color w:val="auto"/>
        </w:rPr>
        <w:t>«</w:t>
      </w:r>
      <w:r w:rsidRPr="008F626D">
        <w:rPr>
          <w:rFonts w:ascii="Times New Roman" w:hAnsi="Times New Roman" w:cs="Times New Roman"/>
          <w:color w:val="auto"/>
        </w:rPr>
        <w:t>О внесении изменений в</w:t>
      </w:r>
      <w:r w:rsidR="00FC65A6">
        <w:rPr>
          <w:rFonts w:ascii="Times New Roman" w:hAnsi="Times New Roman" w:cs="Times New Roman"/>
          <w:color w:val="auto"/>
        </w:rPr>
        <w:t> статью 28 Федерального закона</w:t>
      </w:r>
      <w:r w:rsidR="00FC65A6">
        <w:t> </w:t>
      </w:r>
      <w:r>
        <w:rPr>
          <w:rFonts w:ascii="Times New Roman" w:hAnsi="Times New Roman" w:cs="Times New Roman"/>
          <w:color w:val="auto"/>
        </w:rPr>
        <w:t>«</w:t>
      </w:r>
      <w:r w:rsidRPr="008F626D">
        <w:rPr>
          <w:rFonts w:ascii="Times New Roman" w:hAnsi="Times New Roman" w:cs="Times New Roman"/>
          <w:color w:val="auto"/>
        </w:rPr>
        <w:t>О социальной защите и</w:t>
      </w:r>
      <w:r>
        <w:rPr>
          <w:rFonts w:ascii="Times New Roman" w:hAnsi="Times New Roman" w:cs="Times New Roman"/>
          <w:color w:val="auto"/>
        </w:rPr>
        <w:t>нвалидов в Российской Федерации»</w:t>
      </w:r>
      <w:r w:rsidR="003972DF">
        <w:rPr>
          <w:rFonts w:ascii="Times New Roman" w:hAnsi="Times New Roman" w:cs="Times New Roman"/>
          <w:color w:val="auto"/>
        </w:rPr>
        <w:t>.</w:t>
      </w:r>
    </w:p>
    <w:p w:rsidR="000F2058" w:rsidRDefault="000F2058" w:rsidP="000F2058">
      <w:pPr>
        <w:ind w:left="720"/>
      </w:pPr>
    </w:p>
    <w:p w:rsidR="000F2058" w:rsidRPr="008F626D" w:rsidRDefault="000F2058" w:rsidP="000F2058">
      <w:pPr>
        <w:jc w:val="both"/>
        <w:rPr>
          <w:rFonts w:ascii="Times New Roman" w:hAnsi="Times New Roman"/>
          <w:sz w:val="28"/>
          <w:szCs w:val="28"/>
          <w:lang w:eastAsia="ru-RU"/>
        </w:rPr>
      </w:pPr>
      <w:r w:rsidRPr="008F626D">
        <w:rPr>
          <w:rFonts w:ascii="Times New Roman" w:hAnsi="Times New Roman"/>
          <w:sz w:val="28"/>
          <w:szCs w:val="28"/>
        </w:rPr>
        <w:t xml:space="preserve">             </w:t>
      </w:r>
      <w:r w:rsidRPr="008F626D">
        <w:rPr>
          <w:rFonts w:ascii="Times New Roman" w:hAnsi="Times New Roman"/>
          <w:sz w:val="28"/>
          <w:szCs w:val="28"/>
          <w:lang w:eastAsia="ru-RU"/>
        </w:rPr>
        <w:t xml:space="preserve">Поправки касаются технического обслуживания и ремонта </w:t>
      </w:r>
      <w:proofErr w:type="spellStart"/>
      <w:r w:rsidRPr="008F626D">
        <w:rPr>
          <w:rFonts w:ascii="Times New Roman" w:hAnsi="Times New Roman"/>
          <w:sz w:val="28"/>
          <w:szCs w:val="28"/>
          <w:lang w:eastAsia="ru-RU"/>
        </w:rPr>
        <w:t>техсредств</w:t>
      </w:r>
      <w:proofErr w:type="spellEnd"/>
      <w:r w:rsidRPr="008F626D">
        <w:rPr>
          <w:rFonts w:ascii="Times New Roman" w:hAnsi="Times New Roman"/>
          <w:sz w:val="28"/>
          <w:szCs w:val="28"/>
          <w:lang w:eastAsia="ru-RU"/>
        </w:rPr>
        <w:t xml:space="preserve"> реабилитации инвалидов.</w:t>
      </w:r>
    </w:p>
    <w:p w:rsidR="000F2058" w:rsidRPr="008F626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F626D">
        <w:rPr>
          <w:rFonts w:ascii="Times New Roman" w:hAnsi="Times New Roman"/>
          <w:sz w:val="28"/>
          <w:szCs w:val="28"/>
          <w:lang w:eastAsia="ru-RU"/>
        </w:rPr>
        <w:t xml:space="preserve">Исключены положения о техобслуживании средств реабилитации, поскольку выдаваемые в настоящее время </w:t>
      </w:r>
      <w:proofErr w:type="spellStart"/>
      <w:r w:rsidRPr="008F626D">
        <w:rPr>
          <w:rFonts w:ascii="Times New Roman" w:hAnsi="Times New Roman"/>
          <w:sz w:val="28"/>
          <w:szCs w:val="28"/>
          <w:lang w:eastAsia="ru-RU"/>
        </w:rPr>
        <w:t>техсредства</w:t>
      </w:r>
      <w:proofErr w:type="spellEnd"/>
      <w:r w:rsidRPr="008F626D">
        <w:rPr>
          <w:rFonts w:ascii="Times New Roman" w:hAnsi="Times New Roman"/>
          <w:sz w:val="28"/>
          <w:szCs w:val="28"/>
          <w:lang w:eastAsia="ru-RU"/>
        </w:rPr>
        <w:t xml:space="preserve"> реабилитации техобслуживания не требуют. В отношении указанных изделий производится только ремонт или досрочная замена (по решению медико-технической экспертизы).</w:t>
      </w:r>
    </w:p>
    <w:p w:rsidR="000F2058"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F626D">
        <w:rPr>
          <w:rFonts w:ascii="Times New Roman" w:hAnsi="Times New Roman"/>
          <w:sz w:val="28"/>
          <w:szCs w:val="28"/>
          <w:lang w:eastAsia="ru-RU"/>
        </w:rPr>
        <w:t xml:space="preserve">Полномочия по определению порядка предоставления услуг по ремонту </w:t>
      </w:r>
      <w:proofErr w:type="spellStart"/>
      <w:r w:rsidRPr="008F626D">
        <w:rPr>
          <w:rFonts w:ascii="Times New Roman" w:hAnsi="Times New Roman"/>
          <w:sz w:val="28"/>
          <w:szCs w:val="28"/>
          <w:lang w:eastAsia="ru-RU"/>
        </w:rPr>
        <w:t>техсредств</w:t>
      </w:r>
      <w:proofErr w:type="spellEnd"/>
      <w:r w:rsidRPr="008F626D">
        <w:rPr>
          <w:rFonts w:ascii="Times New Roman" w:hAnsi="Times New Roman"/>
          <w:sz w:val="28"/>
          <w:szCs w:val="28"/>
          <w:lang w:eastAsia="ru-RU"/>
        </w:rPr>
        <w:t xml:space="preserve"> реабилитации инвалидов возложены на Правительство Р</w:t>
      </w:r>
      <w:r>
        <w:rPr>
          <w:rFonts w:ascii="Times New Roman" w:hAnsi="Times New Roman"/>
          <w:sz w:val="28"/>
          <w:szCs w:val="28"/>
          <w:lang w:eastAsia="ru-RU"/>
        </w:rPr>
        <w:t xml:space="preserve">оссийской </w:t>
      </w:r>
      <w:r w:rsidRPr="008F626D">
        <w:rPr>
          <w:rFonts w:ascii="Times New Roman" w:hAnsi="Times New Roman"/>
          <w:sz w:val="28"/>
          <w:szCs w:val="28"/>
          <w:lang w:eastAsia="ru-RU"/>
        </w:rPr>
        <w:t>Ф</w:t>
      </w:r>
      <w:r>
        <w:rPr>
          <w:rFonts w:ascii="Times New Roman" w:hAnsi="Times New Roman"/>
          <w:sz w:val="28"/>
          <w:szCs w:val="28"/>
          <w:lang w:eastAsia="ru-RU"/>
        </w:rPr>
        <w:t>едерации</w:t>
      </w:r>
      <w:r w:rsidRPr="008F626D">
        <w:rPr>
          <w:rFonts w:ascii="Times New Roman" w:hAnsi="Times New Roman"/>
          <w:sz w:val="28"/>
          <w:szCs w:val="28"/>
          <w:lang w:eastAsia="ru-RU"/>
        </w:rPr>
        <w:t xml:space="preserve"> (ранее этот порядок определялся уполномоченным федеральным органом исполнительной власти).</w:t>
      </w:r>
    </w:p>
    <w:p w:rsidR="003972DF" w:rsidRDefault="003972DF" w:rsidP="000F2058">
      <w:pPr>
        <w:autoSpaceDE w:val="0"/>
        <w:autoSpaceDN w:val="0"/>
        <w:adjustRightInd w:val="0"/>
        <w:spacing w:after="0" w:line="240" w:lineRule="auto"/>
        <w:ind w:firstLine="720"/>
        <w:jc w:val="both"/>
        <w:rPr>
          <w:rFonts w:ascii="Times New Roman" w:hAnsi="Times New Roman"/>
          <w:sz w:val="28"/>
          <w:szCs w:val="28"/>
          <w:lang w:eastAsia="ru-RU"/>
        </w:rPr>
      </w:pPr>
    </w:p>
    <w:p w:rsidR="003972DF" w:rsidRPr="00E46527" w:rsidRDefault="003972DF" w:rsidP="003972DF">
      <w:pPr>
        <w:pStyle w:val="aa"/>
        <w:numPr>
          <w:ilvl w:val="0"/>
          <w:numId w:val="3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46527">
        <w:rPr>
          <w:rFonts w:ascii="Times New Roman" w:hAnsi="Times New Roman"/>
          <w:b/>
          <w:bCs/>
          <w:color w:val="26282F"/>
          <w:sz w:val="28"/>
          <w:szCs w:val="28"/>
          <w:lang w:eastAsia="ru-RU"/>
        </w:rPr>
        <w:t>Федерал</w:t>
      </w:r>
      <w:r>
        <w:rPr>
          <w:rFonts w:ascii="Times New Roman" w:hAnsi="Times New Roman"/>
          <w:b/>
          <w:bCs/>
          <w:color w:val="26282F"/>
          <w:sz w:val="28"/>
          <w:szCs w:val="28"/>
          <w:lang w:eastAsia="ru-RU"/>
        </w:rPr>
        <w:t>ьн</w:t>
      </w:r>
      <w:r w:rsidR="00FC65A6">
        <w:rPr>
          <w:rFonts w:ascii="Times New Roman" w:hAnsi="Times New Roman"/>
          <w:b/>
          <w:bCs/>
          <w:color w:val="26282F"/>
          <w:sz w:val="28"/>
          <w:szCs w:val="28"/>
          <w:lang w:eastAsia="ru-RU"/>
        </w:rPr>
        <w:t>ый закон от 28 марта 2017 г. </w:t>
      </w:r>
      <w:r>
        <w:rPr>
          <w:rFonts w:ascii="Times New Roman" w:hAnsi="Times New Roman"/>
          <w:b/>
          <w:bCs/>
          <w:color w:val="26282F"/>
          <w:sz w:val="28"/>
          <w:szCs w:val="28"/>
          <w:lang w:eastAsia="ru-RU"/>
        </w:rPr>
        <w:t>№ </w:t>
      </w:r>
      <w:r w:rsidR="00FC65A6">
        <w:rPr>
          <w:rFonts w:ascii="Times New Roman" w:hAnsi="Times New Roman"/>
          <w:b/>
          <w:bCs/>
          <w:color w:val="26282F"/>
          <w:sz w:val="28"/>
          <w:szCs w:val="28"/>
          <w:lang w:eastAsia="ru-RU"/>
        </w:rPr>
        <w:t>34-ФЗ </w:t>
      </w:r>
      <w:r>
        <w:rPr>
          <w:rFonts w:ascii="Times New Roman" w:hAnsi="Times New Roman"/>
          <w:b/>
          <w:bCs/>
          <w:color w:val="26282F"/>
          <w:sz w:val="28"/>
          <w:szCs w:val="28"/>
          <w:lang w:eastAsia="ru-RU"/>
        </w:rPr>
        <w:t>«</w:t>
      </w:r>
      <w:r w:rsidR="00FC65A6">
        <w:rPr>
          <w:rFonts w:ascii="Times New Roman" w:hAnsi="Times New Roman"/>
          <w:b/>
          <w:bCs/>
          <w:color w:val="26282F"/>
          <w:sz w:val="28"/>
          <w:szCs w:val="28"/>
          <w:lang w:eastAsia="ru-RU"/>
        </w:rPr>
        <w:t>О внесении изменений в </w:t>
      </w:r>
      <w:r w:rsidRPr="00E46527">
        <w:rPr>
          <w:rFonts w:ascii="Times New Roman" w:hAnsi="Times New Roman"/>
          <w:b/>
          <w:bCs/>
          <w:color w:val="26282F"/>
          <w:sz w:val="28"/>
          <w:szCs w:val="28"/>
          <w:lang w:eastAsia="ru-RU"/>
        </w:rPr>
        <w:t>ст</w:t>
      </w:r>
      <w:r w:rsidR="00FC65A6">
        <w:rPr>
          <w:rFonts w:ascii="Times New Roman" w:hAnsi="Times New Roman"/>
          <w:b/>
          <w:bCs/>
          <w:color w:val="26282F"/>
          <w:sz w:val="28"/>
          <w:szCs w:val="28"/>
          <w:lang w:eastAsia="ru-RU"/>
        </w:rPr>
        <w:t>атьи 8 и 9 Федерального закона </w:t>
      </w:r>
      <w:r>
        <w:rPr>
          <w:rFonts w:ascii="Times New Roman" w:hAnsi="Times New Roman"/>
          <w:b/>
          <w:bCs/>
          <w:color w:val="26282F"/>
          <w:sz w:val="28"/>
          <w:szCs w:val="28"/>
          <w:lang w:eastAsia="ru-RU"/>
        </w:rPr>
        <w:t>«О государственной поддержке </w:t>
      </w:r>
      <w:r w:rsidR="00FC65A6">
        <w:rPr>
          <w:rFonts w:ascii="Times New Roman" w:hAnsi="Times New Roman"/>
          <w:b/>
          <w:bCs/>
          <w:color w:val="26282F"/>
          <w:sz w:val="28"/>
          <w:szCs w:val="28"/>
          <w:lang w:eastAsia="ru-RU"/>
        </w:rPr>
        <w:t xml:space="preserve">        </w:t>
      </w:r>
      <w:r w:rsidRPr="00E46527">
        <w:rPr>
          <w:rFonts w:ascii="Times New Roman" w:hAnsi="Times New Roman"/>
          <w:b/>
          <w:bCs/>
          <w:color w:val="26282F"/>
          <w:sz w:val="28"/>
          <w:szCs w:val="28"/>
          <w:lang w:eastAsia="ru-RU"/>
        </w:rPr>
        <w:t>кине</w:t>
      </w:r>
      <w:r>
        <w:rPr>
          <w:rFonts w:ascii="Times New Roman" w:hAnsi="Times New Roman"/>
          <w:b/>
          <w:bCs/>
          <w:color w:val="26282F"/>
          <w:sz w:val="28"/>
          <w:szCs w:val="28"/>
          <w:lang w:eastAsia="ru-RU"/>
        </w:rPr>
        <w:t>матографии </w:t>
      </w:r>
      <w:r w:rsidRPr="00841D37">
        <w:rPr>
          <w:rFonts w:ascii="Times New Roman" w:hAnsi="Times New Roman"/>
          <w:b/>
          <w:bCs/>
          <w:color w:val="26282F"/>
          <w:spacing w:val="-8"/>
          <w:sz w:val="28"/>
          <w:szCs w:val="28"/>
          <w:lang w:eastAsia="ru-RU"/>
        </w:rPr>
        <w:t>Российской Федерации</w:t>
      </w:r>
      <w:r>
        <w:rPr>
          <w:rFonts w:ascii="Times New Roman" w:hAnsi="Times New Roman"/>
          <w:b/>
          <w:bCs/>
          <w:color w:val="26282F"/>
          <w:sz w:val="28"/>
          <w:szCs w:val="28"/>
          <w:lang w:eastAsia="ru-RU"/>
        </w:rPr>
        <w:t>».</w:t>
      </w:r>
    </w:p>
    <w:p w:rsidR="003972DF" w:rsidRPr="00520C47" w:rsidRDefault="003972DF" w:rsidP="003972DF">
      <w:pPr>
        <w:pStyle w:val="af7"/>
        <w:spacing w:line="276" w:lineRule="auto"/>
        <w:ind w:left="139"/>
        <w:jc w:val="both"/>
        <w:rPr>
          <w:rFonts w:ascii="Times New Roman" w:hAnsi="Times New Roman" w:cs="Times New Roman"/>
          <w:color w:val="000000" w:themeColor="text1"/>
          <w:sz w:val="28"/>
          <w:szCs w:val="28"/>
        </w:rPr>
      </w:pPr>
      <w:r>
        <w:rPr>
          <w:rFonts w:ascii="Times New Roman" w:hAnsi="Times New Roman"/>
          <w:sz w:val="28"/>
          <w:szCs w:val="28"/>
        </w:rPr>
        <w:t>(</w:t>
      </w:r>
      <w:r w:rsidRPr="00E46527">
        <w:rPr>
          <w:rFonts w:ascii="Times New Roman" w:hAnsi="Times New Roman" w:cs="Times New Roman"/>
          <w:color w:val="000000" w:themeColor="text1"/>
          <w:sz w:val="28"/>
          <w:szCs w:val="28"/>
        </w:rPr>
        <w:t xml:space="preserve">Настоящий Федеральный закон </w:t>
      </w:r>
      <w:hyperlink r:id="rId10" w:history="1">
        <w:r w:rsidRPr="00E46527">
          <w:rPr>
            <w:rStyle w:val="af8"/>
            <w:rFonts w:ascii="Times New Roman" w:hAnsi="Times New Roman" w:cs="Times New Roman"/>
            <w:color w:val="000000" w:themeColor="text1"/>
            <w:sz w:val="28"/>
            <w:szCs w:val="28"/>
          </w:rPr>
          <w:t>вступает в силу</w:t>
        </w:r>
      </w:hyperlink>
      <w:r w:rsidRPr="00E46527">
        <w:rPr>
          <w:rFonts w:ascii="Times New Roman" w:hAnsi="Times New Roman" w:cs="Times New Roman"/>
          <w:color w:val="000000" w:themeColor="text1"/>
          <w:sz w:val="28"/>
          <w:szCs w:val="28"/>
        </w:rPr>
        <w:t xml:space="preserve"> с 1 июня 2017 г., за исключением </w:t>
      </w:r>
      <w:hyperlink r:id="rId11" w:history="1">
        <w:r w:rsidRPr="00E46527">
          <w:rPr>
            <w:rStyle w:val="af8"/>
            <w:rFonts w:ascii="Times New Roman" w:hAnsi="Times New Roman" w:cs="Times New Roman"/>
            <w:color w:val="000000" w:themeColor="text1"/>
            <w:sz w:val="28"/>
            <w:szCs w:val="28"/>
          </w:rPr>
          <w:t>части 4 статьи 2</w:t>
        </w:r>
      </w:hyperlink>
      <w:r w:rsidRPr="00E46527">
        <w:rPr>
          <w:rFonts w:ascii="Times New Roman" w:hAnsi="Times New Roman" w:cs="Times New Roman"/>
          <w:color w:val="000000" w:themeColor="text1"/>
          <w:sz w:val="28"/>
          <w:szCs w:val="28"/>
        </w:rPr>
        <w:t xml:space="preserve">, которая </w:t>
      </w:r>
      <w:hyperlink r:id="rId12" w:history="1">
        <w:r w:rsidRPr="00E46527">
          <w:rPr>
            <w:rStyle w:val="af8"/>
            <w:rFonts w:ascii="Times New Roman" w:hAnsi="Times New Roman" w:cs="Times New Roman"/>
            <w:color w:val="000000" w:themeColor="text1"/>
            <w:sz w:val="28"/>
            <w:szCs w:val="28"/>
          </w:rPr>
          <w:t>вступает в силу</w:t>
        </w:r>
      </w:hyperlink>
      <w:r w:rsidRPr="00E46527">
        <w:rPr>
          <w:rFonts w:ascii="Times New Roman" w:hAnsi="Times New Roman" w:cs="Times New Roman"/>
          <w:color w:val="000000" w:themeColor="text1"/>
          <w:sz w:val="28"/>
          <w:szCs w:val="28"/>
        </w:rPr>
        <w:t xml:space="preserve"> с 1 января 2018 г.)</w:t>
      </w:r>
    </w:p>
    <w:p w:rsidR="003972DF" w:rsidRPr="00E46527" w:rsidRDefault="003972DF" w:rsidP="003972DF">
      <w:pPr>
        <w:autoSpaceDE w:val="0"/>
        <w:autoSpaceDN w:val="0"/>
        <w:adjustRightInd w:val="0"/>
        <w:spacing w:after="0"/>
        <w:ind w:firstLine="720"/>
        <w:jc w:val="both"/>
        <w:rPr>
          <w:rFonts w:ascii="Times New Roman" w:hAnsi="Times New Roman"/>
          <w:sz w:val="28"/>
          <w:szCs w:val="28"/>
          <w:lang w:eastAsia="ru-RU"/>
        </w:rPr>
      </w:pPr>
      <w:r w:rsidRPr="00E46527">
        <w:rPr>
          <w:rFonts w:ascii="Times New Roman" w:hAnsi="Times New Roman"/>
          <w:sz w:val="28"/>
          <w:szCs w:val="28"/>
          <w:lang w:eastAsia="ru-RU"/>
        </w:rPr>
        <w:t>Определены условия доступа инвалидов к аудиовизуальным произведениям.</w:t>
      </w:r>
    </w:p>
    <w:p w:rsidR="003972DF" w:rsidRPr="00E46527"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E46527">
        <w:rPr>
          <w:rFonts w:ascii="Times New Roman" w:hAnsi="Times New Roman"/>
          <w:sz w:val="28"/>
          <w:szCs w:val="28"/>
          <w:lang w:eastAsia="ru-RU"/>
        </w:rPr>
        <w:t xml:space="preserve">Установлено, что при получении господдержки на производство, прокат полнометражного национального художественного или анимационного фильма лицо осуществляет обязательное </w:t>
      </w:r>
      <w:proofErr w:type="spellStart"/>
      <w:r w:rsidRPr="00E46527">
        <w:rPr>
          <w:rFonts w:ascii="Times New Roman" w:hAnsi="Times New Roman"/>
          <w:sz w:val="28"/>
          <w:szCs w:val="28"/>
          <w:lang w:eastAsia="ru-RU"/>
        </w:rPr>
        <w:t>субтитрирование</w:t>
      </w:r>
      <w:proofErr w:type="spellEnd"/>
      <w:r w:rsidRPr="00E46527">
        <w:rPr>
          <w:rFonts w:ascii="Times New Roman" w:hAnsi="Times New Roman"/>
          <w:sz w:val="28"/>
          <w:szCs w:val="28"/>
          <w:lang w:eastAsia="ru-RU"/>
        </w:rPr>
        <w:t xml:space="preserve"> и </w:t>
      </w:r>
      <w:proofErr w:type="spellStart"/>
      <w:r w:rsidRPr="00E46527">
        <w:rPr>
          <w:rFonts w:ascii="Times New Roman" w:hAnsi="Times New Roman"/>
          <w:sz w:val="28"/>
          <w:szCs w:val="28"/>
          <w:lang w:eastAsia="ru-RU"/>
        </w:rPr>
        <w:t>тифлокомментирование</w:t>
      </w:r>
      <w:proofErr w:type="spellEnd"/>
      <w:r w:rsidRPr="00E46527">
        <w:rPr>
          <w:rFonts w:ascii="Times New Roman" w:hAnsi="Times New Roman"/>
          <w:sz w:val="28"/>
          <w:szCs w:val="28"/>
          <w:lang w:eastAsia="ru-RU"/>
        </w:rPr>
        <w:t xml:space="preserve"> произведений за счет выделенных средств.</w:t>
      </w:r>
    </w:p>
    <w:p w:rsidR="003972DF"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E46527">
        <w:rPr>
          <w:rFonts w:ascii="Times New Roman" w:hAnsi="Times New Roman"/>
          <w:sz w:val="28"/>
          <w:szCs w:val="28"/>
          <w:lang w:eastAsia="ru-RU"/>
        </w:rPr>
        <w:t>Введена обязанность демонстраторов обеспечивать условия доступности для инвалидов кинозалов и осуществлять показ указанных фильмов в соответствии с правилами, утверждаемыми федеральным органом исполнительной в</w:t>
      </w:r>
      <w:r>
        <w:rPr>
          <w:rFonts w:ascii="Times New Roman" w:hAnsi="Times New Roman"/>
          <w:sz w:val="28"/>
          <w:szCs w:val="28"/>
          <w:lang w:eastAsia="ru-RU"/>
        </w:rPr>
        <w:t>ласти в области кинематографии.</w:t>
      </w:r>
    </w:p>
    <w:p w:rsidR="003972DF" w:rsidRPr="008F626D"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p>
    <w:p w:rsidR="003972DF" w:rsidRDefault="003972DF" w:rsidP="003972DF">
      <w:pPr>
        <w:pStyle w:val="af7"/>
        <w:numPr>
          <w:ilvl w:val="0"/>
          <w:numId w:val="28"/>
        </w:numPr>
        <w:jc w:val="both"/>
        <w:rPr>
          <w:rFonts w:ascii="Times New Roman" w:hAnsi="Times New Roman"/>
          <w:b/>
          <w:bCs/>
          <w:color w:val="26282F"/>
          <w:sz w:val="28"/>
          <w:szCs w:val="28"/>
        </w:rPr>
      </w:pPr>
      <w:r w:rsidRPr="00520C47">
        <w:rPr>
          <w:rFonts w:ascii="Times New Roman" w:hAnsi="Times New Roman" w:cs="Times New Roman"/>
          <w:b/>
          <w:bCs/>
          <w:color w:val="26282F"/>
          <w:sz w:val="28"/>
          <w:szCs w:val="28"/>
        </w:rPr>
        <w:t>Федерал</w:t>
      </w:r>
      <w:r w:rsidR="00FC65A6">
        <w:rPr>
          <w:rFonts w:ascii="Times New Roman" w:hAnsi="Times New Roman"/>
          <w:b/>
          <w:bCs/>
          <w:color w:val="26282F"/>
          <w:sz w:val="28"/>
          <w:szCs w:val="28"/>
        </w:rPr>
        <w:t>ьный закон от 28 марта </w:t>
      </w:r>
      <w:r>
        <w:rPr>
          <w:rFonts w:ascii="Times New Roman" w:hAnsi="Times New Roman"/>
          <w:b/>
          <w:bCs/>
          <w:color w:val="26282F"/>
          <w:sz w:val="28"/>
          <w:szCs w:val="28"/>
        </w:rPr>
        <w:t>2017 г. </w:t>
      </w:r>
      <w:r w:rsidR="00FC65A6">
        <w:rPr>
          <w:rFonts w:ascii="Times New Roman" w:hAnsi="Times New Roman"/>
          <w:b/>
          <w:bCs/>
          <w:color w:val="26282F"/>
          <w:sz w:val="28"/>
          <w:szCs w:val="28"/>
        </w:rPr>
        <w:t>№ 40-ФЗ </w:t>
      </w:r>
      <w:r w:rsidRPr="00520C47">
        <w:rPr>
          <w:rFonts w:ascii="Times New Roman" w:hAnsi="Times New Roman"/>
          <w:b/>
          <w:bCs/>
          <w:color w:val="26282F"/>
          <w:sz w:val="28"/>
          <w:szCs w:val="28"/>
        </w:rPr>
        <w:t>«</w:t>
      </w:r>
      <w:r w:rsidR="00FC65A6" w:rsidRPr="00FC65A6">
        <w:rPr>
          <w:rFonts w:ascii="Times New Roman" w:hAnsi="Times New Roman" w:cs="Times New Roman"/>
          <w:b/>
          <w:bCs/>
          <w:color w:val="26282F"/>
          <w:spacing w:val="-20"/>
          <w:sz w:val="28"/>
          <w:szCs w:val="28"/>
        </w:rPr>
        <w:t>О </w:t>
      </w:r>
      <w:r w:rsidRPr="00FC65A6">
        <w:rPr>
          <w:rFonts w:ascii="Times New Roman" w:hAnsi="Times New Roman" w:cs="Times New Roman"/>
          <w:b/>
          <w:bCs/>
          <w:color w:val="26282F"/>
          <w:spacing w:val="-20"/>
          <w:sz w:val="28"/>
          <w:szCs w:val="28"/>
        </w:rPr>
        <w:t>внесении</w:t>
      </w:r>
      <w:r w:rsidRPr="00520C47">
        <w:rPr>
          <w:rFonts w:ascii="Times New Roman" w:hAnsi="Times New Roman" w:cs="Times New Roman"/>
          <w:b/>
          <w:bCs/>
          <w:color w:val="26282F"/>
          <w:sz w:val="28"/>
          <w:szCs w:val="28"/>
        </w:rPr>
        <w:t xml:space="preserve"> изменений в Федеральный закон «О В</w:t>
      </w:r>
      <w:r w:rsidRPr="00520C47">
        <w:rPr>
          <w:rFonts w:ascii="Times New Roman" w:hAnsi="Times New Roman"/>
          <w:b/>
          <w:bCs/>
          <w:color w:val="26282F"/>
          <w:sz w:val="28"/>
          <w:szCs w:val="28"/>
        </w:rPr>
        <w:t>се</w:t>
      </w:r>
      <w:r>
        <w:rPr>
          <w:rFonts w:ascii="Times New Roman" w:hAnsi="Times New Roman"/>
          <w:b/>
          <w:bCs/>
          <w:color w:val="26282F"/>
          <w:sz w:val="28"/>
          <w:szCs w:val="28"/>
        </w:rPr>
        <w:t xml:space="preserve">российской переписи населения». </w:t>
      </w:r>
    </w:p>
    <w:p w:rsidR="00FC65A6" w:rsidRPr="00FC65A6" w:rsidRDefault="00FC65A6" w:rsidP="00FC65A6">
      <w:pPr>
        <w:rPr>
          <w:lang w:eastAsia="ru-RU"/>
        </w:rPr>
      </w:pPr>
    </w:p>
    <w:p w:rsidR="003972DF" w:rsidRPr="00255F7C"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255F7C">
        <w:rPr>
          <w:rFonts w:ascii="Times New Roman" w:hAnsi="Times New Roman"/>
          <w:sz w:val="28"/>
          <w:szCs w:val="28"/>
          <w:lang w:eastAsia="ru-RU"/>
        </w:rPr>
        <w:t xml:space="preserve">Поправками к Закону о Всероссийской переписи населения закреплены положения о ее </w:t>
      </w:r>
      <w:proofErr w:type="gramStart"/>
      <w:r w:rsidRPr="00255F7C">
        <w:rPr>
          <w:rFonts w:ascii="Times New Roman" w:hAnsi="Times New Roman"/>
          <w:sz w:val="28"/>
          <w:szCs w:val="28"/>
          <w:lang w:eastAsia="ru-RU"/>
        </w:rPr>
        <w:t>прохождении</w:t>
      </w:r>
      <w:proofErr w:type="gramEnd"/>
      <w:r w:rsidRPr="00255F7C">
        <w:rPr>
          <w:rFonts w:ascii="Times New Roman" w:hAnsi="Times New Roman"/>
          <w:sz w:val="28"/>
          <w:szCs w:val="28"/>
          <w:lang w:eastAsia="ru-RU"/>
        </w:rPr>
        <w:t xml:space="preserve"> в том числе через Интернет.</w:t>
      </w:r>
    </w:p>
    <w:p w:rsidR="003972DF" w:rsidRPr="00255F7C"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255F7C">
        <w:rPr>
          <w:rFonts w:ascii="Times New Roman" w:hAnsi="Times New Roman"/>
          <w:sz w:val="28"/>
          <w:szCs w:val="28"/>
          <w:lang w:eastAsia="ru-RU"/>
        </w:rPr>
        <w:t xml:space="preserve">Такая возможность предоставлена лицам, зарегистрированным на Едином портале </w:t>
      </w:r>
      <w:proofErr w:type="spellStart"/>
      <w:r w:rsidRPr="00255F7C">
        <w:rPr>
          <w:rFonts w:ascii="Times New Roman" w:hAnsi="Times New Roman"/>
          <w:sz w:val="28"/>
          <w:szCs w:val="28"/>
          <w:lang w:eastAsia="ru-RU"/>
        </w:rPr>
        <w:t>госуслуг</w:t>
      </w:r>
      <w:proofErr w:type="spellEnd"/>
      <w:r w:rsidRPr="00255F7C">
        <w:rPr>
          <w:rFonts w:ascii="Times New Roman" w:hAnsi="Times New Roman"/>
          <w:sz w:val="28"/>
          <w:szCs w:val="28"/>
          <w:lang w:eastAsia="ru-RU"/>
        </w:rPr>
        <w:t>.</w:t>
      </w:r>
    </w:p>
    <w:p w:rsidR="003972DF" w:rsidRPr="00CA1BBE"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255F7C">
        <w:rPr>
          <w:rFonts w:ascii="Times New Roman" w:hAnsi="Times New Roman"/>
          <w:sz w:val="28"/>
          <w:szCs w:val="28"/>
          <w:lang w:eastAsia="ru-RU"/>
        </w:rPr>
        <w:t xml:space="preserve">Кроме того, установлено, что в период между всероссийскими переписями должна проводиться </w:t>
      </w:r>
      <w:proofErr w:type="spellStart"/>
      <w:r w:rsidRPr="00255F7C">
        <w:rPr>
          <w:rFonts w:ascii="Times New Roman" w:hAnsi="Times New Roman"/>
          <w:sz w:val="28"/>
          <w:szCs w:val="28"/>
          <w:lang w:eastAsia="ru-RU"/>
        </w:rPr>
        <w:t>микроперепись</w:t>
      </w:r>
      <w:proofErr w:type="spellEnd"/>
      <w:r w:rsidRPr="00255F7C">
        <w:rPr>
          <w:rFonts w:ascii="Times New Roman" w:hAnsi="Times New Roman"/>
          <w:sz w:val="28"/>
          <w:szCs w:val="28"/>
          <w:lang w:eastAsia="ru-RU"/>
        </w:rPr>
        <w:t xml:space="preserve"> - статистическое наблюдение на основе выборки не менее 5% населения.</w:t>
      </w:r>
    </w:p>
    <w:p w:rsidR="000F2058" w:rsidRPr="008F626D" w:rsidRDefault="000F2058" w:rsidP="000F2058">
      <w:pPr>
        <w:rPr>
          <w:rFonts w:ascii="Times New Roman" w:hAnsi="Times New Roman"/>
          <w:sz w:val="28"/>
          <w:szCs w:val="28"/>
        </w:rPr>
      </w:pPr>
    </w:p>
    <w:p w:rsidR="000F2058" w:rsidRPr="00841D37" w:rsidRDefault="00FC65A6" w:rsidP="000F2058">
      <w:pPr>
        <w:pStyle w:val="aa"/>
        <w:numPr>
          <w:ilvl w:val="0"/>
          <w:numId w:val="2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lastRenderedPageBreak/>
        <w:t>Федеральный закон от 28 марта 2017 г. № 43-ФЗ </w:t>
      </w:r>
      <w:r w:rsidR="000F2058" w:rsidRPr="00841D37">
        <w:rPr>
          <w:rFonts w:ascii="Times New Roman" w:hAnsi="Times New Roman"/>
          <w:b/>
          <w:bCs/>
          <w:color w:val="26282F"/>
          <w:sz w:val="28"/>
          <w:szCs w:val="28"/>
          <w:lang w:eastAsia="ru-RU"/>
        </w:rPr>
        <w:t>«О внесении изменений в часть четвертую Гражданского кодекса Российской Фед</w:t>
      </w:r>
      <w:r w:rsidR="000F2058">
        <w:rPr>
          <w:rFonts w:ascii="Times New Roman" w:hAnsi="Times New Roman"/>
          <w:b/>
          <w:bCs/>
          <w:color w:val="26282F"/>
          <w:sz w:val="28"/>
          <w:szCs w:val="28"/>
          <w:lang w:eastAsia="ru-RU"/>
        </w:rPr>
        <w:t>ерации».</w:t>
      </w:r>
    </w:p>
    <w:p w:rsidR="000F2058" w:rsidRPr="008F626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p>
    <w:p w:rsidR="000F2058" w:rsidRPr="008F626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Приняты поправки к Гражданскому кодексу</w:t>
      </w:r>
      <w:r w:rsidRPr="008F626D">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8F626D">
        <w:rPr>
          <w:rFonts w:ascii="Times New Roman" w:hAnsi="Times New Roman"/>
          <w:sz w:val="28"/>
          <w:szCs w:val="28"/>
          <w:lang w:eastAsia="ru-RU"/>
        </w:rPr>
        <w:t>Ф</w:t>
      </w:r>
      <w:r>
        <w:rPr>
          <w:rFonts w:ascii="Times New Roman" w:hAnsi="Times New Roman"/>
          <w:sz w:val="28"/>
          <w:szCs w:val="28"/>
          <w:lang w:eastAsia="ru-RU"/>
        </w:rPr>
        <w:t>едерации</w:t>
      </w:r>
      <w:r w:rsidRPr="008F626D">
        <w:rPr>
          <w:rFonts w:ascii="Times New Roman" w:hAnsi="Times New Roman"/>
          <w:sz w:val="28"/>
          <w:szCs w:val="28"/>
          <w:lang w:eastAsia="ru-RU"/>
        </w:rPr>
        <w:t xml:space="preserve"> в части охраны смежных прав режиссеров-постановщиков спектаклей.</w:t>
      </w:r>
    </w:p>
    <w:p w:rsidR="000F2058" w:rsidRPr="008F626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F626D">
        <w:rPr>
          <w:rFonts w:ascii="Times New Roman" w:hAnsi="Times New Roman"/>
          <w:sz w:val="28"/>
          <w:szCs w:val="28"/>
          <w:lang w:eastAsia="ru-RU"/>
        </w:rPr>
        <w:t xml:space="preserve">Постановка такого режиссера отныне считается объектом смежных </w:t>
      </w:r>
      <w:proofErr w:type="gramStart"/>
      <w:r w:rsidRPr="008F626D">
        <w:rPr>
          <w:rFonts w:ascii="Times New Roman" w:hAnsi="Times New Roman"/>
          <w:sz w:val="28"/>
          <w:szCs w:val="28"/>
          <w:lang w:eastAsia="ru-RU"/>
        </w:rPr>
        <w:t>прав</w:t>
      </w:r>
      <w:proofErr w:type="gramEnd"/>
      <w:r w:rsidRPr="008F626D">
        <w:rPr>
          <w:rFonts w:ascii="Times New Roman" w:hAnsi="Times New Roman"/>
          <w:sz w:val="28"/>
          <w:szCs w:val="28"/>
          <w:lang w:eastAsia="ru-RU"/>
        </w:rPr>
        <w:t xml:space="preserve"> в том числе тогда, когда форма выражения постановки допускает ее повторное публичное исполнение при сохранении узнаваемости постановки зрителями.</w:t>
      </w:r>
    </w:p>
    <w:p w:rsidR="000F2058" w:rsidRPr="008F626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F626D">
        <w:rPr>
          <w:rFonts w:ascii="Times New Roman" w:hAnsi="Times New Roman"/>
          <w:sz w:val="28"/>
          <w:szCs w:val="28"/>
          <w:lang w:eastAsia="ru-RU"/>
        </w:rPr>
        <w:t>Введено понятие публичного исполнения постановки спектакля. Оно отнесено к видам использования исполнения. Закреплено право исполнителя на неприкосновенность исполнения при публичном исполнении постановки.</w:t>
      </w:r>
    </w:p>
    <w:p w:rsidR="000F2058" w:rsidRPr="008F626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F626D">
        <w:rPr>
          <w:rFonts w:ascii="Times New Roman" w:hAnsi="Times New Roman"/>
          <w:sz w:val="28"/>
          <w:szCs w:val="28"/>
          <w:lang w:eastAsia="ru-RU"/>
        </w:rPr>
        <w:t>Установлен срок действия исключительного права режиссера-постановщика спектакля на постановку. Оно будет действовать в течение всей жизни режиссера, но не менее 50 лет, считая с 1 января года, следующего за годом, в котором постановка впервые была публично исполнена.</w:t>
      </w:r>
    </w:p>
    <w:p w:rsidR="000F2058" w:rsidRPr="008F626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8F626D">
        <w:rPr>
          <w:rFonts w:ascii="Times New Roman" w:hAnsi="Times New Roman"/>
          <w:sz w:val="28"/>
          <w:szCs w:val="28"/>
          <w:lang w:eastAsia="ru-RU"/>
        </w:rPr>
        <w:t xml:space="preserve">Федеральный закон вступает в силу с 1 января 2018 г. При этом повторное публичное исполнение постановки спектакля лицом, впервые публично исполнившим этот спектакль с согласия режиссера до 1 января 2018 г., не является нарушением новых положений </w:t>
      </w:r>
      <w:r>
        <w:rPr>
          <w:rFonts w:ascii="Times New Roman" w:hAnsi="Times New Roman"/>
          <w:sz w:val="28"/>
          <w:szCs w:val="28"/>
          <w:lang w:eastAsia="ru-RU"/>
        </w:rPr>
        <w:t>Гражданского кодекса</w:t>
      </w:r>
      <w:r w:rsidRPr="008F626D">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8F626D">
        <w:rPr>
          <w:rFonts w:ascii="Times New Roman" w:hAnsi="Times New Roman"/>
          <w:sz w:val="28"/>
          <w:szCs w:val="28"/>
          <w:lang w:eastAsia="ru-RU"/>
        </w:rPr>
        <w:t>Ф</w:t>
      </w:r>
      <w:r>
        <w:rPr>
          <w:rFonts w:ascii="Times New Roman" w:hAnsi="Times New Roman"/>
          <w:sz w:val="28"/>
          <w:szCs w:val="28"/>
          <w:lang w:eastAsia="ru-RU"/>
        </w:rPr>
        <w:t>едерации</w:t>
      </w:r>
      <w:r w:rsidRPr="008F626D">
        <w:rPr>
          <w:rFonts w:ascii="Times New Roman" w:hAnsi="Times New Roman"/>
          <w:sz w:val="28"/>
          <w:szCs w:val="28"/>
          <w:lang w:eastAsia="ru-RU"/>
        </w:rPr>
        <w:t>, если договором режиссера с указанным лицом прямо не предусмотрены однократность публичного исполнения постановки или ограничение количества таких исполнений.</w:t>
      </w:r>
      <w:proofErr w:type="gramEnd"/>
    </w:p>
    <w:p w:rsidR="000F2058" w:rsidRDefault="000F2058" w:rsidP="000F2058">
      <w:pPr>
        <w:autoSpaceDE w:val="0"/>
        <w:autoSpaceDN w:val="0"/>
        <w:adjustRightInd w:val="0"/>
        <w:spacing w:after="0" w:line="240" w:lineRule="auto"/>
        <w:jc w:val="both"/>
        <w:rPr>
          <w:rFonts w:ascii="Times New Roman" w:hAnsi="Times New Roman"/>
          <w:sz w:val="28"/>
          <w:szCs w:val="28"/>
          <w:lang w:eastAsia="ru-RU"/>
        </w:rPr>
      </w:pPr>
    </w:p>
    <w:p w:rsidR="003972DF" w:rsidRDefault="003972DF" w:rsidP="000F2058">
      <w:pPr>
        <w:autoSpaceDE w:val="0"/>
        <w:autoSpaceDN w:val="0"/>
        <w:adjustRightInd w:val="0"/>
        <w:spacing w:after="0" w:line="240" w:lineRule="auto"/>
        <w:jc w:val="both"/>
        <w:rPr>
          <w:rFonts w:ascii="Times New Roman" w:hAnsi="Times New Roman"/>
          <w:sz w:val="28"/>
          <w:szCs w:val="28"/>
          <w:lang w:eastAsia="ru-RU"/>
        </w:rPr>
      </w:pPr>
    </w:p>
    <w:p w:rsidR="003972DF" w:rsidRDefault="003972DF" w:rsidP="003972DF">
      <w:pPr>
        <w:pStyle w:val="af7"/>
        <w:numPr>
          <w:ilvl w:val="0"/>
          <w:numId w:val="26"/>
        </w:numPr>
        <w:jc w:val="both"/>
        <w:rPr>
          <w:rFonts w:ascii="Times New Roman" w:hAnsi="Times New Roman" w:cs="Times New Roman"/>
          <w:sz w:val="28"/>
          <w:szCs w:val="28"/>
        </w:rPr>
      </w:pPr>
      <w:r w:rsidRPr="00385C6B">
        <w:rPr>
          <w:rFonts w:ascii="Times New Roman" w:hAnsi="Times New Roman" w:cs="Times New Roman"/>
          <w:b/>
          <w:bCs/>
          <w:color w:val="26282F"/>
          <w:sz w:val="28"/>
          <w:szCs w:val="28"/>
        </w:rPr>
        <w:t>Федераль</w:t>
      </w:r>
      <w:r w:rsidR="00FC65A6">
        <w:rPr>
          <w:rFonts w:ascii="Times New Roman" w:hAnsi="Times New Roman"/>
          <w:b/>
          <w:bCs/>
          <w:color w:val="26282F"/>
          <w:sz w:val="28"/>
          <w:szCs w:val="28"/>
        </w:rPr>
        <w:t>ный закон от 28 марта 2017 г. </w:t>
      </w:r>
      <w:r>
        <w:rPr>
          <w:rFonts w:ascii="Times New Roman" w:hAnsi="Times New Roman"/>
          <w:b/>
          <w:bCs/>
          <w:color w:val="26282F"/>
          <w:sz w:val="28"/>
          <w:szCs w:val="28"/>
        </w:rPr>
        <w:t>№</w:t>
      </w:r>
      <w:r w:rsidRPr="00385C6B">
        <w:rPr>
          <w:rFonts w:ascii="Times New Roman" w:hAnsi="Times New Roman" w:cs="Times New Roman"/>
          <w:b/>
          <w:bCs/>
          <w:color w:val="26282F"/>
          <w:sz w:val="28"/>
          <w:szCs w:val="28"/>
        </w:rPr>
        <w:t> </w:t>
      </w:r>
      <w:r w:rsidR="00FC65A6">
        <w:rPr>
          <w:rFonts w:ascii="Times New Roman" w:hAnsi="Times New Roman"/>
          <w:b/>
          <w:bCs/>
          <w:color w:val="26282F"/>
          <w:sz w:val="28"/>
          <w:szCs w:val="28"/>
        </w:rPr>
        <w:t>46-ФЗ </w:t>
      </w:r>
      <w:r>
        <w:rPr>
          <w:rFonts w:ascii="Times New Roman" w:hAnsi="Times New Roman"/>
          <w:b/>
          <w:bCs/>
          <w:color w:val="26282F"/>
          <w:sz w:val="28"/>
          <w:szCs w:val="28"/>
        </w:rPr>
        <w:t>«</w:t>
      </w:r>
      <w:r w:rsidRPr="00385C6B">
        <w:rPr>
          <w:rFonts w:ascii="Times New Roman" w:hAnsi="Times New Roman" w:cs="Times New Roman"/>
          <w:b/>
          <w:bCs/>
          <w:color w:val="26282F"/>
          <w:sz w:val="28"/>
          <w:szCs w:val="28"/>
        </w:rPr>
        <w:t>О внесении изменений в Уголовно-процессуаль</w:t>
      </w:r>
      <w:r>
        <w:rPr>
          <w:rFonts w:ascii="Times New Roman" w:hAnsi="Times New Roman"/>
          <w:b/>
          <w:bCs/>
          <w:color w:val="26282F"/>
          <w:sz w:val="28"/>
          <w:szCs w:val="28"/>
        </w:rPr>
        <w:t xml:space="preserve">ный кодекс Российской Федерации». </w:t>
      </w:r>
      <w:r>
        <w:rPr>
          <w:rFonts w:ascii="Times New Roman" w:hAnsi="Times New Roman" w:cs="Times New Roman"/>
          <w:sz w:val="28"/>
          <w:szCs w:val="28"/>
        </w:rPr>
        <w:t xml:space="preserve">  </w:t>
      </w:r>
    </w:p>
    <w:p w:rsidR="003972DF" w:rsidRDefault="003972DF" w:rsidP="003972DF">
      <w:pPr>
        <w:rPr>
          <w:lang w:eastAsia="ru-RU"/>
        </w:rPr>
      </w:pPr>
    </w:p>
    <w:p w:rsidR="003972DF" w:rsidRPr="00385C6B" w:rsidRDefault="003972DF" w:rsidP="003972D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Приняты поправки  к  </w:t>
      </w:r>
      <w:r w:rsidRPr="00385C6B">
        <w:rPr>
          <w:rFonts w:ascii="Times New Roman" w:hAnsi="Times New Roman"/>
          <w:sz w:val="28"/>
          <w:szCs w:val="28"/>
          <w:lang w:eastAsia="ru-RU"/>
        </w:rPr>
        <w:t>У</w:t>
      </w:r>
      <w:r>
        <w:rPr>
          <w:rFonts w:ascii="Times New Roman" w:hAnsi="Times New Roman"/>
          <w:sz w:val="28"/>
          <w:szCs w:val="28"/>
          <w:lang w:eastAsia="ru-RU"/>
        </w:rPr>
        <w:t xml:space="preserve">головно-процессуальному  кодексу </w:t>
      </w:r>
      <w:r w:rsidRPr="00385C6B">
        <w:rPr>
          <w:rFonts w:ascii="Times New Roman" w:hAnsi="Times New Roman"/>
          <w:sz w:val="28"/>
          <w:szCs w:val="28"/>
          <w:lang w:eastAsia="ru-RU"/>
        </w:rPr>
        <w:t> Р</w:t>
      </w:r>
      <w:r>
        <w:rPr>
          <w:rFonts w:ascii="Times New Roman" w:hAnsi="Times New Roman"/>
          <w:sz w:val="28"/>
          <w:szCs w:val="28"/>
          <w:lang w:eastAsia="ru-RU"/>
        </w:rPr>
        <w:t>оссийской Федерации</w:t>
      </w:r>
      <w:r w:rsidRPr="00385C6B">
        <w:rPr>
          <w:rFonts w:ascii="Times New Roman" w:hAnsi="Times New Roman"/>
          <w:sz w:val="28"/>
          <w:szCs w:val="28"/>
          <w:lang w:eastAsia="ru-RU"/>
        </w:rPr>
        <w:t>, согласно которым трансляция открытого судебного заседания по радио, телевидению или в Интернете допускается с разрешения председательствующего в заседании. При этом она запрещается на стадии досудебного производства.</w:t>
      </w:r>
    </w:p>
    <w:p w:rsidR="003972DF" w:rsidRPr="00385C6B"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385C6B">
        <w:rPr>
          <w:rFonts w:ascii="Times New Roman" w:hAnsi="Times New Roman"/>
          <w:sz w:val="28"/>
          <w:szCs w:val="28"/>
          <w:lang w:eastAsia="ru-RU"/>
        </w:rPr>
        <w:t>Закреплено, что лица в зале заседания, ведущие разрешенные судом фото- и киносъемку, видеозапись, трансляцию по радио, телевидению или в Интернете, не должны нарушать установленный порядок заседания. Вести съемку и трансляцию можно только на указанных судом местах в зале заседания и с учетом мнения лиц, участвующих в деле. Суд вправе ограничить данные действия во времени.</w:t>
      </w:r>
    </w:p>
    <w:p w:rsidR="003972DF" w:rsidRPr="00385C6B"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385C6B">
        <w:rPr>
          <w:rFonts w:ascii="Times New Roman" w:hAnsi="Times New Roman"/>
          <w:sz w:val="28"/>
          <w:szCs w:val="28"/>
          <w:lang w:eastAsia="ru-RU"/>
        </w:rPr>
        <w:t>О проведении трансляции в протоколе заседания делается отметка. При этом указывается наименование СМИ или интернет-сайта, посредством которых она велась.</w:t>
      </w:r>
    </w:p>
    <w:p w:rsidR="000F2058" w:rsidRPr="00255F7C" w:rsidRDefault="000F2058" w:rsidP="003972DF">
      <w:pPr>
        <w:autoSpaceDE w:val="0"/>
        <w:autoSpaceDN w:val="0"/>
        <w:adjustRightInd w:val="0"/>
        <w:spacing w:after="0" w:line="240" w:lineRule="auto"/>
        <w:jc w:val="both"/>
        <w:rPr>
          <w:rFonts w:ascii="Arial" w:hAnsi="Arial" w:cs="Arial"/>
          <w:sz w:val="24"/>
          <w:szCs w:val="24"/>
          <w:lang w:eastAsia="ru-RU"/>
        </w:rPr>
      </w:pPr>
    </w:p>
    <w:p w:rsidR="000F2058" w:rsidRPr="004266AF" w:rsidRDefault="000F2058" w:rsidP="000F2058">
      <w:pPr>
        <w:pStyle w:val="aa"/>
        <w:numPr>
          <w:ilvl w:val="0"/>
          <w:numId w:val="3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266AF">
        <w:rPr>
          <w:rFonts w:ascii="Times New Roman" w:hAnsi="Times New Roman"/>
          <w:b/>
          <w:bCs/>
          <w:color w:val="26282F"/>
          <w:sz w:val="28"/>
          <w:szCs w:val="28"/>
          <w:lang w:eastAsia="ru-RU"/>
        </w:rPr>
        <w:t>Указ Пре</w:t>
      </w:r>
      <w:r>
        <w:rPr>
          <w:rFonts w:ascii="Times New Roman" w:hAnsi="Times New Roman"/>
          <w:b/>
          <w:bCs/>
          <w:color w:val="26282F"/>
          <w:sz w:val="28"/>
          <w:szCs w:val="28"/>
          <w:lang w:eastAsia="ru-RU"/>
        </w:rPr>
        <w:t>зидента Российской Федерации от 22 марта 2017 г. № 123</w:t>
      </w:r>
      <w:r>
        <w:rPr>
          <w:rFonts w:ascii="Times New Roman" w:hAnsi="Times New Roman"/>
          <w:b/>
          <w:bCs/>
          <w:color w:val="26282F"/>
          <w:sz w:val="28"/>
          <w:szCs w:val="28"/>
          <w:lang w:eastAsia="ru-RU"/>
        </w:rPr>
        <w:br/>
        <w:t>«</w:t>
      </w:r>
      <w:r w:rsidRPr="004266AF">
        <w:rPr>
          <w:rFonts w:ascii="Times New Roman" w:hAnsi="Times New Roman"/>
          <w:b/>
          <w:bCs/>
          <w:color w:val="26282F"/>
          <w:sz w:val="28"/>
          <w:szCs w:val="28"/>
          <w:lang w:eastAsia="ru-RU"/>
        </w:rPr>
        <w:t>О внесении изменений в Указ Президента Российской Федерации от</w:t>
      </w:r>
      <w:r>
        <w:rPr>
          <w:rFonts w:ascii="Times New Roman" w:hAnsi="Times New Roman"/>
          <w:b/>
          <w:bCs/>
          <w:color w:val="26282F"/>
          <w:sz w:val="28"/>
          <w:szCs w:val="28"/>
          <w:lang w:eastAsia="ru-RU"/>
        </w:rPr>
        <w:t xml:space="preserve">      11 июля 2004 г. № 868 «</w:t>
      </w:r>
      <w:r w:rsidRPr="004266AF">
        <w:rPr>
          <w:rFonts w:ascii="Times New Roman" w:hAnsi="Times New Roman"/>
          <w:b/>
          <w:bCs/>
          <w:color w:val="26282F"/>
          <w:sz w:val="28"/>
          <w:szCs w:val="28"/>
          <w:lang w:eastAsia="ru-RU"/>
        </w:rPr>
        <w:t xml:space="preserve">Вопросы Министерства Российской Федерации по делам гражданской обороны, чрезвычайным ситуациям и </w:t>
      </w:r>
      <w:r w:rsidRPr="004266AF">
        <w:rPr>
          <w:rFonts w:ascii="Times New Roman" w:hAnsi="Times New Roman"/>
          <w:b/>
          <w:bCs/>
          <w:color w:val="26282F"/>
          <w:sz w:val="28"/>
          <w:szCs w:val="28"/>
          <w:lang w:eastAsia="ru-RU"/>
        </w:rPr>
        <w:lastRenderedPageBreak/>
        <w:t>ликвидации</w:t>
      </w:r>
      <w:r>
        <w:rPr>
          <w:rFonts w:ascii="Times New Roman" w:hAnsi="Times New Roman"/>
          <w:b/>
          <w:bCs/>
          <w:color w:val="26282F"/>
          <w:sz w:val="28"/>
          <w:szCs w:val="28"/>
          <w:lang w:eastAsia="ru-RU"/>
        </w:rPr>
        <w:t xml:space="preserve"> последствий стихийных бедствий»</w:t>
      </w:r>
      <w:r w:rsidRPr="004266AF">
        <w:rPr>
          <w:rFonts w:ascii="Times New Roman" w:hAnsi="Times New Roman"/>
          <w:b/>
          <w:bCs/>
          <w:color w:val="26282F"/>
          <w:sz w:val="28"/>
          <w:szCs w:val="28"/>
          <w:lang w:eastAsia="ru-RU"/>
        </w:rPr>
        <w:t xml:space="preserve"> и в Поло</w:t>
      </w:r>
      <w:r>
        <w:rPr>
          <w:rFonts w:ascii="Times New Roman" w:hAnsi="Times New Roman"/>
          <w:b/>
          <w:bCs/>
          <w:color w:val="26282F"/>
          <w:sz w:val="28"/>
          <w:szCs w:val="28"/>
          <w:lang w:eastAsia="ru-RU"/>
        </w:rPr>
        <w:t>жение, утвержденное этим Указом».</w:t>
      </w:r>
    </w:p>
    <w:p w:rsidR="000F2058" w:rsidRPr="004266AF"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p>
    <w:p w:rsidR="000F2058" w:rsidRPr="004266AF"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Скорректирован Указ Президента России по вопросам МЧС России.</w:t>
      </w:r>
    </w:p>
    <w:p w:rsidR="000F2058" w:rsidRPr="004266AF"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Ряд поправок носит уточняющий характер. Речь идет о предельной численности работников центрального аппарата Министерства и количестве его структурных подразделений; структуре территориальных органов.</w:t>
      </w:r>
    </w:p>
    <w:p w:rsidR="000F2058" w:rsidRPr="004266AF"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 xml:space="preserve">Министерство дополнительно наделено функциями по разработке проектов положения о порядке приведения в готовность гражданской обороны и устава спасательных воинских формирований. </w:t>
      </w:r>
      <w:proofErr w:type="gramStart"/>
      <w:r w:rsidRPr="004266AF">
        <w:rPr>
          <w:rFonts w:ascii="Times New Roman" w:hAnsi="Times New Roman"/>
          <w:sz w:val="28"/>
          <w:szCs w:val="28"/>
          <w:lang w:eastAsia="ru-RU"/>
        </w:rPr>
        <w:t>Оно также утверждает порядок содержания и использования защитных сооружений гражданской обороны, порядок подготовки личного состава пожарной охраны, положение о пожарно-спасательных гарнизонах, порядок проведения аттестации на право осуществления руководства тушением пожаров и ликвидацией чрезвычайных ситуаций, критерии аттестации экспертов, привлекаемых к госконтролю (надзору) в области гражданской обороны и др. Министерство разрабатывает, утверждает и вводит в действие в установленном порядке федеральные нормы и</w:t>
      </w:r>
      <w:proofErr w:type="gramEnd"/>
      <w:r w:rsidRPr="004266AF">
        <w:rPr>
          <w:rFonts w:ascii="Times New Roman" w:hAnsi="Times New Roman"/>
          <w:sz w:val="28"/>
          <w:szCs w:val="28"/>
          <w:lang w:eastAsia="ru-RU"/>
        </w:rPr>
        <w:t xml:space="preserve"> правила в области использования атомной энергии в части обеспечения пожарной безопасности. Уточнены иные функции ведомства.</w:t>
      </w:r>
    </w:p>
    <w:p w:rsidR="000F2058"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4266AF">
        <w:rPr>
          <w:rFonts w:ascii="Times New Roman" w:hAnsi="Times New Roman"/>
          <w:sz w:val="28"/>
          <w:szCs w:val="28"/>
          <w:lang w:eastAsia="ru-RU"/>
        </w:rPr>
        <w:t>Указ вступает в силу со дня его подписания.</w:t>
      </w:r>
    </w:p>
    <w:p w:rsidR="000F2058" w:rsidRDefault="000F2058" w:rsidP="000F2058">
      <w:pPr>
        <w:autoSpaceDE w:val="0"/>
        <w:autoSpaceDN w:val="0"/>
        <w:adjustRightInd w:val="0"/>
        <w:spacing w:after="0" w:line="240" w:lineRule="auto"/>
        <w:jc w:val="both"/>
        <w:rPr>
          <w:rFonts w:ascii="Times New Roman" w:hAnsi="Times New Roman"/>
          <w:sz w:val="28"/>
          <w:szCs w:val="28"/>
          <w:lang w:eastAsia="ru-RU"/>
        </w:rPr>
      </w:pPr>
    </w:p>
    <w:p w:rsidR="000F2058" w:rsidRDefault="000F2058" w:rsidP="000F2058">
      <w:pPr>
        <w:pStyle w:val="aa"/>
        <w:numPr>
          <w:ilvl w:val="0"/>
          <w:numId w:val="5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A5C77">
        <w:rPr>
          <w:rFonts w:ascii="Times New Roman" w:hAnsi="Times New Roman"/>
          <w:b/>
          <w:bCs/>
          <w:color w:val="26282F"/>
          <w:sz w:val="28"/>
          <w:szCs w:val="28"/>
          <w:lang w:eastAsia="ru-RU"/>
        </w:rPr>
        <w:t>Указ Президента Р</w:t>
      </w:r>
      <w:r>
        <w:rPr>
          <w:rFonts w:ascii="Times New Roman" w:hAnsi="Times New Roman"/>
          <w:b/>
          <w:bCs/>
          <w:color w:val="26282F"/>
          <w:sz w:val="28"/>
          <w:szCs w:val="28"/>
          <w:lang w:eastAsia="ru-RU"/>
        </w:rPr>
        <w:t xml:space="preserve">оссийской </w:t>
      </w:r>
      <w:r w:rsidRPr="002A5C77">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29 марта 2017 г. № 131</w:t>
      </w:r>
      <w:r>
        <w:rPr>
          <w:rFonts w:ascii="Times New Roman" w:hAnsi="Times New Roman"/>
          <w:b/>
          <w:bCs/>
          <w:color w:val="26282F"/>
          <w:sz w:val="28"/>
          <w:szCs w:val="28"/>
          <w:lang w:eastAsia="ru-RU"/>
        </w:rPr>
        <w:br/>
        <w:t>«</w:t>
      </w:r>
      <w:r w:rsidRPr="002A5C77">
        <w:rPr>
          <w:rFonts w:ascii="Times New Roman" w:hAnsi="Times New Roman"/>
          <w:b/>
          <w:bCs/>
          <w:color w:val="26282F"/>
          <w:sz w:val="28"/>
          <w:szCs w:val="28"/>
          <w:lang w:eastAsia="ru-RU"/>
        </w:rPr>
        <w:t>О внесении изменения в Положение о Федеральной службе охраны Российской Федерации, утвержденное Указом Президента Российской Федера</w:t>
      </w:r>
      <w:r>
        <w:rPr>
          <w:rFonts w:ascii="Times New Roman" w:hAnsi="Times New Roman"/>
          <w:b/>
          <w:bCs/>
          <w:color w:val="26282F"/>
          <w:sz w:val="28"/>
          <w:szCs w:val="28"/>
          <w:lang w:eastAsia="ru-RU"/>
        </w:rPr>
        <w:t>ции от 7 августа 2004 г. № 1013».</w:t>
      </w:r>
    </w:p>
    <w:p w:rsidR="000F2058" w:rsidRDefault="000F2058" w:rsidP="000F2058">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0F2058" w:rsidRPr="002A5C77"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2A5C77">
        <w:rPr>
          <w:rFonts w:ascii="Times New Roman" w:hAnsi="Times New Roman"/>
          <w:sz w:val="28"/>
          <w:szCs w:val="28"/>
          <w:lang w:eastAsia="ru-RU"/>
        </w:rPr>
        <w:t xml:space="preserve">К полномочиям ФСО России дополнительно отнесено принятие решений об изъятии земельных участков для </w:t>
      </w:r>
      <w:proofErr w:type="spellStart"/>
      <w:r w:rsidRPr="002A5C77">
        <w:rPr>
          <w:rFonts w:ascii="Times New Roman" w:hAnsi="Times New Roman"/>
          <w:sz w:val="28"/>
          <w:szCs w:val="28"/>
          <w:lang w:eastAsia="ru-RU"/>
        </w:rPr>
        <w:t>госнужд</w:t>
      </w:r>
      <w:proofErr w:type="spellEnd"/>
      <w:r w:rsidRPr="002A5C77">
        <w:rPr>
          <w:rFonts w:ascii="Times New Roman" w:hAnsi="Times New Roman"/>
          <w:sz w:val="28"/>
          <w:szCs w:val="28"/>
          <w:lang w:eastAsia="ru-RU"/>
        </w:rPr>
        <w:t xml:space="preserve"> в целях строительства и реконструкции объектов федерального значения, соответствующих сфере ведения Службы.</w:t>
      </w:r>
    </w:p>
    <w:p w:rsidR="000F2058" w:rsidRPr="00CA1BBE" w:rsidRDefault="000F2058" w:rsidP="000F2058">
      <w:pPr>
        <w:jc w:val="both"/>
        <w:rPr>
          <w:rFonts w:ascii="Times New Roman" w:hAnsi="Times New Roman"/>
          <w:sz w:val="28"/>
          <w:szCs w:val="28"/>
        </w:rPr>
      </w:pPr>
    </w:p>
    <w:p w:rsidR="000F2058" w:rsidRDefault="000F2058" w:rsidP="000F2058">
      <w:pPr>
        <w:pStyle w:val="af7"/>
        <w:numPr>
          <w:ilvl w:val="0"/>
          <w:numId w:val="37"/>
        </w:numPr>
        <w:jc w:val="both"/>
        <w:rPr>
          <w:rFonts w:ascii="Times New Roman" w:hAnsi="Times New Roman" w:cs="Times New Roman"/>
          <w:b/>
          <w:bCs/>
          <w:color w:val="26282F"/>
          <w:sz w:val="28"/>
          <w:szCs w:val="28"/>
        </w:rPr>
      </w:pPr>
      <w:r w:rsidRPr="007C6676">
        <w:rPr>
          <w:rFonts w:ascii="Times New Roman" w:hAnsi="Times New Roman" w:cs="Times New Roman"/>
          <w:b/>
          <w:bCs/>
          <w:color w:val="26282F"/>
          <w:sz w:val="28"/>
          <w:szCs w:val="28"/>
        </w:rPr>
        <w:t>Постановление Правительства Российской Федерации от 16 марта    2017 г. № 307 «Об утверждении коэффициента индексации с 1 ап</w:t>
      </w:r>
      <w:r>
        <w:rPr>
          <w:rFonts w:ascii="Times New Roman" w:hAnsi="Times New Roman" w:cs="Times New Roman"/>
          <w:b/>
          <w:bCs/>
          <w:color w:val="26282F"/>
          <w:sz w:val="28"/>
          <w:szCs w:val="28"/>
        </w:rPr>
        <w:t>реля 2017 г. социальных пенсий».</w:t>
      </w:r>
    </w:p>
    <w:p w:rsidR="000F2058" w:rsidRPr="007C6676" w:rsidRDefault="000F2058" w:rsidP="000F2058">
      <w:pPr>
        <w:rPr>
          <w:lang w:eastAsia="ru-RU"/>
        </w:rPr>
      </w:pPr>
    </w:p>
    <w:p w:rsidR="000F2058" w:rsidRPr="006536D9"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t>Социальные пенсии индексируются ежегодно с 1 апреля. При этом учитываются темпы роста прожиточного минимума пенсионера за прошедший год.</w:t>
      </w:r>
    </w:p>
    <w:p w:rsidR="000F2058" w:rsidRPr="006536D9"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t>Утвержден коэффициент индексации с 1 апреля 2017 г. социальных пенсий. Его размер - 1,015.</w:t>
      </w:r>
    </w:p>
    <w:p w:rsidR="000F2058" w:rsidRPr="006536D9"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t>Таким образом, пенсии вырастут на 1,5%.</w:t>
      </w:r>
    </w:p>
    <w:p w:rsidR="000F2058" w:rsidRPr="006536D9"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t>Напомним, что предыдущая индексация была проведена 01.04.2016 и составляла 4%, а в январе 2017 г. пенсионеры единовременно получили 5 тыс. руб.</w:t>
      </w:r>
    </w:p>
    <w:p w:rsidR="000F2058" w:rsidRPr="006536D9"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6536D9">
        <w:rPr>
          <w:rFonts w:ascii="Times New Roman" w:hAnsi="Times New Roman"/>
          <w:sz w:val="28"/>
          <w:szCs w:val="28"/>
          <w:lang w:eastAsia="ru-RU"/>
        </w:rPr>
        <w:t>Постановление вступает в силу с 1 апреля 2017 г.</w:t>
      </w:r>
    </w:p>
    <w:p w:rsidR="000F2058" w:rsidRPr="006536D9" w:rsidRDefault="000F2058" w:rsidP="000F2058">
      <w:pPr>
        <w:ind w:firstLine="708"/>
        <w:rPr>
          <w:rFonts w:ascii="Times New Roman" w:hAnsi="Times New Roman"/>
          <w:sz w:val="28"/>
          <w:szCs w:val="28"/>
          <w:lang w:eastAsia="ru-RU"/>
        </w:rPr>
      </w:pPr>
    </w:p>
    <w:p w:rsidR="000F2058" w:rsidRDefault="000F2058" w:rsidP="000F2058">
      <w:pPr>
        <w:pStyle w:val="aa"/>
        <w:numPr>
          <w:ilvl w:val="0"/>
          <w:numId w:val="4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95805">
        <w:rPr>
          <w:rFonts w:ascii="Times New Roman" w:hAnsi="Times New Roman"/>
          <w:b/>
          <w:bCs/>
          <w:color w:val="26282F"/>
          <w:sz w:val="28"/>
          <w:szCs w:val="28"/>
          <w:lang w:eastAsia="ru-RU"/>
        </w:rPr>
        <w:lastRenderedPageBreak/>
        <w:t>Постановление Правительств</w:t>
      </w:r>
      <w:r>
        <w:rPr>
          <w:rFonts w:ascii="Times New Roman" w:hAnsi="Times New Roman"/>
          <w:b/>
          <w:bCs/>
          <w:color w:val="26282F"/>
          <w:sz w:val="28"/>
          <w:szCs w:val="28"/>
          <w:lang w:eastAsia="ru-RU"/>
        </w:rPr>
        <w:t>а Российской Федерации от 28 марта 2017 г. № 345 «</w:t>
      </w:r>
      <w:r w:rsidRPr="00395805">
        <w:rPr>
          <w:rFonts w:ascii="Times New Roman" w:hAnsi="Times New Roman"/>
          <w:b/>
          <w:bCs/>
          <w:color w:val="26282F"/>
          <w:sz w:val="28"/>
          <w:szCs w:val="28"/>
          <w:lang w:eastAsia="ru-RU"/>
        </w:rPr>
        <w:t xml:space="preserve">О внесении изменений в постановление Правительства Российской </w:t>
      </w:r>
      <w:r>
        <w:rPr>
          <w:rFonts w:ascii="Times New Roman" w:hAnsi="Times New Roman"/>
          <w:b/>
          <w:bCs/>
          <w:color w:val="26282F"/>
          <w:sz w:val="28"/>
          <w:szCs w:val="28"/>
          <w:lang w:eastAsia="ru-RU"/>
        </w:rPr>
        <w:t>Федерации от 19 ноября 2014 г. №</w:t>
      </w:r>
      <w:r w:rsidRPr="00395805">
        <w:rPr>
          <w:rFonts w:ascii="Times New Roman" w:hAnsi="Times New Roman"/>
          <w:b/>
          <w:bCs/>
          <w:color w:val="26282F"/>
          <w:sz w:val="28"/>
          <w:szCs w:val="28"/>
          <w:lang w:eastAsia="ru-RU"/>
        </w:rPr>
        <w:t> 1222</w:t>
      </w:r>
      <w:r>
        <w:rPr>
          <w:rFonts w:ascii="Times New Roman" w:hAnsi="Times New Roman"/>
          <w:b/>
          <w:bCs/>
          <w:color w:val="26282F"/>
          <w:sz w:val="28"/>
          <w:szCs w:val="28"/>
          <w:lang w:eastAsia="ru-RU"/>
        </w:rPr>
        <w:t>».</w:t>
      </w:r>
    </w:p>
    <w:p w:rsidR="000F2058" w:rsidRDefault="000F2058" w:rsidP="000F2058">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0F2058" w:rsidRPr="00395805"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395805">
        <w:rPr>
          <w:rFonts w:ascii="Times New Roman" w:hAnsi="Times New Roman"/>
          <w:sz w:val="28"/>
          <w:szCs w:val="28"/>
          <w:lang w:eastAsia="ru-RU"/>
        </w:rPr>
        <w:t>Скорректировано Постановление Правительства Р</w:t>
      </w:r>
      <w:r>
        <w:rPr>
          <w:rFonts w:ascii="Times New Roman" w:hAnsi="Times New Roman"/>
          <w:sz w:val="28"/>
          <w:szCs w:val="28"/>
          <w:lang w:eastAsia="ru-RU"/>
        </w:rPr>
        <w:t xml:space="preserve">оссийской </w:t>
      </w:r>
      <w:r w:rsidRPr="00395805">
        <w:rPr>
          <w:rFonts w:ascii="Times New Roman" w:hAnsi="Times New Roman"/>
          <w:sz w:val="28"/>
          <w:szCs w:val="28"/>
          <w:lang w:eastAsia="ru-RU"/>
        </w:rPr>
        <w:t>Ф</w:t>
      </w:r>
      <w:r>
        <w:rPr>
          <w:rFonts w:ascii="Times New Roman" w:hAnsi="Times New Roman"/>
          <w:sz w:val="28"/>
          <w:szCs w:val="28"/>
          <w:lang w:eastAsia="ru-RU"/>
        </w:rPr>
        <w:t>едерации</w:t>
      </w:r>
      <w:r w:rsidRPr="00395805">
        <w:rPr>
          <w:rFonts w:ascii="Times New Roman" w:hAnsi="Times New Roman"/>
          <w:sz w:val="28"/>
          <w:szCs w:val="28"/>
          <w:lang w:eastAsia="ru-RU"/>
        </w:rPr>
        <w:t xml:space="preserve"> о дальнейшем развитии единой системы межведомственного электронного взаимодействия (СМЭВ).</w:t>
      </w:r>
    </w:p>
    <w:p w:rsidR="000F2058" w:rsidRPr="00395805"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395805">
        <w:rPr>
          <w:rFonts w:ascii="Times New Roman" w:hAnsi="Times New Roman"/>
          <w:sz w:val="28"/>
          <w:szCs w:val="28"/>
          <w:lang w:eastAsia="ru-RU"/>
        </w:rPr>
        <w:t>Установлено, что начиная с 31.12.2017 взаимодействие должно осуществляться исключительно с использованием единого электронного сервиса СМЭВ.</w:t>
      </w:r>
    </w:p>
    <w:p w:rsidR="000F2058" w:rsidRPr="00395805"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395805">
        <w:rPr>
          <w:rFonts w:ascii="Times New Roman" w:hAnsi="Times New Roman"/>
          <w:sz w:val="28"/>
          <w:szCs w:val="28"/>
          <w:lang w:eastAsia="ru-RU"/>
        </w:rPr>
        <w:t>Прописаны процедуры, направленные на выполнение данного правила.</w:t>
      </w:r>
    </w:p>
    <w:p w:rsidR="000F2058" w:rsidRDefault="000F2058" w:rsidP="000F2058">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0F2058" w:rsidRDefault="000F2058" w:rsidP="00FC65A6">
      <w:pPr>
        <w:pStyle w:val="aa"/>
        <w:numPr>
          <w:ilvl w:val="0"/>
          <w:numId w:val="5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33357">
        <w:rPr>
          <w:rFonts w:ascii="Times New Roman" w:hAnsi="Times New Roman"/>
          <w:b/>
          <w:bCs/>
          <w:color w:val="26282F"/>
          <w:sz w:val="28"/>
          <w:szCs w:val="28"/>
          <w:lang w:eastAsia="ru-RU"/>
        </w:rPr>
        <w:t>Письмо Федеральной налоговой службы от 6 марта 2017 г. № ГД-4-14/3980</w:t>
      </w:r>
      <w:proofErr w:type="gramStart"/>
      <w:r w:rsidRPr="00F33357">
        <w:rPr>
          <w:rFonts w:ascii="Times New Roman" w:hAnsi="Times New Roman"/>
          <w:b/>
          <w:bCs/>
          <w:color w:val="26282F"/>
          <w:sz w:val="28"/>
          <w:szCs w:val="28"/>
          <w:lang w:eastAsia="ru-RU"/>
        </w:rPr>
        <w:t>@</w:t>
      </w:r>
      <w:r w:rsidR="00FC65A6">
        <w:rPr>
          <w:rFonts w:ascii="Times New Roman" w:hAnsi="Times New Roman"/>
          <w:b/>
          <w:bCs/>
          <w:color w:val="26282F"/>
          <w:sz w:val="28"/>
          <w:szCs w:val="28"/>
          <w:lang w:eastAsia="ru-RU"/>
        </w:rPr>
        <w:t> </w:t>
      </w:r>
      <w:r>
        <w:rPr>
          <w:rFonts w:ascii="Times New Roman" w:hAnsi="Times New Roman"/>
          <w:b/>
          <w:bCs/>
          <w:color w:val="26282F"/>
          <w:sz w:val="28"/>
          <w:szCs w:val="28"/>
          <w:lang w:eastAsia="ru-RU"/>
        </w:rPr>
        <w:t>О</w:t>
      </w:r>
      <w:proofErr w:type="gramEnd"/>
      <w:r>
        <w:rPr>
          <w:rFonts w:ascii="Times New Roman" w:hAnsi="Times New Roman"/>
          <w:b/>
          <w:bCs/>
          <w:color w:val="26282F"/>
          <w:sz w:val="28"/>
          <w:szCs w:val="28"/>
          <w:lang w:eastAsia="ru-RU"/>
        </w:rPr>
        <w:t xml:space="preserve"> порядке проведения проверки достоверности сведений включенных в единый государственный реестр юридических лиц</w:t>
      </w:r>
    </w:p>
    <w:p w:rsidR="000F2058" w:rsidRPr="00F33357" w:rsidRDefault="000F2058" w:rsidP="00FC65A6">
      <w:pPr>
        <w:autoSpaceDE w:val="0"/>
        <w:autoSpaceDN w:val="0"/>
        <w:adjustRightInd w:val="0"/>
        <w:spacing w:before="108" w:after="108" w:line="240" w:lineRule="auto"/>
        <w:ind w:left="360"/>
        <w:jc w:val="both"/>
        <w:outlineLvl w:val="0"/>
        <w:rPr>
          <w:rFonts w:ascii="Times New Roman" w:hAnsi="Times New Roman"/>
          <w:b/>
          <w:bCs/>
          <w:color w:val="26282F"/>
          <w:sz w:val="28"/>
          <w:szCs w:val="28"/>
          <w:lang w:eastAsia="ru-RU"/>
        </w:rPr>
      </w:pPr>
    </w:p>
    <w:p w:rsidR="000F2058" w:rsidRPr="008E7C3D" w:rsidRDefault="000F2058" w:rsidP="000F2058">
      <w:pPr>
        <w:spacing w:line="240" w:lineRule="auto"/>
        <w:jc w:val="both"/>
        <w:rPr>
          <w:rFonts w:ascii="Times New Roman" w:hAnsi="Times New Roman"/>
          <w:sz w:val="28"/>
          <w:szCs w:val="28"/>
          <w:lang w:eastAsia="ru-RU"/>
        </w:rPr>
      </w:pPr>
      <w:r>
        <w:rPr>
          <w:rFonts w:ascii="Times New Roman" w:hAnsi="Times New Roman"/>
          <w:b/>
          <w:bCs/>
          <w:color w:val="26282F"/>
          <w:sz w:val="28"/>
          <w:szCs w:val="28"/>
          <w:lang w:eastAsia="ru-RU"/>
        </w:rPr>
        <w:tab/>
      </w:r>
      <w:r w:rsidRPr="008E7C3D">
        <w:rPr>
          <w:rFonts w:ascii="Times New Roman" w:hAnsi="Times New Roman"/>
          <w:sz w:val="28"/>
          <w:szCs w:val="28"/>
          <w:lang w:eastAsia="ru-RU"/>
        </w:rPr>
        <w:t xml:space="preserve">При наличии предусмотренных законодательством о </w:t>
      </w:r>
      <w:proofErr w:type="spellStart"/>
      <w:r w:rsidRPr="008E7C3D">
        <w:rPr>
          <w:rFonts w:ascii="Times New Roman" w:hAnsi="Times New Roman"/>
          <w:sz w:val="28"/>
          <w:szCs w:val="28"/>
          <w:lang w:eastAsia="ru-RU"/>
        </w:rPr>
        <w:t>госрегистрации</w:t>
      </w:r>
      <w:proofErr w:type="spellEnd"/>
      <w:r w:rsidRPr="008E7C3D">
        <w:rPr>
          <w:rFonts w:ascii="Times New Roman" w:hAnsi="Times New Roman"/>
          <w:sz w:val="28"/>
          <w:szCs w:val="28"/>
          <w:lang w:eastAsia="ru-RU"/>
        </w:rPr>
        <w:t xml:space="preserve"> оснований регистрирующий орган проводит проверку достоверности сведений, внесенных в ЕГРЮЛ, независимо от даты их включения.</w:t>
      </w:r>
    </w:p>
    <w:p w:rsidR="000F2058" w:rsidRPr="008E7C3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E7C3D">
        <w:rPr>
          <w:rFonts w:ascii="Times New Roman" w:hAnsi="Times New Roman"/>
          <w:sz w:val="28"/>
          <w:szCs w:val="28"/>
          <w:lang w:eastAsia="ru-RU"/>
        </w:rPr>
        <w:t>Вопрос о наличии достаточных данных, указывающих на наличие события административного правонарушения, разрешается регистрирующим органом применительно к конкретной правовой ситуации.</w:t>
      </w:r>
    </w:p>
    <w:p w:rsidR="000F2058" w:rsidRPr="008E7C3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E7C3D">
        <w:rPr>
          <w:rFonts w:ascii="Times New Roman" w:hAnsi="Times New Roman"/>
          <w:sz w:val="28"/>
          <w:szCs w:val="28"/>
          <w:lang w:eastAsia="ru-RU"/>
        </w:rPr>
        <w:t>При осуществлении своих полномочий регистрирующие органы руководствуются законодательством. При этом порядок действий органа определяется исходя из конкретной правовой ситуации.</w:t>
      </w:r>
    </w:p>
    <w:p w:rsidR="000F2058" w:rsidRPr="008E7C3D"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8E7C3D">
        <w:rPr>
          <w:rFonts w:ascii="Times New Roman" w:hAnsi="Times New Roman"/>
          <w:sz w:val="28"/>
          <w:szCs w:val="28"/>
          <w:lang w:eastAsia="ru-RU"/>
        </w:rPr>
        <w:t>Одновременно сообщается, что оценка законности конкретных решений, действий (бездействия) регистрирующего органа может быть дана в результате рассмотрения жалобы заинтересованного лица, поданной в установленном порядке.</w:t>
      </w:r>
    </w:p>
    <w:p w:rsidR="000F2058" w:rsidRPr="00395805" w:rsidRDefault="000F2058" w:rsidP="000F2058">
      <w:pPr>
        <w:autoSpaceDE w:val="0"/>
        <w:autoSpaceDN w:val="0"/>
        <w:adjustRightInd w:val="0"/>
        <w:spacing w:after="0" w:line="240" w:lineRule="auto"/>
        <w:jc w:val="both"/>
        <w:rPr>
          <w:rFonts w:ascii="Arial" w:hAnsi="Arial" w:cs="Arial"/>
          <w:sz w:val="24"/>
          <w:szCs w:val="24"/>
          <w:lang w:eastAsia="ru-RU"/>
        </w:rPr>
      </w:pPr>
    </w:p>
    <w:p w:rsidR="000F2058" w:rsidRDefault="000F2058" w:rsidP="000F2058">
      <w:pPr>
        <w:pStyle w:val="aa"/>
        <w:numPr>
          <w:ilvl w:val="0"/>
          <w:numId w:val="5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33357">
        <w:rPr>
          <w:rFonts w:ascii="Times New Roman" w:hAnsi="Times New Roman"/>
          <w:b/>
          <w:bCs/>
          <w:color w:val="26282F"/>
          <w:sz w:val="28"/>
          <w:szCs w:val="28"/>
          <w:lang w:eastAsia="ru-RU"/>
        </w:rPr>
        <w:t>Информация Пенсионного ф</w:t>
      </w:r>
      <w:r>
        <w:rPr>
          <w:rFonts w:ascii="Times New Roman" w:hAnsi="Times New Roman"/>
          <w:b/>
          <w:bCs/>
          <w:color w:val="26282F"/>
          <w:sz w:val="28"/>
          <w:szCs w:val="28"/>
          <w:lang w:eastAsia="ru-RU"/>
        </w:rPr>
        <w:t>онда России от 6 марта 2017 г.</w:t>
      </w:r>
      <w:r>
        <w:rPr>
          <w:rFonts w:ascii="Times New Roman" w:hAnsi="Times New Roman"/>
          <w:b/>
          <w:bCs/>
          <w:color w:val="26282F"/>
          <w:sz w:val="28"/>
          <w:szCs w:val="28"/>
          <w:lang w:eastAsia="ru-RU"/>
        </w:rPr>
        <w:br/>
        <w:t>«</w:t>
      </w:r>
      <w:r w:rsidRPr="00F33357">
        <w:rPr>
          <w:rFonts w:ascii="Times New Roman" w:hAnsi="Times New Roman"/>
          <w:b/>
          <w:bCs/>
          <w:color w:val="26282F"/>
          <w:sz w:val="28"/>
          <w:szCs w:val="28"/>
          <w:lang w:eastAsia="ru-RU"/>
        </w:rPr>
        <w:t>Сокращены сроки предоставлени</w:t>
      </w:r>
      <w:r>
        <w:rPr>
          <w:rFonts w:ascii="Times New Roman" w:hAnsi="Times New Roman"/>
          <w:b/>
          <w:bCs/>
          <w:color w:val="26282F"/>
          <w:sz w:val="28"/>
          <w:szCs w:val="28"/>
          <w:lang w:eastAsia="ru-RU"/>
        </w:rPr>
        <w:t>я средств материнского капитала».</w:t>
      </w:r>
    </w:p>
    <w:p w:rsidR="000F2058" w:rsidRDefault="000F2058" w:rsidP="000F2058">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0F2058" w:rsidRPr="00F33357"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t>Сообщается, что Правительством Р</w:t>
      </w:r>
      <w:r>
        <w:rPr>
          <w:rFonts w:ascii="Times New Roman" w:hAnsi="Times New Roman"/>
          <w:sz w:val="28"/>
          <w:szCs w:val="28"/>
          <w:lang w:eastAsia="ru-RU"/>
        </w:rPr>
        <w:t xml:space="preserve">оссийской </w:t>
      </w:r>
      <w:r w:rsidRPr="00F33357">
        <w:rPr>
          <w:rFonts w:ascii="Times New Roman" w:hAnsi="Times New Roman"/>
          <w:sz w:val="28"/>
          <w:szCs w:val="28"/>
          <w:lang w:eastAsia="ru-RU"/>
        </w:rPr>
        <w:t>Ф</w:t>
      </w:r>
      <w:r>
        <w:rPr>
          <w:rFonts w:ascii="Times New Roman" w:hAnsi="Times New Roman"/>
          <w:sz w:val="28"/>
          <w:szCs w:val="28"/>
          <w:lang w:eastAsia="ru-RU"/>
        </w:rPr>
        <w:t>едерации</w:t>
      </w:r>
      <w:r w:rsidRPr="00F33357">
        <w:rPr>
          <w:rFonts w:ascii="Times New Roman" w:hAnsi="Times New Roman"/>
          <w:sz w:val="28"/>
          <w:szCs w:val="28"/>
          <w:lang w:eastAsia="ru-RU"/>
        </w:rPr>
        <w:t xml:space="preserve"> сокращены сроки выплаты средств материнского капитала.</w:t>
      </w:r>
    </w:p>
    <w:p w:rsidR="000F2058" w:rsidRPr="00F33357"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t xml:space="preserve">Теперь вся процедура не будет превышать месяца и десяти дней </w:t>
      </w:r>
      <w:proofErr w:type="gramStart"/>
      <w:r w:rsidRPr="00F33357">
        <w:rPr>
          <w:rFonts w:ascii="Times New Roman" w:hAnsi="Times New Roman"/>
          <w:sz w:val="28"/>
          <w:szCs w:val="28"/>
          <w:lang w:eastAsia="ru-RU"/>
        </w:rPr>
        <w:t>с даты подачи</w:t>
      </w:r>
      <w:proofErr w:type="gramEnd"/>
      <w:r w:rsidRPr="00F33357">
        <w:rPr>
          <w:rFonts w:ascii="Times New Roman" w:hAnsi="Times New Roman"/>
          <w:sz w:val="28"/>
          <w:szCs w:val="28"/>
          <w:lang w:eastAsia="ru-RU"/>
        </w:rPr>
        <w:t xml:space="preserve"> заявления на распоряжение сертификатом. Ранее она занимала до </w:t>
      </w:r>
      <w:r>
        <w:rPr>
          <w:rFonts w:ascii="Times New Roman" w:hAnsi="Times New Roman"/>
          <w:sz w:val="28"/>
          <w:szCs w:val="28"/>
          <w:lang w:eastAsia="ru-RU"/>
        </w:rPr>
        <w:t xml:space="preserve">                 </w:t>
      </w:r>
      <w:r w:rsidRPr="00F33357">
        <w:rPr>
          <w:rFonts w:ascii="Times New Roman" w:hAnsi="Times New Roman"/>
          <w:sz w:val="28"/>
          <w:szCs w:val="28"/>
          <w:lang w:eastAsia="ru-RU"/>
        </w:rPr>
        <w:t>2 месяцев.</w:t>
      </w:r>
    </w:p>
    <w:p w:rsidR="000F2058" w:rsidRPr="00F33357"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t xml:space="preserve">Кроме того, если семья решила направить </w:t>
      </w:r>
      <w:proofErr w:type="spellStart"/>
      <w:r w:rsidRPr="00F33357">
        <w:rPr>
          <w:rFonts w:ascii="Times New Roman" w:hAnsi="Times New Roman"/>
          <w:sz w:val="28"/>
          <w:szCs w:val="28"/>
          <w:lang w:eastAsia="ru-RU"/>
        </w:rPr>
        <w:t>маткапитал</w:t>
      </w:r>
      <w:proofErr w:type="spellEnd"/>
      <w:r w:rsidRPr="00F33357">
        <w:rPr>
          <w:rFonts w:ascii="Times New Roman" w:hAnsi="Times New Roman"/>
          <w:sz w:val="28"/>
          <w:szCs w:val="28"/>
          <w:lang w:eastAsia="ru-RU"/>
        </w:rPr>
        <w:t xml:space="preserve"> на улучшение жилищных условий, то в качестве документа, который подтверждает право собственности на жилое помещение или земельный участок, органы ПФР принимают копию выписки из ЕГРП, а не свидетельство о </w:t>
      </w:r>
      <w:proofErr w:type="spellStart"/>
      <w:r w:rsidRPr="00F33357">
        <w:rPr>
          <w:rFonts w:ascii="Times New Roman" w:hAnsi="Times New Roman"/>
          <w:sz w:val="28"/>
          <w:szCs w:val="28"/>
          <w:lang w:eastAsia="ru-RU"/>
        </w:rPr>
        <w:t>госрегистрации</w:t>
      </w:r>
      <w:proofErr w:type="spellEnd"/>
      <w:r w:rsidRPr="00F33357">
        <w:rPr>
          <w:rFonts w:ascii="Times New Roman" w:hAnsi="Times New Roman"/>
          <w:sz w:val="28"/>
          <w:szCs w:val="28"/>
          <w:lang w:eastAsia="ru-RU"/>
        </w:rPr>
        <w:t xml:space="preserve"> права собственности, как это было раньше.</w:t>
      </w:r>
    </w:p>
    <w:p w:rsidR="000F2058" w:rsidRPr="00F33357" w:rsidRDefault="000F2058" w:rsidP="000F2058">
      <w:pPr>
        <w:autoSpaceDE w:val="0"/>
        <w:autoSpaceDN w:val="0"/>
        <w:adjustRightInd w:val="0"/>
        <w:spacing w:after="0" w:line="240" w:lineRule="auto"/>
        <w:ind w:firstLine="720"/>
        <w:jc w:val="both"/>
        <w:rPr>
          <w:rFonts w:ascii="Times New Roman" w:hAnsi="Times New Roman"/>
          <w:sz w:val="28"/>
          <w:szCs w:val="28"/>
          <w:lang w:eastAsia="ru-RU"/>
        </w:rPr>
      </w:pPr>
      <w:r w:rsidRPr="00F33357">
        <w:rPr>
          <w:rFonts w:ascii="Times New Roman" w:hAnsi="Times New Roman"/>
          <w:sz w:val="28"/>
          <w:szCs w:val="28"/>
          <w:lang w:eastAsia="ru-RU"/>
        </w:rPr>
        <w:lastRenderedPageBreak/>
        <w:t xml:space="preserve">Средствами </w:t>
      </w:r>
      <w:proofErr w:type="spellStart"/>
      <w:r w:rsidRPr="00F33357">
        <w:rPr>
          <w:rFonts w:ascii="Times New Roman" w:hAnsi="Times New Roman"/>
          <w:sz w:val="28"/>
          <w:szCs w:val="28"/>
          <w:lang w:eastAsia="ru-RU"/>
        </w:rPr>
        <w:t>маткапитала</w:t>
      </w:r>
      <w:proofErr w:type="spellEnd"/>
      <w:r w:rsidRPr="00F33357">
        <w:rPr>
          <w:rFonts w:ascii="Times New Roman" w:hAnsi="Times New Roman"/>
          <w:sz w:val="28"/>
          <w:szCs w:val="28"/>
          <w:lang w:eastAsia="ru-RU"/>
        </w:rPr>
        <w:t xml:space="preserve"> можно распорядиться по четырем направлениям: улучшение жилищных условий, оплата образовательных услуг для детей, формирование будущей пенсии мамы и оплата товаров и услуг для социальной адаптации и интеграции в общество детей-инвалидов. Размер </w:t>
      </w:r>
      <w:proofErr w:type="spellStart"/>
      <w:r w:rsidRPr="00F33357">
        <w:rPr>
          <w:rFonts w:ascii="Times New Roman" w:hAnsi="Times New Roman"/>
          <w:sz w:val="28"/>
          <w:szCs w:val="28"/>
          <w:lang w:eastAsia="ru-RU"/>
        </w:rPr>
        <w:t>маткапитала</w:t>
      </w:r>
      <w:proofErr w:type="spellEnd"/>
      <w:r w:rsidRPr="00F33357">
        <w:rPr>
          <w:rFonts w:ascii="Times New Roman" w:hAnsi="Times New Roman"/>
          <w:sz w:val="28"/>
          <w:szCs w:val="28"/>
          <w:lang w:eastAsia="ru-RU"/>
        </w:rPr>
        <w:t xml:space="preserve"> в 2017 г. составляет 453 тыс. руб. Для вступления в программу </w:t>
      </w:r>
      <w:proofErr w:type="spellStart"/>
      <w:r w:rsidRPr="00F33357">
        <w:rPr>
          <w:rFonts w:ascii="Times New Roman" w:hAnsi="Times New Roman"/>
          <w:sz w:val="28"/>
          <w:szCs w:val="28"/>
          <w:lang w:eastAsia="ru-RU"/>
        </w:rPr>
        <w:t>маткапитала</w:t>
      </w:r>
      <w:proofErr w:type="spellEnd"/>
      <w:r w:rsidRPr="00F33357">
        <w:rPr>
          <w:rFonts w:ascii="Times New Roman" w:hAnsi="Times New Roman"/>
          <w:sz w:val="28"/>
          <w:szCs w:val="28"/>
          <w:lang w:eastAsia="ru-RU"/>
        </w:rPr>
        <w:t xml:space="preserve"> у россиян есть еще два года: необходимо, чтобы ребенок, который дает право на сертификат, родился или был усыновлен до 31 декабря 2018 г.</w:t>
      </w:r>
    </w:p>
    <w:p w:rsidR="000F2058" w:rsidRDefault="000F2058" w:rsidP="00B247DB">
      <w:pPr>
        <w:autoSpaceDE w:val="0"/>
        <w:autoSpaceDN w:val="0"/>
        <w:adjustRightInd w:val="0"/>
        <w:spacing w:after="0" w:line="240" w:lineRule="auto"/>
        <w:rPr>
          <w:rFonts w:ascii="Times New Roman" w:hAnsi="Times New Roman"/>
          <w:b/>
          <w:sz w:val="28"/>
          <w:szCs w:val="28"/>
        </w:rPr>
      </w:pPr>
    </w:p>
    <w:p w:rsidR="000F2058" w:rsidRDefault="000F2058" w:rsidP="00B247DB">
      <w:pPr>
        <w:autoSpaceDE w:val="0"/>
        <w:autoSpaceDN w:val="0"/>
        <w:adjustRightInd w:val="0"/>
        <w:spacing w:after="0" w:line="240" w:lineRule="auto"/>
        <w:rPr>
          <w:rFonts w:ascii="Times New Roman" w:hAnsi="Times New Roman"/>
          <w:b/>
          <w:sz w:val="28"/>
          <w:szCs w:val="28"/>
        </w:rPr>
      </w:pPr>
    </w:p>
    <w:p w:rsidR="00566B83" w:rsidRDefault="00CC4BA9" w:rsidP="005443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СУДЕБНАЯ ПРАКТИКА</w:t>
      </w:r>
    </w:p>
    <w:p w:rsidR="00E33A84" w:rsidRDefault="00E33A84" w:rsidP="009B5309">
      <w:pPr>
        <w:tabs>
          <w:tab w:val="left" w:pos="3261"/>
          <w:tab w:val="left" w:pos="4111"/>
        </w:tabs>
        <w:spacing w:after="0" w:line="240" w:lineRule="auto"/>
        <w:ind w:right="7655"/>
        <w:jc w:val="both"/>
        <w:rPr>
          <w:rFonts w:ascii="Times New Roman" w:hAnsi="Times New Roman"/>
          <w:color w:val="A6A6A6"/>
          <w:sz w:val="20"/>
          <w:szCs w:val="20"/>
        </w:rPr>
      </w:pPr>
    </w:p>
    <w:p w:rsidR="00257969" w:rsidRPr="00DC0571" w:rsidRDefault="009367CE" w:rsidP="000D3AF9">
      <w:pPr>
        <w:pStyle w:val="1"/>
        <w:numPr>
          <w:ilvl w:val="0"/>
          <w:numId w:val="21"/>
        </w:numPr>
        <w:rPr>
          <w:rFonts w:ascii="Times New Roman" w:hAnsi="Times New Roman" w:cs="Times New Roman"/>
          <w:color w:val="auto"/>
        </w:rPr>
      </w:pPr>
      <w:r>
        <w:rPr>
          <w:rFonts w:ascii="Times New Roman" w:hAnsi="Times New Roman" w:cs="Times New Roman"/>
          <w:color w:val="auto"/>
        </w:rPr>
        <w:t>Определение Судебной К</w:t>
      </w:r>
      <w:bookmarkStart w:id="0" w:name="_GoBack"/>
      <w:bookmarkEnd w:id="0"/>
      <w:r>
        <w:rPr>
          <w:rFonts w:ascii="Times New Roman" w:hAnsi="Times New Roman" w:cs="Times New Roman"/>
          <w:color w:val="auto"/>
        </w:rPr>
        <w:t>оллегии</w:t>
      </w:r>
      <w:r w:rsidR="00DC0571" w:rsidRPr="00DC0571">
        <w:rPr>
          <w:rFonts w:ascii="Times New Roman" w:hAnsi="Times New Roman" w:cs="Times New Roman"/>
          <w:color w:val="auto"/>
        </w:rPr>
        <w:t xml:space="preserve"> по экономич</w:t>
      </w:r>
      <w:r w:rsidR="00FE45FC">
        <w:rPr>
          <w:rFonts w:ascii="Times New Roman" w:hAnsi="Times New Roman" w:cs="Times New Roman"/>
          <w:color w:val="auto"/>
        </w:rPr>
        <w:t xml:space="preserve">еским спорам Верховного Суда Российской Федерации </w:t>
      </w:r>
      <w:r>
        <w:rPr>
          <w:rFonts w:ascii="Times New Roman" w:hAnsi="Times New Roman" w:cs="Times New Roman"/>
          <w:color w:val="auto"/>
        </w:rPr>
        <w:t>от 9 февраля 2017 г. №</w:t>
      </w:r>
      <w:r w:rsidR="00DC0571" w:rsidRPr="00DC0571">
        <w:rPr>
          <w:rFonts w:ascii="Times New Roman" w:hAnsi="Times New Roman" w:cs="Times New Roman"/>
          <w:color w:val="auto"/>
        </w:rPr>
        <w:t> 305-КГ16-14874</w:t>
      </w:r>
    </w:p>
    <w:p w:rsidR="00257969" w:rsidRDefault="00257969" w:rsidP="009B5309">
      <w:pPr>
        <w:tabs>
          <w:tab w:val="left" w:pos="3261"/>
          <w:tab w:val="left" w:pos="4111"/>
        </w:tabs>
        <w:spacing w:after="0" w:line="240" w:lineRule="auto"/>
        <w:ind w:right="7655"/>
        <w:jc w:val="both"/>
        <w:rPr>
          <w:rFonts w:ascii="Times New Roman" w:hAnsi="Times New Roman"/>
          <w:color w:val="A6A6A6"/>
          <w:sz w:val="20"/>
          <w:szCs w:val="20"/>
        </w:rPr>
      </w:pPr>
    </w:p>
    <w:p w:rsidR="00257969" w:rsidRDefault="00257969" w:rsidP="009B5309">
      <w:pPr>
        <w:tabs>
          <w:tab w:val="left" w:pos="3261"/>
          <w:tab w:val="left" w:pos="4111"/>
        </w:tabs>
        <w:spacing w:after="0" w:line="240" w:lineRule="auto"/>
        <w:ind w:right="7655"/>
        <w:jc w:val="both"/>
        <w:rPr>
          <w:rFonts w:ascii="Times New Roman" w:hAnsi="Times New Roman"/>
          <w:color w:val="A6A6A6"/>
          <w:sz w:val="20"/>
          <w:szCs w:val="20"/>
        </w:rPr>
      </w:pPr>
    </w:p>
    <w:p w:rsidR="00DC0571" w:rsidRPr="00DC0571" w:rsidRDefault="00DC0571" w:rsidP="00DC0571">
      <w:pPr>
        <w:autoSpaceDE w:val="0"/>
        <w:autoSpaceDN w:val="0"/>
        <w:adjustRightInd w:val="0"/>
        <w:spacing w:after="0" w:line="240" w:lineRule="auto"/>
        <w:ind w:firstLine="720"/>
        <w:jc w:val="both"/>
        <w:rPr>
          <w:rFonts w:ascii="Times New Roman" w:hAnsi="Times New Roman"/>
          <w:sz w:val="28"/>
          <w:szCs w:val="28"/>
          <w:lang w:eastAsia="ru-RU"/>
        </w:rPr>
      </w:pPr>
      <w:r w:rsidRPr="00DC0571">
        <w:rPr>
          <w:rFonts w:ascii="Times New Roman" w:hAnsi="Times New Roman"/>
          <w:sz w:val="28"/>
          <w:szCs w:val="28"/>
          <w:lang w:eastAsia="ru-RU"/>
        </w:rPr>
        <w:t>Судебная коллегия по экономи</w:t>
      </w:r>
      <w:r w:rsidR="00FE45FC">
        <w:rPr>
          <w:rFonts w:ascii="Times New Roman" w:hAnsi="Times New Roman"/>
          <w:sz w:val="28"/>
          <w:szCs w:val="28"/>
          <w:lang w:eastAsia="ru-RU"/>
        </w:rPr>
        <w:t>ческим спорам Верховного Суда Российской Федерации</w:t>
      </w:r>
      <w:r w:rsidRPr="00DC0571">
        <w:rPr>
          <w:rFonts w:ascii="Times New Roman" w:hAnsi="Times New Roman"/>
          <w:sz w:val="28"/>
          <w:szCs w:val="28"/>
          <w:lang w:eastAsia="ru-RU"/>
        </w:rPr>
        <w:t xml:space="preserve"> решила, что участник запроса котировок на право заключить </w:t>
      </w:r>
      <w:proofErr w:type="spellStart"/>
      <w:r w:rsidRPr="00DC0571">
        <w:rPr>
          <w:rFonts w:ascii="Times New Roman" w:hAnsi="Times New Roman"/>
          <w:sz w:val="28"/>
          <w:szCs w:val="28"/>
          <w:lang w:eastAsia="ru-RU"/>
        </w:rPr>
        <w:t>госконтракт</w:t>
      </w:r>
      <w:proofErr w:type="spellEnd"/>
      <w:r w:rsidRPr="00DC0571">
        <w:rPr>
          <w:rFonts w:ascii="Times New Roman" w:hAnsi="Times New Roman"/>
          <w:sz w:val="28"/>
          <w:szCs w:val="28"/>
          <w:lang w:eastAsia="ru-RU"/>
        </w:rPr>
        <w:t xml:space="preserve"> может предложить цену, равную нулю.</w:t>
      </w:r>
    </w:p>
    <w:p w:rsidR="00DC0571" w:rsidRPr="00DC0571" w:rsidRDefault="00FE45FC" w:rsidP="00DC05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Такое предложение не</w:t>
      </w:r>
      <w:r w:rsidR="00DC0571" w:rsidRPr="00DC0571">
        <w:rPr>
          <w:rFonts w:ascii="Times New Roman" w:hAnsi="Times New Roman"/>
          <w:sz w:val="28"/>
          <w:szCs w:val="28"/>
          <w:lang w:eastAsia="ru-RU"/>
        </w:rPr>
        <w:t xml:space="preserve"> нарушает требований законодательства, не ограничивает конкуренцию и не является основанием для отклонения данной заявки.</w:t>
      </w:r>
    </w:p>
    <w:p w:rsidR="00DC0571" w:rsidRPr="00DC0571" w:rsidRDefault="00DC0571" w:rsidP="00DC0571">
      <w:pPr>
        <w:autoSpaceDE w:val="0"/>
        <w:autoSpaceDN w:val="0"/>
        <w:adjustRightInd w:val="0"/>
        <w:spacing w:after="0" w:line="240" w:lineRule="auto"/>
        <w:ind w:firstLine="720"/>
        <w:jc w:val="both"/>
        <w:rPr>
          <w:rFonts w:ascii="Times New Roman" w:hAnsi="Times New Roman"/>
          <w:sz w:val="28"/>
          <w:szCs w:val="28"/>
          <w:lang w:eastAsia="ru-RU"/>
        </w:rPr>
      </w:pPr>
      <w:r w:rsidRPr="00DC0571">
        <w:rPr>
          <w:rFonts w:ascii="Times New Roman" w:hAnsi="Times New Roman"/>
          <w:sz w:val="28"/>
          <w:szCs w:val="28"/>
          <w:lang w:eastAsia="ru-RU"/>
        </w:rPr>
        <w:t>При выборе победителя запроса котировок сравниваются исключительно цифровые значения предложений участников закупки о цене. Кроме того, закон не запрещает указывать в котировочной заявке на безвозмездность оказания услуг (выполнения работ), являющихся предметом запроса котировок.</w:t>
      </w:r>
    </w:p>
    <w:p w:rsidR="00B247DB" w:rsidRPr="00B247DB" w:rsidRDefault="00DC0571" w:rsidP="00B247DB">
      <w:pPr>
        <w:autoSpaceDE w:val="0"/>
        <w:autoSpaceDN w:val="0"/>
        <w:adjustRightInd w:val="0"/>
        <w:spacing w:after="0" w:line="240" w:lineRule="auto"/>
        <w:ind w:firstLine="720"/>
        <w:jc w:val="both"/>
        <w:rPr>
          <w:rFonts w:ascii="Times New Roman" w:hAnsi="Times New Roman"/>
          <w:sz w:val="28"/>
          <w:szCs w:val="28"/>
          <w:lang w:eastAsia="ru-RU"/>
        </w:rPr>
      </w:pPr>
      <w:r w:rsidRPr="00DC0571">
        <w:rPr>
          <w:rFonts w:ascii="Times New Roman" w:hAnsi="Times New Roman"/>
          <w:sz w:val="28"/>
          <w:szCs w:val="28"/>
          <w:lang w:eastAsia="ru-RU"/>
        </w:rPr>
        <w:t>Следовательно, не исключается условие контракта о том, что цена составляет 0,00 руб.</w:t>
      </w:r>
    </w:p>
    <w:p w:rsidR="002B66E0" w:rsidRDefault="002B66E0" w:rsidP="009B5309">
      <w:pPr>
        <w:tabs>
          <w:tab w:val="left" w:pos="3261"/>
          <w:tab w:val="left" w:pos="4111"/>
        </w:tabs>
        <w:spacing w:after="0" w:line="240" w:lineRule="auto"/>
        <w:ind w:right="7655"/>
        <w:jc w:val="both"/>
        <w:rPr>
          <w:rFonts w:ascii="Times New Roman" w:hAnsi="Times New Roman"/>
          <w:color w:val="A6A6A6"/>
          <w:sz w:val="20"/>
          <w:szCs w:val="20"/>
        </w:rPr>
      </w:pPr>
    </w:p>
    <w:p w:rsidR="00B247DB" w:rsidRDefault="00B247DB" w:rsidP="009B5309">
      <w:pPr>
        <w:tabs>
          <w:tab w:val="left" w:pos="3261"/>
          <w:tab w:val="left" w:pos="4111"/>
        </w:tabs>
        <w:spacing w:after="0" w:line="240" w:lineRule="auto"/>
        <w:ind w:right="7655"/>
        <w:jc w:val="both"/>
        <w:rPr>
          <w:rFonts w:ascii="Times New Roman" w:hAnsi="Times New Roman"/>
          <w:color w:val="A6A6A6"/>
          <w:sz w:val="20"/>
          <w:szCs w:val="20"/>
        </w:rPr>
      </w:pPr>
    </w:p>
    <w:p w:rsidR="003972DF" w:rsidRDefault="003972DF" w:rsidP="003972DF">
      <w:pPr>
        <w:pStyle w:val="aa"/>
        <w:numPr>
          <w:ilvl w:val="0"/>
          <w:numId w:val="58"/>
        </w:numPr>
        <w:autoSpaceDE w:val="0"/>
        <w:autoSpaceDN w:val="0"/>
        <w:adjustRightInd w:val="0"/>
        <w:spacing w:before="108" w:after="108" w:line="240" w:lineRule="auto"/>
        <w:outlineLvl w:val="0"/>
        <w:rPr>
          <w:rFonts w:ascii="Times New Roman" w:hAnsi="Times New Roman"/>
          <w:b/>
          <w:bCs/>
          <w:color w:val="26282F"/>
          <w:sz w:val="28"/>
          <w:szCs w:val="28"/>
          <w:lang w:eastAsia="ru-RU"/>
        </w:rPr>
      </w:pPr>
      <w:r w:rsidRPr="00B71BF7">
        <w:rPr>
          <w:rFonts w:ascii="Times New Roman" w:hAnsi="Times New Roman"/>
          <w:b/>
          <w:bCs/>
          <w:color w:val="26282F"/>
          <w:sz w:val="28"/>
          <w:szCs w:val="28"/>
          <w:lang w:eastAsia="ru-RU"/>
        </w:rPr>
        <w:t>Определение С</w:t>
      </w:r>
      <w:r>
        <w:rPr>
          <w:rFonts w:ascii="Times New Roman" w:hAnsi="Times New Roman"/>
          <w:b/>
          <w:bCs/>
          <w:color w:val="26282F"/>
          <w:sz w:val="28"/>
          <w:szCs w:val="28"/>
          <w:lang w:eastAsia="ru-RU"/>
        </w:rPr>
        <w:t>удебной коллегии</w:t>
      </w:r>
      <w:r w:rsidRPr="00B71BF7">
        <w:rPr>
          <w:rFonts w:ascii="Times New Roman" w:hAnsi="Times New Roman"/>
          <w:b/>
          <w:bCs/>
          <w:color w:val="26282F"/>
          <w:sz w:val="28"/>
          <w:szCs w:val="28"/>
          <w:lang w:eastAsia="ru-RU"/>
        </w:rPr>
        <w:t xml:space="preserve"> по экономическим спорам Верховно</w:t>
      </w:r>
      <w:r>
        <w:rPr>
          <w:rFonts w:ascii="Times New Roman" w:hAnsi="Times New Roman"/>
          <w:b/>
          <w:bCs/>
          <w:color w:val="26282F"/>
          <w:sz w:val="28"/>
          <w:szCs w:val="28"/>
          <w:lang w:eastAsia="ru-RU"/>
        </w:rPr>
        <w:t>го Суда РФ от 23 марта 2017 г. №</w:t>
      </w:r>
      <w:r w:rsidRPr="00B71BF7">
        <w:rPr>
          <w:rFonts w:ascii="Times New Roman" w:hAnsi="Times New Roman"/>
          <w:b/>
          <w:bCs/>
          <w:color w:val="26282F"/>
          <w:sz w:val="28"/>
          <w:szCs w:val="28"/>
          <w:lang w:eastAsia="ru-RU"/>
        </w:rPr>
        <w:t> 308-ЭС16-17315</w:t>
      </w:r>
    </w:p>
    <w:p w:rsidR="003972DF" w:rsidRDefault="003972DF" w:rsidP="003972DF">
      <w:pPr>
        <w:pStyle w:val="aa"/>
        <w:autoSpaceDE w:val="0"/>
        <w:autoSpaceDN w:val="0"/>
        <w:adjustRightInd w:val="0"/>
        <w:spacing w:before="108" w:after="108" w:line="240" w:lineRule="auto"/>
        <w:ind w:left="720"/>
        <w:outlineLvl w:val="0"/>
        <w:rPr>
          <w:rFonts w:ascii="Times New Roman" w:hAnsi="Times New Roman"/>
          <w:b/>
          <w:bCs/>
          <w:color w:val="26282F"/>
          <w:sz w:val="28"/>
          <w:szCs w:val="28"/>
          <w:lang w:eastAsia="ru-RU"/>
        </w:rPr>
      </w:pPr>
    </w:p>
    <w:p w:rsidR="003972DF" w:rsidRPr="00B71BF7"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B71BF7">
        <w:rPr>
          <w:rFonts w:ascii="Times New Roman" w:hAnsi="Times New Roman"/>
          <w:sz w:val="28"/>
          <w:szCs w:val="28"/>
          <w:lang w:eastAsia="ru-RU"/>
        </w:rPr>
        <w:t xml:space="preserve">Суть спора: как определять размер неустойки при поставке </w:t>
      </w:r>
      <w:proofErr w:type="spellStart"/>
      <w:r w:rsidRPr="00B71BF7">
        <w:rPr>
          <w:rFonts w:ascii="Times New Roman" w:hAnsi="Times New Roman"/>
          <w:sz w:val="28"/>
          <w:szCs w:val="28"/>
          <w:lang w:eastAsia="ru-RU"/>
        </w:rPr>
        <w:t>теплоэнергии</w:t>
      </w:r>
      <w:proofErr w:type="spellEnd"/>
      <w:r w:rsidRPr="00B71BF7">
        <w:rPr>
          <w:rFonts w:ascii="Times New Roman" w:hAnsi="Times New Roman"/>
          <w:sz w:val="28"/>
          <w:szCs w:val="28"/>
          <w:lang w:eastAsia="ru-RU"/>
        </w:rPr>
        <w:t xml:space="preserve"> в рамках </w:t>
      </w:r>
      <w:proofErr w:type="spellStart"/>
      <w:r w:rsidRPr="00B71BF7">
        <w:rPr>
          <w:rFonts w:ascii="Times New Roman" w:hAnsi="Times New Roman"/>
          <w:sz w:val="28"/>
          <w:szCs w:val="28"/>
          <w:lang w:eastAsia="ru-RU"/>
        </w:rPr>
        <w:t>госконтракта</w:t>
      </w:r>
      <w:proofErr w:type="spellEnd"/>
      <w:r w:rsidRPr="00B71BF7">
        <w:rPr>
          <w:rFonts w:ascii="Times New Roman" w:hAnsi="Times New Roman"/>
          <w:sz w:val="28"/>
          <w:szCs w:val="28"/>
          <w:lang w:eastAsia="ru-RU"/>
        </w:rPr>
        <w:t xml:space="preserve"> - по Закону о теплоснабжении или по Закону о контрактной системе.</w:t>
      </w:r>
    </w:p>
    <w:p w:rsidR="003972DF" w:rsidRPr="00B71BF7"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B71BF7">
        <w:rPr>
          <w:rFonts w:ascii="Times New Roman" w:hAnsi="Times New Roman"/>
          <w:sz w:val="28"/>
          <w:szCs w:val="28"/>
          <w:lang w:eastAsia="ru-RU"/>
        </w:rPr>
        <w:t>Позиция СК по экономическим спорам ВС РФ: нормы Закона о теплоснабжении в таком случае имеют приоритет, т. к. являются специальными.</w:t>
      </w:r>
    </w:p>
    <w:p w:rsidR="003972DF" w:rsidRPr="00B71BF7"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B71BF7">
        <w:rPr>
          <w:rFonts w:ascii="Times New Roman" w:hAnsi="Times New Roman"/>
          <w:sz w:val="28"/>
          <w:szCs w:val="28"/>
          <w:lang w:eastAsia="ru-RU"/>
        </w:rPr>
        <w:t>Как пояснила Коллегия, данными нормами установлен размер законной неустойки за просрочку оплаты потребленной энергии (в величине 1/130 процентной ставки).</w:t>
      </w:r>
    </w:p>
    <w:p w:rsidR="003972DF" w:rsidRPr="00B71BF7"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B71BF7">
        <w:rPr>
          <w:rFonts w:ascii="Times New Roman" w:hAnsi="Times New Roman"/>
          <w:sz w:val="28"/>
          <w:szCs w:val="28"/>
          <w:lang w:eastAsia="ru-RU"/>
        </w:rPr>
        <w:t>Исключение из этого правила установлено лишь для отдельных групп потребителей (ТСЖ, жилищных, жилищно-строительных и иных специализированных кооперативов, управляющих организаций, приобретающих энергию для предоставления коммунальных услуг). С них неустойка может быть взыскана в более низком размере.</w:t>
      </w:r>
    </w:p>
    <w:p w:rsidR="003972DF" w:rsidRPr="00B71BF7"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B71BF7">
        <w:rPr>
          <w:rFonts w:ascii="Times New Roman" w:hAnsi="Times New Roman"/>
          <w:sz w:val="28"/>
          <w:szCs w:val="28"/>
          <w:lang w:eastAsia="ru-RU"/>
        </w:rPr>
        <w:lastRenderedPageBreak/>
        <w:t>Госучреждения к такому исключению не относятся. Соответственно, для них действует упомянутое общее правило, предусмотренное Законом о теплоснабжении.</w:t>
      </w:r>
    </w:p>
    <w:p w:rsidR="003972DF" w:rsidRPr="00B71BF7" w:rsidRDefault="003972DF" w:rsidP="003972DF">
      <w:pPr>
        <w:autoSpaceDE w:val="0"/>
        <w:autoSpaceDN w:val="0"/>
        <w:adjustRightInd w:val="0"/>
        <w:spacing w:after="0" w:line="240" w:lineRule="auto"/>
        <w:ind w:firstLine="720"/>
        <w:jc w:val="both"/>
        <w:rPr>
          <w:rFonts w:ascii="Times New Roman" w:hAnsi="Times New Roman"/>
          <w:sz w:val="28"/>
          <w:szCs w:val="28"/>
          <w:lang w:eastAsia="ru-RU"/>
        </w:rPr>
      </w:pPr>
      <w:r w:rsidRPr="00B71BF7">
        <w:rPr>
          <w:rFonts w:ascii="Times New Roman" w:hAnsi="Times New Roman"/>
          <w:sz w:val="28"/>
          <w:szCs w:val="28"/>
          <w:lang w:eastAsia="ru-RU"/>
        </w:rPr>
        <w:t>Закон о контрактной системе не учитывает специфику отношений в области энергоснабжения и конкретные особенности исполнения договоров в данной сфере.</w:t>
      </w:r>
    </w:p>
    <w:p w:rsidR="003972DF" w:rsidRDefault="003972DF" w:rsidP="009B5309">
      <w:pPr>
        <w:tabs>
          <w:tab w:val="left" w:pos="3261"/>
          <w:tab w:val="left" w:pos="4111"/>
        </w:tabs>
        <w:spacing w:after="0" w:line="240" w:lineRule="auto"/>
        <w:ind w:right="7655"/>
        <w:jc w:val="both"/>
        <w:rPr>
          <w:rFonts w:ascii="Times New Roman" w:hAnsi="Times New Roman"/>
          <w:color w:val="A6A6A6"/>
          <w:sz w:val="20"/>
          <w:szCs w:val="20"/>
        </w:rPr>
      </w:pPr>
    </w:p>
    <w:p w:rsidR="003972DF" w:rsidRDefault="003972DF" w:rsidP="009B5309">
      <w:pPr>
        <w:tabs>
          <w:tab w:val="left" w:pos="3261"/>
          <w:tab w:val="left" w:pos="4111"/>
        </w:tabs>
        <w:spacing w:after="0" w:line="240" w:lineRule="auto"/>
        <w:ind w:right="7655"/>
        <w:jc w:val="both"/>
        <w:rPr>
          <w:rFonts w:ascii="Times New Roman" w:hAnsi="Times New Roman"/>
          <w:color w:val="A6A6A6"/>
          <w:sz w:val="20"/>
          <w:szCs w:val="20"/>
        </w:rPr>
      </w:pPr>
    </w:p>
    <w:p w:rsidR="003972DF" w:rsidRDefault="003972DF" w:rsidP="009B5309">
      <w:pPr>
        <w:tabs>
          <w:tab w:val="left" w:pos="3261"/>
          <w:tab w:val="left" w:pos="4111"/>
        </w:tabs>
        <w:spacing w:after="0" w:line="240" w:lineRule="auto"/>
        <w:ind w:right="7655"/>
        <w:jc w:val="both"/>
        <w:rPr>
          <w:rFonts w:ascii="Times New Roman" w:hAnsi="Times New Roman"/>
          <w:color w:val="A6A6A6"/>
          <w:sz w:val="20"/>
          <w:szCs w:val="20"/>
        </w:rPr>
      </w:pPr>
    </w:p>
    <w:p w:rsidR="00FE45FC" w:rsidRDefault="00FE45FC" w:rsidP="009B5309">
      <w:pPr>
        <w:tabs>
          <w:tab w:val="left" w:pos="3261"/>
          <w:tab w:val="left" w:pos="4111"/>
        </w:tabs>
        <w:spacing w:after="0" w:line="240" w:lineRule="auto"/>
        <w:ind w:right="7655"/>
        <w:jc w:val="both"/>
        <w:rPr>
          <w:rFonts w:ascii="Times New Roman" w:hAnsi="Times New Roman"/>
          <w:color w:val="A6A6A6"/>
          <w:sz w:val="20"/>
          <w:szCs w:val="20"/>
        </w:rPr>
      </w:pPr>
    </w:p>
    <w:p w:rsidR="00257969" w:rsidRDefault="00257969" w:rsidP="009B5309">
      <w:pPr>
        <w:tabs>
          <w:tab w:val="left" w:pos="3261"/>
          <w:tab w:val="left" w:pos="4111"/>
        </w:tabs>
        <w:spacing w:after="0" w:line="240" w:lineRule="auto"/>
        <w:ind w:right="7655"/>
        <w:jc w:val="both"/>
        <w:rPr>
          <w:rFonts w:ascii="Times New Roman" w:hAnsi="Times New Roman"/>
          <w:color w:val="A6A6A6"/>
          <w:sz w:val="20"/>
          <w:szCs w:val="20"/>
        </w:rPr>
      </w:pPr>
    </w:p>
    <w:p w:rsidR="00257969" w:rsidRDefault="00257969" w:rsidP="009B5309">
      <w:pPr>
        <w:tabs>
          <w:tab w:val="left" w:pos="3261"/>
          <w:tab w:val="left" w:pos="4111"/>
        </w:tabs>
        <w:spacing w:after="0" w:line="240" w:lineRule="auto"/>
        <w:ind w:right="7655"/>
        <w:jc w:val="both"/>
        <w:rPr>
          <w:rFonts w:ascii="Times New Roman" w:hAnsi="Times New Roman"/>
          <w:color w:val="A6A6A6"/>
          <w:sz w:val="20"/>
          <w:szCs w:val="20"/>
        </w:rPr>
      </w:pPr>
    </w:p>
    <w:p w:rsidR="00F8468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00B044CA">
        <w:rPr>
          <w:rFonts w:ascii="Times New Roman" w:hAnsi="Times New Roman"/>
          <w:color w:val="A6A6A6"/>
          <w:sz w:val="20"/>
          <w:szCs w:val="20"/>
        </w:rPr>
        <w:t xml:space="preserve"> «ГАРАНТ</w:t>
      </w:r>
      <w:r w:rsidR="008E2B0E" w:rsidRPr="00D43096">
        <w:rPr>
          <w:rFonts w:ascii="Times New Roman" w:hAnsi="Times New Roman"/>
          <w:color w:val="A6A6A6"/>
          <w:sz w:val="20"/>
          <w:szCs w:val="20"/>
        </w:rPr>
        <w:t>».</w:t>
      </w:r>
    </w:p>
    <w:p w:rsidR="00235953" w:rsidRDefault="00235953" w:rsidP="009B5309">
      <w:pPr>
        <w:tabs>
          <w:tab w:val="left" w:pos="3261"/>
          <w:tab w:val="left" w:pos="4111"/>
        </w:tabs>
        <w:spacing w:after="0" w:line="240" w:lineRule="auto"/>
        <w:ind w:right="7655"/>
        <w:jc w:val="both"/>
        <w:rPr>
          <w:rFonts w:ascii="Times New Roman" w:hAnsi="Times New Roman"/>
          <w:color w:val="A6A6A6"/>
          <w:sz w:val="20"/>
          <w:szCs w:val="20"/>
        </w:rPr>
      </w:pPr>
    </w:p>
    <w:p w:rsidR="00235953" w:rsidRDefault="00235953" w:rsidP="009B5309">
      <w:pPr>
        <w:tabs>
          <w:tab w:val="left" w:pos="3261"/>
          <w:tab w:val="left" w:pos="4111"/>
        </w:tabs>
        <w:spacing w:after="0" w:line="240" w:lineRule="auto"/>
        <w:ind w:right="7655"/>
        <w:jc w:val="both"/>
        <w:rPr>
          <w:rFonts w:ascii="Times New Roman" w:hAnsi="Times New Roman"/>
          <w:color w:val="A6A6A6"/>
          <w:sz w:val="20"/>
          <w:szCs w:val="20"/>
        </w:rPr>
      </w:pPr>
    </w:p>
    <w:p w:rsidR="00235953" w:rsidRDefault="00235953" w:rsidP="009B5309">
      <w:pPr>
        <w:tabs>
          <w:tab w:val="left" w:pos="3261"/>
          <w:tab w:val="left" w:pos="4111"/>
        </w:tabs>
        <w:spacing w:after="0" w:line="240" w:lineRule="auto"/>
        <w:ind w:right="7655"/>
        <w:jc w:val="both"/>
        <w:rPr>
          <w:rFonts w:ascii="Times New Roman" w:hAnsi="Times New Roman"/>
          <w:color w:val="A6A6A6"/>
          <w:sz w:val="20"/>
          <w:szCs w:val="20"/>
        </w:rPr>
      </w:pPr>
    </w:p>
    <w:p w:rsidR="00235953" w:rsidRDefault="00235953" w:rsidP="009B5309">
      <w:pPr>
        <w:tabs>
          <w:tab w:val="left" w:pos="3261"/>
          <w:tab w:val="left" w:pos="4111"/>
        </w:tabs>
        <w:spacing w:after="0" w:line="240" w:lineRule="auto"/>
        <w:ind w:right="7655"/>
        <w:jc w:val="both"/>
        <w:rPr>
          <w:rFonts w:ascii="Times New Roman" w:hAnsi="Times New Roman"/>
          <w:color w:val="A6A6A6"/>
          <w:sz w:val="20"/>
          <w:szCs w:val="20"/>
        </w:rPr>
      </w:pPr>
    </w:p>
    <w:p w:rsidR="00235953" w:rsidRPr="004058E3" w:rsidRDefault="00235953" w:rsidP="009B5309">
      <w:pPr>
        <w:tabs>
          <w:tab w:val="left" w:pos="3261"/>
          <w:tab w:val="left" w:pos="4111"/>
        </w:tabs>
        <w:spacing w:after="0" w:line="240" w:lineRule="auto"/>
        <w:ind w:right="7655"/>
        <w:jc w:val="both"/>
        <w:rPr>
          <w:rFonts w:ascii="Times New Roman" w:hAnsi="Times New Roman"/>
          <w:color w:val="A6A6A6"/>
          <w:sz w:val="20"/>
          <w:szCs w:val="20"/>
        </w:rPr>
      </w:pPr>
    </w:p>
    <w:sectPr w:rsidR="00235953" w:rsidRPr="004058E3" w:rsidSect="001B252E">
      <w:headerReference w:type="default" r:id="rId13"/>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AA" w:rsidRDefault="001B41AA" w:rsidP="006A373D">
      <w:pPr>
        <w:spacing w:after="0" w:line="240" w:lineRule="auto"/>
      </w:pPr>
      <w:r>
        <w:separator/>
      </w:r>
    </w:p>
  </w:endnote>
  <w:endnote w:type="continuationSeparator" w:id="0">
    <w:p w:rsidR="001B41AA" w:rsidRDefault="001B41AA"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AA" w:rsidRDefault="001B41AA" w:rsidP="006A373D">
      <w:pPr>
        <w:spacing w:after="0" w:line="240" w:lineRule="auto"/>
      </w:pPr>
      <w:r>
        <w:separator/>
      </w:r>
    </w:p>
  </w:footnote>
  <w:footnote w:type="continuationSeparator" w:id="0">
    <w:p w:rsidR="001B41AA" w:rsidRDefault="001B41AA"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768" w:rsidRPr="00AE1F75" w:rsidRDefault="005A676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CE4094">
      <w:rPr>
        <w:rFonts w:ascii="Times New Roman" w:hAnsi="Times New Roman"/>
        <w:noProof/>
      </w:rPr>
      <w:t>7</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6F2"/>
    <w:multiLevelType w:val="hybridMultilevel"/>
    <w:tmpl w:val="19182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075F0"/>
    <w:multiLevelType w:val="hybridMultilevel"/>
    <w:tmpl w:val="8E20C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911EC"/>
    <w:multiLevelType w:val="hybridMultilevel"/>
    <w:tmpl w:val="99B8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D3CD9"/>
    <w:multiLevelType w:val="hybridMultilevel"/>
    <w:tmpl w:val="F0046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246D6"/>
    <w:multiLevelType w:val="hybridMultilevel"/>
    <w:tmpl w:val="757EC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C2495"/>
    <w:multiLevelType w:val="hybridMultilevel"/>
    <w:tmpl w:val="250CA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63007"/>
    <w:multiLevelType w:val="hybridMultilevel"/>
    <w:tmpl w:val="8B72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34227C"/>
    <w:multiLevelType w:val="hybridMultilevel"/>
    <w:tmpl w:val="3F7C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30BC8"/>
    <w:multiLevelType w:val="hybridMultilevel"/>
    <w:tmpl w:val="75D4D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954566"/>
    <w:multiLevelType w:val="hybridMultilevel"/>
    <w:tmpl w:val="24E60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3412B6"/>
    <w:multiLevelType w:val="hybridMultilevel"/>
    <w:tmpl w:val="2480A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217319"/>
    <w:multiLevelType w:val="hybridMultilevel"/>
    <w:tmpl w:val="B80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1101DD"/>
    <w:multiLevelType w:val="hybridMultilevel"/>
    <w:tmpl w:val="77CEB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8E203D"/>
    <w:multiLevelType w:val="hybridMultilevel"/>
    <w:tmpl w:val="F9A4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AC3A5C"/>
    <w:multiLevelType w:val="hybridMultilevel"/>
    <w:tmpl w:val="156C4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763C96"/>
    <w:multiLevelType w:val="hybridMultilevel"/>
    <w:tmpl w:val="28607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E05E63"/>
    <w:multiLevelType w:val="hybridMultilevel"/>
    <w:tmpl w:val="8E14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B478B0"/>
    <w:multiLevelType w:val="hybridMultilevel"/>
    <w:tmpl w:val="7B7A8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5173B6"/>
    <w:multiLevelType w:val="hybridMultilevel"/>
    <w:tmpl w:val="8C562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63666"/>
    <w:multiLevelType w:val="hybridMultilevel"/>
    <w:tmpl w:val="494E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322051"/>
    <w:multiLevelType w:val="hybridMultilevel"/>
    <w:tmpl w:val="0A748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192509"/>
    <w:multiLevelType w:val="hybridMultilevel"/>
    <w:tmpl w:val="144C2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1816F6"/>
    <w:multiLevelType w:val="hybridMultilevel"/>
    <w:tmpl w:val="0F88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AF5DC6"/>
    <w:multiLevelType w:val="hybridMultilevel"/>
    <w:tmpl w:val="9EB03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9A6BED"/>
    <w:multiLevelType w:val="hybridMultilevel"/>
    <w:tmpl w:val="4FA8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F74990"/>
    <w:multiLevelType w:val="hybridMultilevel"/>
    <w:tmpl w:val="CE9CC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EA21E8"/>
    <w:multiLevelType w:val="hybridMultilevel"/>
    <w:tmpl w:val="0D2C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524ADD"/>
    <w:multiLevelType w:val="hybridMultilevel"/>
    <w:tmpl w:val="9CDE8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661FE1"/>
    <w:multiLevelType w:val="hybridMultilevel"/>
    <w:tmpl w:val="89FCE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4A2953"/>
    <w:multiLevelType w:val="hybridMultilevel"/>
    <w:tmpl w:val="446C4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AC1A8E"/>
    <w:multiLevelType w:val="hybridMultilevel"/>
    <w:tmpl w:val="D772B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263ACB"/>
    <w:multiLevelType w:val="hybridMultilevel"/>
    <w:tmpl w:val="85B85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773F34"/>
    <w:multiLevelType w:val="hybridMultilevel"/>
    <w:tmpl w:val="FB9AD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CF78A2"/>
    <w:multiLevelType w:val="hybridMultilevel"/>
    <w:tmpl w:val="447C9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51206E"/>
    <w:multiLevelType w:val="hybridMultilevel"/>
    <w:tmpl w:val="9CC48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E65EF4"/>
    <w:multiLevelType w:val="hybridMultilevel"/>
    <w:tmpl w:val="6540C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DC313F"/>
    <w:multiLevelType w:val="hybridMultilevel"/>
    <w:tmpl w:val="BD5E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61402E"/>
    <w:multiLevelType w:val="hybridMultilevel"/>
    <w:tmpl w:val="C64CCD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575062FC"/>
    <w:multiLevelType w:val="hybridMultilevel"/>
    <w:tmpl w:val="75F0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7242F8"/>
    <w:multiLevelType w:val="hybridMultilevel"/>
    <w:tmpl w:val="4A086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5C4D4E"/>
    <w:multiLevelType w:val="hybridMultilevel"/>
    <w:tmpl w:val="BE123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802894"/>
    <w:multiLevelType w:val="hybridMultilevel"/>
    <w:tmpl w:val="FD86B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436AAE"/>
    <w:multiLevelType w:val="hybridMultilevel"/>
    <w:tmpl w:val="BD26D860"/>
    <w:lvl w:ilvl="0" w:tplc="04190001">
      <w:start w:val="1"/>
      <w:numFmt w:val="bullet"/>
      <w:lvlText w:val=""/>
      <w:lvlJc w:val="left"/>
      <w:pPr>
        <w:ind w:left="859" w:hanging="360"/>
      </w:pPr>
      <w:rPr>
        <w:rFonts w:ascii="Symbol" w:hAnsi="Symbo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43">
    <w:nsid w:val="5FE3476F"/>
    <w:multiLevelType w:val="hybridMultilevel"/>
    <w:tmpl w:val="11F4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E9296E"/>
    <w:multiLevelType w:val="hybridMultilevel"/>
    <w:tmpl w:val="301C1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3F253C"/>
    <w:multiLevelType w:val="hybridMultilevel"/>
    <w:tmpl w:val="66A40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26510C"/>
    <w:multiLevelType w:val="hybridMultilevel"/>
    <w:tmpl w:val="F0F21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7D368E"/>
    <w:multiLevelType w:val="hybridMultilevel"/>
    <w:tmpl w:val="63F07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830F04"/>
    <w:multiLevelType w:val="hybridMultilevel"/>
    <w:tmpl w:val="D3702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7DF31B4"/>
    <w:multiLevelType w:val="hybridMultilevel"/>
    <w:tmpl w:val="FE8A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91C368C"/>
    <w:multiLevelType w:val="hybridMultilevel"/>
    <w:tmpl w:val="B0CC0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EF5B98"/>
    <w:multiLevelType w:val="hybridMultilevel"/>
    <w:tmpl w:val="530C4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6D280A"/>
    <w:multiLevelType w:val="hybridMultilevel"/>
    <w:tmpl w:val="96E66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18679D"/>
    <w:multiLevelType w:val="hybridMultilevel"/>
    <w:tmpl w:val="6376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1D70528"/>
    <w:multiLevelType w:val="hybridMultilevel"/>
    <w:tmpl w:val="187227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8314B65"/>
    <w:multiLevelType w:val="hybridMultilevel"/>
    <w:tmpl w:val="3C12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95F755C"/>
    <w:multiLevelType w:val="hybridMultilevel"/>
    <w:tmpl w:val="2C4E1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A5E40B3"/>
    <w:multiLevelType w:val="hybridMultilevel"/>
    <w:tmpl w:val="925A2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8B47EE"/>
    <w:multiLevelType w:val="hybridMultilevel"/>
    <w:tmpl w:val="90C0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5E6271"/>
    <w:multiLevelType w:val="hybridMultilevel"/>
    <w:tmpl w:val="CA2C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FCE5E5F"/>
    <w:multiLevelType w:val="hybridMultilevel"/>
    <w:tmpl w:val="6AF6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28"/>
  </w:num>
  <w:num w:numId="4">
    <w:abstractNumId w:val="58"/>
  </w:num>
  <w:num w:numId="5">
    <w:abstractNumId w:val="33"/>
  </w:num>
  <w:num w:numId="6">
    <w:abstractNumId w:val="60"/>
  </w:num>
  <w:num w:numId="7">
    <w:abstractNumId w:val="35"/>
  </w:num>
  <w:num w:numId="8">
    <w:abstractNumId w:val="37"/>
  </w:num>
  <w:num w:numId="9">
    <w:abstractNumId w:val="14"/>
  </w:num>
  <w:num w:numId="10">
    <w:abstractNumId w:val="50"/>
  </w:num>
  <w:num w:numId="11">
    <w:abstractNumId w:val="5"/>
  </w:num>
  <w:num w:numId="12">
    <w:abstractNumId w:val="19"/>
  </w:num>
  <w:num w:numId="13">
    <w:abstractNumId w:val="47"/>
  </w:num>
  <w:num w:numId="14">
    <w:abstractNumId w:val="25"/>
  </w:num>
  <w:num w:numId="15">
    <w:abstractNumId w:val="40"/>
  </w:num>
  <w:num w:numId="16">
    <w:abstractNumId w:val="43"/>
  </w:num>
  <w:num w:numId="17">
    <w:abstractNumId w:val="46"/>
  </w:num>
  <w:num w:numId="18">
    <w:abstractNumId w:val="49"/>
  </w:num>
  <w:num w:numId="19">
    <w:abstractNumId w:val="57"/>
  </w:num>
  <w:num w:numId="20">
    <w:abstractNumId w:val="27"/>
  </w:num>
  <w:num w:numId="21">
    <w:abstractNumId w:val="29"/>
  </w:num>
  <w:num w:numId="22">
    <w:abstractNumId w:val="54"/>
  </w:num>
  <w:num w:numId="23">
    <w:abstractNumId w:val="48"/>
  </w:num>
  <w:num w:numId="24">
    <w:abstractNumId w:val="51"/>
  </w:num>
  <w:num w:numId="25">
    <w:abstractNumId w:val="1"/>
  </w:num>
  <w:num w:numId="26">
    <w:abstractNumId w:val="39"/>
  </w:num>
  <w:num w:numId="27">
    <w:abstractNumId w:val="26"/>
  </w:num>
  <w:num w:numId="28">
    <w:abstractNumId w:val="42"/>
  </w:num>
  <w:num w:numId="29">
    <w:abstractNumId w:val="52"/>
  </w:num>
  <w:num w:numId="30">
    <w:abstractNumId w:val="4"/>
  </w:num>
  <w:num w:numId="31">
    <w:abstractNumId w:val="56"/>
  </w:num>
  <w:num w:numId="32">
    <w:abstractNumId w:val="59"/>
  </w:num>
  <w:num w:numId="33">
    <w:abstractNumId w:val="24"/>
  </w:num>
  <w:num w:numId="34">
    <w:abstractNumId w:val="13"/>
  </w:num>
  <w:num w:numId="35">
    <w:abstractNumId w:val="8"/>
  </w:num>
  <w:num w:numId="36">
    <w:abstractNumId w:val="16"/>
  </w:num>
  <w:num w:numId="37">
    <w:abstractNumId w:val="38"/>
  </w:num>
  <w:num w:numId="38">
    <w:abstractNumId w:val="55"/>
  </w:num>
  <w:num w:numId="39">
    <w:abstractNumId w:val="30"/>
  </w:num>
  <w:num w:numId="40">
    <w:abstractNumId w:val="44"/>
  </w:num>
  <w:num w:numId="41">
    <w:abstractNumId w:val="6"/>
  </w:num>
  <w:num w:numId="42">
    <w:abstractNumId w:val="23"/>
  </w:num>
  <w:num w:numId="43">
    <w:abstractNumId w:val="41"/>
  </w:num>
  <w:num w:numId="44">
    <w:abstractNumId w:val="2"/>
  </w:num>
  <w:num w:numId="45">
    <w:abstractNumId w:val="18"/>
  </w:num>
  <w:num w:numId="46">
    <w:abstractNumId w:val="45"/>
  </w:num>
  <w:num w:numId="47">
    <w:abstractNumId w:val="32"/>
  </w:num>
  <w:num w:numId="48">
    <w:abstractNumId w:val="7"/>
  </w:num>
  <w:num w:numId="49">
    <w:abstractNumId w:val="10"/>
  </w:num>
  <w:num w:numId="50">
    <w:abstractNumId w:val="31"/>
  </w:num>
  <w:num w:numId="51">
    <w:abstractNumId w:val="9"/>
  </w:num>
  <w:num w:numId="52">
    <w:abstractNumId w:val="17"/>
  </w:num>
  <w:num w:numId="53">
    <w:abstractNumId w:val="15"/>
  </w:num>
  <w:num w:numId="54">
    <w:abstractNumId w:val="12"/>
  </w:num>
  <w:num w:numId="55">
    <w:abstractNumId w:val="21"/>
  </w:num>
  <w:num w:numId="56">
    <w:abstractNumId w:val="34"/>
  </w:num>
  <w:num w:numId="57">
    <w:abstractNumId w:val="22"/>
  </w:num>
  <w:num w:numId="58">
    <w:abstractNumId w:val="11"/>
  </w:num>
  <w:num w:numId="59">
    <w:abstractNumId w:val="0"/>
  </w:num>
  <w:num w:numId="60">
    <w:abstractNumId w:val="3"/>
  </w:num>
  <w:num w:numId="61">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155"/>
    <w:rsid w:val="00002692"/>
    <w:rsid w:val="000027E1"/>
    <w:rsid w:val="000038E4"/>
    <w:rsid w:val="00003D02"/>
    <w:rsid w:val="00004B96"/>
    <w:rsid w:val="00004DD9"/>
    <w:rsid w:val="00004FCD"/>
    <w:rsid w:val="00005770"/>
    <w:rsid w:val="00007276"/>
    <w:rsid w:val="0001007D"/>
    <w:rsid w:val="0001176F"/>
    <w:rsid w:val="000121D3"/>
    <w:rsid w:val="000125D3"/>
    <w:rsid w:val="00012BBA"/>
    <w:rsid w:val="000134D3"/>
    <w:rsid w:val="00014770"/>
    <w:rsid w:val="0001492E"/>
    <w:rsid w:val="00014E5F"/>
    <w:rsid w:val="000152A2"/>
    <w:rsid w:val="00015E62"/>
    <w:rsid w:val="00016FA5"/>
    <w:rsid w:val="00017A8A"/>
    <w:rsid w:val="00017E1F"/>
    <w:rsid w:val="00020D71"/>
    <w:rsid w:val="00022523"/>
    <w:rsid w:val="00022FAC"/>
    <w:rsid w:val="00023D09"/>
    <w:rsid w:val="000244F6"/>
    <w:rsid w:val="00024C85"/>
    <w:rsid w:val="000251DF"/>
    <w:rsid w:val="00026C8B"/>
    <w:rsid w:val="00027231"/>
    <w:rsid w:val="00027A30"/>
    <w:rsid w:val="00027C4B"/>
    <w:rsid w:val="00030095"/>
    <w:rsid w:val="00030D50"/>
    <w:rsid w:val="00030E50"/>
    <w:rsid w:val="00031A3E"/>
    <w:rsid w:val="0003231C"/>
    <w:rsid w:val="00032DF5"/>
    <w:rsid w:val="00033065"/>
    <w:rsid w:val="0003318B"/>
    <w:rsid w:val="00033CCF"/>
    <w:rsid w:val="00034412"/>
    <w:rsid w:val="00034604"/>
    <w:rsid w:val="00034F9E"/>
    <w:rsid w:val="000358F0"/>
    <w:rsid w:val="00035F63"/>
    <w:rsid w:val="00036085"/>
    <w:rsid w:val="00037FFB"/>
    <w:rsid w:val="000406CB"/>
    <w:rsid w:val="0004086E"/>
    <w:rsid w:val="000417BC"/>
    <w:rsid w:val="00041E30"/>
    <w:rsid w:val="00041EF5"/>
    <w:rsid w:val="00042878"/>
    <w:rsid w:val="00042BD1"/>
    <w:rsid w:val="00044FE8"/>
    <w:rsid w:val="00046859"/>
    <w:rsid w:val="00046D97"/>
    <w:rsid w:val="00047584"/>
    <w:rsid w:val="0004774F"/>
    <w:rsid w:val="00050C2B"/>
    <w:rsid w:val="00050FB2"/>
    <w:rsid w:val="00052335"/>
    <w:rsid w:val="00052815"/>
    <w:rsid w:val="00052853"/>
    <w:rsid w:val="0005287B"/>
    <w:rsid w:val="0005334A"/>
    <w:rsid w:val="00053845"/>
    <w:rsid w:val="0005529F"/>
    <w:rsid w:val="0005588A"/>
    <w:rsid w:val="000559A5"/>
    <w:rsid w:val="00055C89"/>
    <w:rsid w:val="00056107"/>
    <w:rsid w:val="000561FA"/>
    <w:rsid w:val="00060632"/>
    <w:rsid w:val="00060920"/>
    <w:rsid w:val="00060D04"/>
    <w:rsid w:val="000616A1"/>
    <w:rsid w:val="00061AE9"/>
    <w:rsid w:val="00061BD1"/>
    <w:rsid w:val="00062459"/>
    <w:rsid w:val="0006257B"/>
    <w:rsid w:val="000625D4"/>
    <w:rsid w:val="00063656"/>
    <w:rsid w:val="000639B1"/>
    <w:rsid w:val="00063FFB"/>
    <w:rsid w:val="0006435B"/>
    <w:rsid w:val="000644F5"/>
    <w:rsid w:val="000646A8"/>
    <w:rsid w:val="00064AC8"/>
    <w:rsid w:val="00064CBE"/>
    <w:rsid w:val="0006609E"/>
    <w:rsid w:val="000660A2"/>
    <w:rsid w:val="00066A23"/>
    <w:rsid w:val="00070B45"/>
    <w:rsid w:val="00071F60"/>
    <w:rsid w:val="00071FD6"/>
    <w:rsid w:val="0007243D"/>
    <w:rsid w:val="000724BD"/>
    <w:rsid w:val="00072CF6"/>
    <w:rsid w:val="00074F0F"/>
    <w:rsid w:val="00075A77"/>
    <w:rsid w:val="00075ACB"/>
    <w:rsid w:val="00076167"/>
    <w:rsid w:val="00076984"/>
    <w:rsid w:val="00077301"/>
    <w:rsid w:val="00077795"/>
    <w:rsid w:val="000777DB"/>
    <w:rsid w:val="0008071F"/>
    <w:rsid w:val="00080CB5"/>
    <w:rsid w:val="00081639"/>
    <w:rsid w:val="000819CF"/>
    <w:rsid w:val="000842C1"/>
    <w:rsid w:val="000844C8"/>
    <w:rsid w:val="00084D47"/>
    <w:rsid w:val="00086AF5"/>
    <w:rsid w:val="0008700E"/>
    <w:rsid w:val="000871BD"/>
    <w:rsid w:val="000874EE"/>
    <w:rsid w:val="00087B59"/>
    <w:rsid w:val="000906E8"/>
    <w:rsid w:val="000910C1"/>
    <w:rsid w:val="00091BA6"/>
    <w:rsid w:val="00093275"/>
    <w:rsid w:val="00093931"/>
    <w:rsid w:val="000946DE"/>
    <w:rsid w:val="00094902"/>
    <w:rsid w:val="00094A53"/>
    <w:rsid w:val="00094BC6"/>
    <w:rsid w:val="0009509E"/>
    <w:rsid w:val="00095D32"/>
    <w:rsid w:val="00095DC6"/>
    <w:rsid w:val="00096A64"/>
    <w:rsid w:val="000A0E39"/>
    <w:rsid w:val="000A1401"/>
    <w:rsid w:val="000A299A"/>
    <w:rsid w:val="000A2D2C"/>
    <w:rsid w:val="000A375E"/>
    <w:rsid w:val="000A395F"/>
    <w:rsid w:val="000A435C"/>
    <w:rsid w:val="000A4874"/>
    <w:rsid w:val="000A515F"/>
    <w:rsid w:val="000A5973"/>
    <w:rsid w:val="000A59E5"/>
    <w:rsid w:val="000A5B22"/>
    <w:rsid w:val="000A634F"/>
    <w:rsid w:val="000A68DC"/>
    <w:rsid w:val="000A6F48"/>
    <w:rsid w:val="000A7517"/>
    <w:rsid w:val="000B3002"/>
    <w:rsid w:val="000B44A1"/>
    <w:rsid w:val="000B4C43"/>
    <w:rsid w:val="000B52E7"/>
    <w:rsid w:val="000B591D"/>
    <w:rsid w:val="000B5C2D"/>
    <w:rsid w:val="000B725E"/>
    <w:rsid w:val="000B7260"/>
    <w:rsid w:val="000B7A6F"/>
    <w:rsid w:val="000B7D32"/>
    <w:rsid w:val="000C0FFE"/>
    <w:rsid w:val="000C10C3"/>
    <w:rsid w:val="000C12A8"/>
    <w:rsid w:val="000C277F"/>
    <w:rsid w:val="000C3004"/>
    <w:rsid w:val="000C37A9"/>
    <w:rsid w:val="000C3F46"/>
    <w:rsid w:val="000C4085"/>
    <w:rsid w:val="000C6412"/>
    <w:rsid w:val="000D097E"/>
    <w:rsid w:val="000D1BC0"/>
    <w:rsid w:val="000D1CC9"/>
    <w:rsid w:val="000D20EE"/>
    <w:rsid w:val="000D389D"/>
    <w:rsid w:val="000D3AF9"/>
    <w:rsid w:val="000D4089"/>
    <w:rsid w:val="000D4CBB"/>
    <w:rsid w:val="000D58DF"/>
    <w:rsid w:val="000D6F53"/>
    <w:rsid w:val="000E081F"/>
    <w:rsid w:val="000E1CDF"/>
    <w:rsid w:val="000E27E0"/>
    <w:rsid w:val="000E286C"/>
    <w:rsid w:val="000E2E14"/>
    <w:rsid w:val="000E38EE"/>
    <w:rsid w:val="000E3CFC"/>
    <w:rsid w:val="000E3D9E"/>
    <w:rsid w:val="000E439F"/>
    <w:rsid w:val="000E4AAE"/>
    <w:rsid w:val="000E4CE8"/>
    <w:rsid w:val="000F032E"/>
    <w:rsid w:val="000F07AB"/>
    <w:rsid w:val="000F2058"/>
    <w:rsid w:val="000F21C2"/>
    <w:rsid w:val="000F385A"/>
    <w:rsid w:val="000F3982"/>
    <w:rsid w:val="000F4321"/>
    <w:rsid w:val="000F48C9"/>
    <w:rsid w:val="000F6C30"/>
    <w:rsid w:val="000F7731"/>
    <w:rsid w:val="000F7CA7"/>
    <w:rsid w:val="00100285"/>
    <w:rsid w:val="00101B5C"/>
    <w:rsid w:val="00102606"/>
    <w:rsid w:val="00102E45"/>
    <w:rsid w:val="00103635"/>
    <w:rsid w:val="00105F5B"/>
    <w:rsid w:val="001061D6"/>
    <w:rsid w:val="00107947"/>
    <w:rsid w:val="0011000A"/>
    <w:rsid w:val="001107FF"/>
    <w:rsid w:val="00110FFE"/>
    <w:rsid w:val="0011252F"/>
    <w:rsid w:val="00112667"/>
    <w:rsid w:val="00113258"/>
    <w:rsid w:val="001139DB"/>
    <w:rsid w:val="00113D99"/>
    <w:rsid w:val="001158B7"/>
    <w:rsid w:val="00115F57"/>
    <w:rsid w:val="001162F6"/>
    <w:rsid w:val="00116439"/>
    <w:rsid w:val="001174EB"/>
    <w:rsid w:val="00117D5F"/>
    <w:rsid w:val="00120221"/>
    <w:rsid w:val="00120336"/>
    <w:rsid w:val="001217D2"/>
    <w:rsid w:val="00121F50"/>
    <w:rsid w:val="001233E5"/>
    <w:rsid w:val="00123D4A"/>
    <w:rsid w:val="00124109"/>
    <w:rsid w:val="00124628"/>
    <w:rsid w:val="001268D9"/>
    <w:rsid w:val="00126B64"/>
    <w:rsid w:val="001301E2"/>
    <w:rsid w:val="0013070A"/>
    <w:rsid w:val="00131128"/>
    <w:rsid w:val="00131259"/>
    <w:rsid w:val="00131310"/>
    <w:rsid w:val="0013323F"/>
    <w:rsid w:val="0013325C"/>
    <w:rsid w:val="001344B8"/>
    <w:rsid w:val="001348E3"/>
    <w:rsid w:val="001349ED"/>
    <w:rsid w:val="00134B01"/>
    <w:rsid w:val="00134BFA"/>
    <w:rsid w:val="00135BA2"/>
    <w:rsid w:val="001406B4"/>
    <w:rsid w:val="00141101"/>
    <w:rsid w:val="00141D75"/>
    <w:rsid w:val="00141D80"/>
    <w:rsid w:val="00142609"/>
    <w:rsid w:val="00143F0A"/>
    <w:rsid w:val="00144472"/>
    <w:rsid w:val="00144D28"/>
    <w:rsid w:val="001458B7"/>
    <w:rsid w:val="00145F26"/>
    <w:rsid w:val="00147447"/>
    <w:rsid w:val="001476B0"/>
    <w:rsid w:val="00150905"/>
    <w:rsid w:val="00150F6C"/>
    <w:rsid w:val="00151311"/>
    <w:rsid w:val="0015311D"/>
    <w:rsid w:val="00153274"/>
    <w:rsid w:val="001539A6"/>
    <w:rsid w:val="00153B4D"/>
    <w:rsid w:val="001542A0"/>
    <w:rsid w:val="001542EC"/>
    <w:rsid w:val="00155E50"/>
    <w:rsid w:val="001562FF"/>
    <w:rsid w:val="0015641F"/>
    <w:rsid w:val="0015692E"/>
    <w:rsid w:val="00156D2E"/>
    <w:rsid w:val="00160530"/>
    <w:rsid w:val="001613FC"/>
    <w:rsid w:val="001615BB"/>
    <w:rsid w:val="001624F3"/>
    <w:rsid w:val="00162CA8"/>
    <w:rsid w:val="00163A16"/>
    <w:rsid w:val="00164869"/>
    <w:rsid w:val="00165829"/>
    <w:rsid w:val="00165ED6"/>
    <w:rsid w:val="001661DC"/>
    <w:rsid w:val="00167951"/>
    <w:rsid w:val="00167DA4"/>
    <w:rsid w:val="001705E2"/>
    <w:rsid w:val="00170893"/>
    <w:rsid w:val="00170A67"/>
    <w:rsid w:val="001716FC"/>
    <w:rsid w:val="00171CD4"/>
    <w:rsid w:val="00174113"/>
    <w:rsid w:val="001745FC"/>
    <w:rsid w:val="0017471F"/>
    <w:rsid w:val="00174958"/>
    <w:rsid w:val="00175B83"/>
    <w:rsid w:val="00176BEE"/>
    <w:rsid w:val="001778D4"/>
    <w:rsid w:val="00180009"/>
    <w:rsid w:val="001809FF"/>
    <w:rsid w:val="00181A9E"/>
    <w:rsid w:val="00181AB8"/>
    <w:rsid w:val="0018248D"/>
    <w:rsid w:val="001825A1"/>
    <w:rsid w:val="0018355C"/>
    <w:rsid w:val="00183BD4"/>
    <w:rsid w:val="001844D6"/>
    <w:rsid w:val="001848A6"/>
    <w:rsid w:val="001849B9"/>
    <w:rsid w:val="001857AB"/>
    <w:rsid w:val="0018591E"/>
    <w:rsid w:val="00186022"/>
    <w:rsid w:val="001860FF"/>
    <w:rsid w:val="0018778E"/>
    <w:rsid w:val="00187D4C"/>
    <w:rsid w:val="00187E11"/>
    <w:rsid w:val="00190118"/>
    <w:rsid w:val="001902F7"/>
    <w:rsid w:val="00190C51"/>
    <w:rsid w:val="00191392"/>
    <w:rsid w:val="00191CE3"/>
    <w:rsid w:val="001920A5"/>
    <w:rsid w:val="00193150"/>
    <w:rsid w:val="0019334A"/>
    <w:rsid w:val="00193C5C"/>
    <w:rsid w:val="0019431F"/>
    <w:rsid w:val="001947AF"/>
    <w:rsid w:val="0019538C"/>
    <w:rsid w:val="001953C0"/>
    <w:rsid w:val="00195F7C"/>
    <w:rsid w:val="001962B6"/>
    <w:rsid w:val="001962C7"/>
    <w:rsid w:val="00196CEE"/>
    <w:rsid w:val="001975D1"/>
    <w:rsid w:val="001979F7"/>
    <w:rsid w:val="00197AF4"/>
    <w:rsid w:val="001A11D1"/>
    <w:rsid w:val="001A17B1"/>
    <w:rsid w:val="001A2B72"/>
    <w:rsid w:val="001A3B55"/>
    <w:rsid w:val="001A4295"/>
    <w:rsid w:val="001A4669"/>
    <w:rsid w:val="001A4683"/>
    <w:rsid w:val="001A62D2"/>
    <w:rsid w:val="001A6305"/>
    <w:rsid w:val="001A635D"/>
    <w:rsid w:val="001A695E"/>
    <w:rsid w:val="001A7874"/>
    <w:rsid w:val="001A78B1"/>
    <w:rsid w:val="001A7BE6"/>
    <w:rsid w:val="001A7E6F"/>
    <w:rsid w:val="001B0524"/>
    <w:rsid w:val="001B11F5"/>
    <w:rsid w:val="001B124C"/>
    <w:rsid w:val="001B1724"/>
    <w:rsid w:val="001B252E"/>
    <w:rsid w:val="001B2E0C"/>
    <w:rsid w:val="001B2F49"/>
    <w:rsid w:val="001B3B3C"/>
    <w:rsid w:val="001B3FBD"/>
    <w:rsid w:val="001B4125"/>
    <w:rsid w:val="001B41AA"/>
    <w:rsid w:val="001B5F33"/>
    <w:rsid w:val="001B6EF9"/>
    <w:rsid w:val="001B710A"/>
    <w:rsid w:val="001C196B"/>
    <w:rsid w:val="001C1CFD"/>
    <w:rsid w:val="001C1ED6"/>
    <w:rsid w:val="001C328E"/>
    <w:rsid w:val="001C4265"/>
    <w:rsid w:val="001C48D1"/>
    <w:rsid w:val="001C5739"/>
    <w:rsid w:val="001C5DA7"/>
    <w:rsid w:val="001C610A"/>
    <w:rsid w:val="001C6783"/>
    <w:rsid w:val="001C75B6"/>
    <w:rsid w:val="001C761D"/>
    <w:rsid w:val="001D0119"/>
    <w:rsid w:val="001D0451"/>
    <w:rsid w:val="001D106B"/>
    <w:rsid w:val="001D14E5"/>
    <w:rsid w:val="001D1C7C"/>
    <w:rsid w:val="001D1D2C"/>
    <w:rsid w:val="001D3C1A"/>
    <w:rsid w:val="001D4AAE"/>
    <w:rsid w:val="001D510D"/>
    <w:rsid w:val="001D6909"/>
    <w:rsid w:val="001E0316"/>
    <w:rsid w:val="001E125E"/>
    <w:rsid w:val="001E1E72"/>
    <w:rsid w:val="001E2106"/>
    <w:rsid w:val="001E2DEB"/>
    <w:rsid w:val="001E2F1F"/>
    <w:rsid w:val="001E38C7"/>
    <w:rsid w:val="001E38DA"/>
    <w:rsid w:val="001E38F1"/>
    <w:rsid w:val="001E4F4D"/>
    <w:rsid w:val="001E5749"/>
    <w:rsid w:val="001E63B0"/>
    <w:rsid w:val="001E744E"/>
    <w:rsid w:val="001E761B"/>
    <w:rsid w:val="001E77A8"/>
    <w:rsid w:val="001E7872"/>
    <w:rsid w:val="001E7A1F"/>
    <w:rsid w:val="001E7C45"/>
    <w:rsid w:val="001E7DE2"/>
    <w:rsid w:val="001F06BB"/>
    <w:rsid w:val="001F0BBC"/>
    <w:rsid w:val="001F191B"/>
    <w:rsid w:val="001F292C"/>
    <w:rsid w:val="001F34EB"/>
    <w:rsid w:val="001F3D70"/>
    <w:rsid w:val="001F3F84"/>
    <w:rsid w:val="001F4B3D"/>
    <w:rsid w:val="001F4BAE"/>
    <w:rsid w:val="002011EE"/>
    <w:rsid w:val="0020174A"/>
    <w:rsid w:val="00202198"/>
    <w:rsid w:val="00202845"/>
    <w:rsid w:val="002028D3"/>
    <w:rsid w:val="0020329B"/>
    <w:rsid w:val="00205159"/>
    <w:rsid w:val="002073AB"/>
    <w:rsid w:val="00207B95"/>
    <w:rsid w:val="002101AD"/>
    <w:rsid w:val="002101B0"/>
    <w:rsid w:val="00210308"/>
    <w:rsid w:val="0021199C"/>
    <w:rsid w:val="0021389B"/>
    <w:rsid w:val="002203C4"/>
    <w:rsid w:val="00220E89"/>
    <w:rsid w:val="00220F2A"/>
    <w:rsid w:val="00220F68"/>
    <w:rsid w:val="002212CD"/>
    <w:rsid w:val="002223B8"/>
    <w:rsid w:val="00222536"/>
    <w:rsid w:val="00222D12"/>
    <w:rsid w:val="00224157"/>
    <w:rsid w:val="00224A1E"/>
    <w:rsid w:val="00224C96"/>
    <w:rsid w:val="00225C5A"/>
    <w:rsid w:val="00226110"/>
    <w:rsid w:val="0022650A"/>
    <w:rsid w:val="00226753"/>
    <w:rsid w:val="00226899"/>
    <w:rsid w:val="0022701D"/>
    <w:rsid w:val="002300ED"/>
    <w:rsid w:val="00230E6C"/>
    <w:rsid w:val="002319B4"/>
    <w:rsid w:val="0023393C"/>
    <w:rsid w:val="00234F9F"/>
    <w:rsid w:val="00234FCF"/>
    <w:rsid w:val="00235151"/>
    <w:rsid w:val="00235267"/>
    <w:rsid w:val="00235953"/>
    <w:rsid w:val="00235AAB"/>
    <w:rsid w:val="0023701C"/>
    <w:rsid w:val="00237362"/>
    <w:rsid w:val="00237C4B"/>
    <w:rsid w:val="00240170"/>
    <w:rsid w:val="0024036C"/>
    <w:rsid w:val="002408EB"/>
    <w:rsid w:val="00241376"/>
    <w:rsid w:val="00241636"/>
    <w:rsid w:val="00241ADD"/>
    <w:rsid w:val="0024200D"/>
    <w:rsid w:val="00242286"/>
    <w:rsid w:val="00242EC5"/>
    <w:rsid w:val="00244E76"/>
    <w:rsid w:val="00245080"/>
    <w:rsid w:val="002450E6"/>
    <w:rsid w:val="002457E2"/>
    <w:rsid w:val="0024581A"/>
    <w:rsid w:val="00246169"/>
    <w:rsid w:val="002479AF"/>
    <w:rsid w:val="002504DF"/>
    <w:rsid w:val="00250FEC"/>
    <w:rsid w:val="002516F8"/>
    <w:rsid w:val="00251869"/>
    <w:rsid w:val="00251A7D"/>
    <w:rsid w:val="00251C84"/>
    <w:rsid w:val="002524C8"/>
    <w:rsid w:val="002525E7"/>
    <w:rsid w:val="0025327B"/>
    <w:rsid w:val="00253410"/>
    <w:rsid w:val="00253446"/>
    <w:rsid w:val="002537C0"/>
    <w:rsid w:val="002543C5"/>
    <w:rsid w:val="002544BF"/>
    <w:rsid w:val="002545FA"/>
    <w:rsid w:val="00254748"/>
    <w:rsid w:val="00254ADF"/>
    <w:rsid w:val="00255925"/>
    <w:rsid w:val="00255F7C"/>
    <w:rsid w:val="00256F48"/>
    <w:rsid w:val="00257782"/>
    <w:rsid w:val="00257969"/>
    <w:rsid w:val="00260089"/>
    <w:rsid w:val="002605A4"/>
    <w:rsid w:val="00260C9B"/>
    <w:rsid w:val="00261CA3"/>
    <w:rsid w:val="00261F40"/>
    <w:rsid w:val="00262A95"/>
    <w:rsid w:val="00265AB5"/>
    <w:rsid w:val="00266230"/>
    <w:rsid w:val="002665EE"/>
    <w:rsid w:val="0026746D"/>
    <w:rsid w:val="00272553"/>
    <w:rsid w:val="00272B41"/>
    <w:rsid w:val="00273B26"/>
    <w:rsid w:val="00274738"/>
    <w:rsid w:val="002752E5"/>
    <w:rsid w:val="00276161"/>
    <w:rsid w:val="002769FB"/>
    <w:rsid w:val="002809E6"/>
    <w:rsid w:val="00280FD2"/>
    <w:rsid w:val="00281081"/>
    <w:rsid w:val="002819A5"/>
    <w:rsid w:val="0028210D"/>
    <w:rsid w:val="00282229"/>
    <w:rsid w:val="0028247A"/>
    <w:rsid w:val="00282E13"/>
    <w:rsid w:val="00284001"/>
    <w:rsid w:val="0028412D"/>
    <w:rsid w:val="00284B2F"/>
    <w:rsid w:val="0028520D"/>
    <w:rsid w:val="0028678A"/>
    <w:rsid w:val="0028757A"/>
    <w:rsid w:val="0029138A"/>
    <w:rsid w:val="00291E21"/>
    <w:rsid w:val="00293103"/>
    <w:rsid w:val="0029380C"/>
    <w:rsid w:val="00294C55"/>
    <w:rsid w:val="0029516E"/>
    <w:rsid w:val="002958C0"/>
    <w:rsid w:val="00296DF1"/>
    <w:rsid w:val="00296E26"/>
    <w:rsid w:val="002A00B2"/>
    <w:rsid w:val="002A0BE9"/>
    <w:rsid w:val="002A231D"/>
    <w:rsid w:val="002A351B"/>
    <w:rsid w:val="002A352A"/>
    <w:rsid w:val="002A3691"/>
    <w:rsid w:val="002A3954"/>
    <w:rsid w:val="002A397A"/>
    <w:rsid w:val="002A3C28"/>
    <w:rsid w:val="002A4DA6"/>
    <w:rsid w:val="002A5C77"/>
    <w:rsid w:val="002A648E"/>
    <w:rsid w:val="002A6953"/>
    <w:rsid w:val="002A6E44"/>
    <w:rsid w:val="002A71C9"/>
    <w:rsid w:val="002A7533"/>
    <w:rsid w:val="002A7C62"/>
    <w:rsid w:val="002A7CDD"/>
    <w:rsid w:val="002A7CDE"/>
    <w:rsid w:val="002B013D"/>
    <w:rsid w:val="002B0B21"/>
    <w:rsid w:val="002B1F8C"/>
    <w:rsid w:val="002B26A9"/>
    <w:rsid w:val="002B2B7D"/>
    <w:rsid w:val="002B3693"/>
    <w:rsid w:val="002B3DF9"/>
    <w:rsid w:val="002B4020"/>
    <w:rsid w:val="002B5A2E"/>
    <w:rsid w:val="002B6006"/>
    <w:rsid w:val="002B66E0"/>
    <w:rsid w:val="002B6B76"/>
    <w:rsid w:val="002C1000"/>
    <w:rsid w:val="002C2977"/>
    <w:rsid w:val="002C2FF9"/>
    <w:rsid w:val="002C4A38"/>
    <w:rsid w:val="002C4CD5"/>
    <w:rsid w:val="002C549A"/>
    <w:rsid w:val="002C605B"/>
    <w:rsid w:val="002C68F0"/>
    <w:rsid w:val="002C6A23"/>
    <w:rsid w:val="002C6BA9"/>
    <w:rsid w:val="002C6CBB"/>
    <w:rsid w:val="002C76CC"/>
    <w:rsid w:val="002C7AE4"/>
    <w:rsid w:val="002C7DB4"/>
    <w:rsid w:val="002D1B1F"/>
    <w:rsid w:val="002D2A1D"/>
    <w:rsid w:val="002D311D"/>
    <w:rsid w:val="002D45FB"/>
    <w:rsid w:val="002D4835"/>
    <w:rsid w:val="002D49B9"/>
    <w:rsid w:val="002D594D"/>
    <w:rsid w:val="002D5E8B"/>
    <w:rsid w:val="002D5F32"/>
    <w:rsid w:val="002D70DD"/>
    <w:rsid w:val="002E13BC"/>
    <w:rsid w:val="002E4207"/>
    <w:rsid w:val="002E4CD6"/>
    <w:rsid w:val="002E66B0"/>
    <w:rsid w:val="002E66F4"/>
    <w:rsid w:val="002E6CBC"/>
    <w:rsid w:val="002E72BC"/>
    <w:rsid w:val="002E7EB0"/>
    <w:rsid w:val="002F00C2"/>
    <w:rsid w:val="002F0123"/>
    <w:rsid w:val="002F160D"/>
    <w:rsid w:val="002F1AAD"/>
    <w:rsid w:val="002F20AE"/>
    <w:rsid w:val="002F418F"/>
    <w:rsid w:val="002F4747"/>
    <w:rsid w:val="002F4AA0"/>
    <w:rsid w:val="002F5E03"/>
    <w:rsid w:val="002F779B"/>
    <w:rsid w:val="002F77AC"/>
    <w:rsid w:val="002F7D9C"/>
    <w:rsid w:val="003004C3"/>
    <w:rsid w:val="00301864"/>
    <w:rsid w:val="00302600"/>
    <w:rsid w:val="0030349A"/>
    <w:rsid w:val="003034E3"/>
    <w:rsid w:val="00303CE6"/>
    <w:rsid w:val="00304468"/>
    <w:rsid w:val="003047C2"/>
    <w:rsid w:val="003061B2"/>
    <w:rsid w:val="00306798"/>
    <w:rsid w:val="00307414"/>
    <w:rsid w:val="00307F1B"/>
    <w:rsid w:val="0031025D"/>
    <w:rsid w:val="0031138F"/>
    <w:rsid w:val="00311C0B"/>
    <w:rsid w:val="00312863"/>
    <w:rsid w:val="00314AA6"/>
    <w:rsid w:val="00314B8C"/>
    <w:rsid w:val="00314DA6"/>
    <w:rsid w:val="00315ED3"/>
    <w:rsid w:val="00316CC4"/>
    <w:rsid w:val="00316D94"/>
    <w:rsid w:val="00317232"/>
    <w:rsid w:val="003172BD"/>
    <w:rsid w:val="0031746C"/>
    <w:rsid w:val="003213D1"/>
    <w:rsid w:val="00321920"/>
    <w:rsid w:val="003224A6"/>
    <w:rsid w:val="00322B01"/>
    <w:rsid w:val="00322C25"/>
    <w:rsid w:val="003236E8"/>
    <w:rsid w:val="00323CB8"/>
    <w:rsid w:val="003249F8"/>
    <w:rsid w:val="00324F23"/>
    <w:rsid w:val="00325312"/>
    <w:rsid w:val="00325568"/>
    <w:rsid w:val="00325CB7"/>
    <w:rsid w:val="00325CBB"/>
    <w:rsid w:val="003279B1"/>
    <w:rsid w:val="00330688"/>
    <w:rsid w:val="00330BFD"/>
    <w:rsid w:val="003314EB"/>
    <w:rsid w:val="00332E05"/>
    <w:rsid w:val="00333DF0"/>
    <w:rsid w:val="00334CFA"/>
    <w:rsid w:val="0033552F"/>
    <w:rsid w:val="003368C6"/>
    <w:rsid w:val="00337995"/>
    <w:rsid w:val="00340B1E"/>
    <w:rsid w:val="0034135A"/>
    <w:rsid w:val="00341747"/>
    <w:rsid w:val="003418A3"/>
    <w:rsid w:val="0034296D"/>
    <w:rsid w:val="00343795"/>
    <w:rsid w:val="00343990"/>
    <w:rsid w:val="00345465"/>
    <w:rsid w:val="0034550B"/>
    <w:rsid w:val="003462FF"/>
    <w:rsid w:val="00346557"/>
    <w:rsid w:val="00347046"/>
    <w:rsid w:val="00347884"/>
    <w:rsid w:val="00347DAE"/>
    <w:rsid w:val="00351C08"/>
    <w:rsid w:val="00352342"/>
    <w:rsid w:val="003537DE"/>
    <w:rsid w:val="00353A09"/>
    <w:rsid w:val="003547C9"/>
    <w:rsid w:val="0035531C"/>
    <w:rsid w:val="0035539B"/>
    <w:rsid w:val="003561F2"/>
    <w:rsid w:val="00356CED"/>
    <w:rsid w:val="003605AC"/>
    <w:rsid w:val="003607F4"/>
    <w:rsid w:val="003608EC"/>
    <w:rsid w:val="0036131F"/>
    <w:rsid w:val="003627BD"/>
    <w:rsid w:val="00362D80"/>
    <w:rsid w:val="0036339B"/>
    <w:rsid w:val="00363604"/>
    <w:rsid w:val="00363631"/>
    <w:rsid w:val="00363E1D"/>
    <w:rsid w:val="003656F9"/>
    <w:rsid w:val="00366711"/>
    <w:rsid w:val="00367AD3"/>
    <w:rsid w:val="00367E8C"/>
    <w:rsid w:val="0037125D"/>
    <w:rsid w:val="00371E16"/>
    <w:rsid w:val="00372540"/>
    <w:rsid w:val="00373C46"/>
    <w:rsid w:val="003755E9"/>
    <w:rsid w:val="00375908"/>
    <w:rsid w:val="003779C8"/>
    <w:rsid w:val="00377A56"/>
    <w:rsid w:val="00380059"/>
    <w:rsid w:val="00380B69"/>
    <w:rsid w:val="0038142A"/>
    <w:rsid w:val="003814E2"/>
    <w:rsid w:val="00384054"/>
    <w:rsid w:val="0038410D"/>
    <w:rsid w:val="0038436F"/>
    <w:rsid w:val="00385C6B"/>
    <w:rsid w:val="0038614A"/>
    <w:rsid w:val="003862FC"/>
    <w:rsid w:val="00386B7A"/>
    <w:rsid w:val="00387A69"/>
    <w:rsid w:val="00387A80"/>
    <w:rsid w:val="00391B38"/>
    <w:rsid w:val="00391B44"/>
    <w:rsid w:val="00391EDF"/>
    <w:rsid w:val="00392840"/>
    <w:rsid w:val="00392A0F"/>
    <w:rsid w:val="00392F12"/>
    <w:rsid w:val="00394A6E"/>
    <w:rsid w:val="00395124"/>
    <w:rsid w:val="00395690"/>
    <w:rsid w:val="00395805"/>
    <w:rsid w:val="00395BC4"/>
    <w:rsid w:val="003969DC"/>
    <w:rsid w:val="00396FD8"/>
    <w:rsid w:val="003972DF"/>
    <w:rsid w:val="00397A0F"/>
    <w:rsid w:val="00397AEF"/>
    <w:rsid w:val="003A000E"/>
    <w:rsid w:val="003A007C"/>
    <w:rsid w:val="003A09FF"/>
    <w:rsid w:val="003A0D3A"/>
    <w:rsid w:val="003A1DAC"/>
    <w:rsid w:val="003A22A0"/>
    <w:rsid w:val="003A27E5"/>
    <w:rsid w:val="003A33C8"/>
    <w:rsid w:val="003A36C0"/>
    <w:rsid w:val="003A494B"/>
    <w:rsid w:val="003A55A6"/>
    <w:rsid w:val="003A5975"/>
    <w:rsid w:val="003A6B82"/>
    <w:rsid w:val="003A7161"/>
    <w:rsid w:val="003A77E3"/>
    <w:rsid w:val="003A7EAC"/>
    <w:rsid w:val="003B0BF3"/>
    <w:rsid w:val="003B4216"/>
    <w:rsid w:val="003B4379"/>
    <w:rsid w:val="003B55DC"/>
    <w:rsid w:val="003B5A9E"/>
    <w:rsid w:val="003B6A46"/>
    <w:rsid w:val="003B7101"/>
    <w:rsid w:val="003B7114"/>
    <w:rsid w:val="003C0476"/>
    <w:rsid w:val="003C066F"/>
    <w:rsid w:val="003C06D9"/>
    <w:rsid w:val="003C08C7"/>
    <w:rsid w:val="003C0E12"/>
    <w:rsid w:val="003C1BEA"/>
    <w:rsid w:val="003C20DA"/>
    <w:rsid w:val="003C23BE"/>
    <w:rsid w:val="003C24F1"/>
    <w:rsid w:val="003C275B"/>
    <w:rsid w:val="003C357F"/>
    <w:rsid w:val="003C3956"/>
    <w:rsid w:val="003C3ECF"/>
    <w:rsid w:val="003C3F9C"/>
    <w:rsid w:val="003C44CF"/>
    <w:rsid w:val="003C565F"/>
    <w:rsid w:val="003C5E8F"/>
    <w:rsid w:val="003C6F3D"/>
    <w:rsid w:val="003C7088"/>
    <w:rsid w:val="003C71C1"/>
    <w:rsid w:val="003C7442"/>
    <w:rsid w:val="003D027E"/>
    <w:rsid w:val="003D0BA8"/>
    <w:rsid w:val="003D16DF"/>
    <w:rsid w:val="003D17A6"/>
    <w:rsid w:val="003D21DF"/>
    <w:rsid w:val="003D4469"/>
    <w:rsid w:val="003D55EB"/>
    <w:rsid w:val="003E1527"/>
    <w:rsid w:val="003E2030"/>
    <w:rsid w:val="003E3805"/>
    <w:rsid w:val="003E3A2B"/>
    <w:rsid w:val="003E3C66"/>
    <w:rsid w:val="003E467C"/>
    <w:rsid w:val="003E5555"/>
    <w:rsid w:val="003E5562"/>
    <w:rsid w:val="003E59F5"/>
    <w:rsid w:val="003E5D10"/>
    <w:rsid w:val="003E6E95"/>
    <w:rsid w:val="003E76B5"/>
    <w:rsid w:val="003E78A4"/>
    <w:rsid w:val="003F033B"/>
    <w:rsid w:val="003F0864"/>
    <w:rsid w:val="003F2E11"/>
    <w:rsid w:val="003F3D48"/>
    <w:rsid w:val="003F4484"/>
    <w:rsid w:val="003F454B"/>
    <w:rsid w:val="003F4D90"/>
    <w:rsid w:val="003F56D9"/>
    <w:rsid w:val="003F5AAA"/>
    <w:rsid w:val="003F600B"/>
    <w:rsid w:val="003F606E"/>
    <w:rsid w:val="003F68CE"/>
    <w:rsid w:val="003F711D"/>
    <w:rsid w:val="004001F2"/>
    <w:rsid w:val="00403306"/>
    <w:rsid w:val="00403388"/>
    <w:rsid w:val="0040400E"/>
    <w:rsid w:val="004041BF"/>
    <w:rsid w:val="00404A97"/>
    <w:rsid w:val="00404F4B"/>
    <w:rsid w:val="004058E3"/>
    <w:rsid w:val="00405F33"/>
    <w:rsid w:val="0040607F"/>
    <w:rsid w:val="00406EF1"/>
    <w:rsid w:val="00406F82"/>
    <w:rsid w:val="004074B0"/>
    <w:rsid w:val="00407563"/>
    <w:rsid w:val="00407D15"/>
    <w:rsid w:val="0041037C"/>
    <w:rsid w:val="00410D54"/>
    <w:rsid w:val="00411409"/>
    <w:rsid w:val="00411DBA"/>
    <w:rsid w:val="00412ADB"/>
    <w:rsid w:val="00412E3A"/>
    <w:rsid w:val="00413107"/>
    <w:rsid w:val="00413357"/>
    <w:rsid w:val="0041430E"/>
    <w:rsid w:val="00414B91"/>
    <w:rsid w:val="00415571"/>
    <w:rsid w:val="004155EC"/>
    <w:rsid w:val="00415B54"/>
    <w:rsid w:val="00416668"/>
    <w:rsid w:val="004166DE"/>
    <w:rsid w:val="004168E3"/>
    <w:rsid w:val="00416B43"/>
    <w:rsid w:val="00417834"/>
    <w:rsid w:val="00417ACB"/>
    <w:rsid w:val="00420E69"/>
    <w:rsid w:val="00421EEA"/>
    <w:rsid w:val="00422A69"/>
    <w:rsid w:val="004233A2"/>
    <w:rsid w:val="00423935"/>
    <w:rsid w:val="00423E32"/>
    <w:rsid w:val="004240D5"/>
    <w:rsid w:val="00424282"/>
    <w:rsid w:val="0042442D"/>
    <w:rsid w:val="0042484E"/>
    <w:rsid w:val="00424932"/>
    <w:rsid w:val="004251CE"/>
    <w:rsid w:val="00426035"/>
    <w:rsid w:val="004266AF"/>
    <w:rsid w:val="004271A3"/>
    <w:rsid w:val="0042737B"/>
    <w:rsid w:val="004300C2"/>
    <w:rsid w:val="00430E74"/>
    <w:rsid w:val="00431129"/>
    <w:rsid w:val="0043125E"/>
    <w:rsid w:val="00431A76"/>
    <w:rsid w:val="00431DF0"/>
    <w:rsid w:val="00432073"/>
    <w:rsid w:val="0043272F"/>
    <w:rsid w:val="00432ECD"/>
    <w:rsid w:val="0043338F"/>
    <w:rsid w:val="004340C9"/>
    <w:rsid w:val="0043560B"/>
    <w:rsid w:val="00435F99"/>
    <w:rsid w:val="004371BA"/>
    <w:rsid w:val="004379F4"/>
    <w:rsid w:val="00437A9C"/>
    <w:rsid w:val="004400C1"/>
    <w:rsid w:val="00440586"/>
    <w:rsid w:val="00440BC5"/>
    <w:rsid w:val="004414E0"/>
    <w:rsid w:val="00441620"/>
    <w:rsid w:val="00441BA5"/>
    <w:rsid w:val="00441C81"/>
    <w:rsid w:val="00442F08"/>
    <w:rsid w:val="00443103"/>
    <w:rsid w:val="00443600"/>
    <w:rsid w:val="00443814"/>
    <w:rsid w:val="00444039"/>
    <w:rsid w:val="00444DB0"/>
    <w:rsid w:val="00445E56"/>
    <w:rsid w:val="004461CC"/>
    <w:rsid w:val="00446DF7"/>
    <w:rsid w:val="004474EA"/>
    <w:rsid w:val="004478DE"/>
    <w:rsid w:val="004528FE"/>
    <w:rsid w:val="00453439"/>
    <w:rsid w:val="00453906"/>
    <w:rsid w:val="00453A86"/>
    <w:rsid w:val="00453D33"/>
    <w:rsid w:val="0045482E"/>
    <w:rsid w:val="0045531D"/>
    <w:rsid w:val="00456016"/>
    <w:rsid w:val="00456031"/>
    <w:rsid w:val="0045659A"/>
    <w:rsid w:val="00456F07"/>
    <w:rsid w:val="00460970"/>
    <w:rsid w:val="004610EC"/>
    <w:rsid w:val="00461371"/>
    <w:rsid w:val="00462651"/>
    <w:rsid w:val="00462A44"/>
    <w:rsid w:val="00462FA5"/>
    <w:rsid w:val="004631D5"/>
    <w:rsid w:val="00464A46"/>
    <w:rsid w:val="0046545C"/>
    <w:rsid w:val="0046561E"/>
    <w:rsid w:val="00465E62"/>
    <w:rsid w:val="00466480"/>
    <w:rsid w:val="00467191"/>
    <w:rsid w:val="00467302"/>
    <w:rsid w:val="00467DB0"/>
    <w:rsid w:val="004700B0"/>
    <w:rsid w:val="0047017D"/>
    <w:rsid w:val="004714AE"/>
    <w:rsid w:val="00471EB6"/>
    <w:rsid w:val="00472F5E"/>
    <w:rsid w:val="0047475A"/>
    <w:rsid w:val="004748E4"/>
    <w:rsid w:val="004749AC"/>
    <w:rsid w:val="004757BA"/>
    <w:rsid w:val="00475B31"/>
    <w:rsid w:val="00475D6A"/>
    <w:rsid w:val="00475E16"/>
    <w:rsid w:val="0047620A"/>
    <w:rsid w:val="004769C3"/>
    <w:rsid w:val="00477593"/>
    <w:rsid w:val="0047763E"/>
    <w:rsid w:val="00477B2A"/>
    <w:rsid w:val="00477F40"/>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30EF"/>
    <w:rsid w:val="00495479"/>
    <w:rsid w:val="00495D87"/>
    <w:rsid w:val="0049715D"/>
    <w:rsid w:val="00497602"/>
    <w:rsid w:val="004A1350"/>
    <w:rsid w:val="004A146B"/>
    <w:rsid w:val="004A3317"/>
    <w:rsid w:val="004A4A4C"/>
    <w:rsid w:val="004A4F34"/>
    <w:rsid w:val="004A50D7"/>
    <w:rsid w:val="004A59D2"/>
    <w:rsid w:val="004A660E"/>
    <w:rsid w:val="004A6F2A"/>
    <w:rsid w:val="004A6F7D"/>
    <w:rsid w:val="004A7494"/>
    <w:rsid w:val="004A77B5"/>
    <w:rsid w:val="004A7CBF"/>
    <w:rsid w:val="004A7E20"/>
    <w:rsid w:val="004B2380"/>
    <w:rsid w:val="004B37F2"/>
    <w:rsid w:val="004B4020"/>
    <w:rsid w:val="004B4493"/>
    <w:rsid w:val="004B5591"/>
    <w:rsid w:val="004B5A29"/>
    <w:rsid w:val="004B6A96"/>
    <w:rsid w:val="004B6F64"/>
    <w:rsid w:val="004B7635"/>
    <w:rsid w:val="004C0CA7"/>
    <w:rsid w:val="004C164B"/>
    <w:rsid w:val="004C2229"/>
    <w:rsid w:val="004C26F2"/>
    <w:rsid w:val="004C2BC2"/>
    <w:rsid w:val="004C3A78"/>
    <w:rsid w:val="004C552B"/>
    <w:rsid w:val="004C5B34"/>
    <w:rsid w:val="004C5E79"/>
    <w:rsid w:val="004C664C"/>
    <w:rsid w:val="004C7015"/>
    <w:rsid w:val="004C7782"/>
    <w:rsid w:val="004C7805"/>
    <w:rsid w:val="004C7E9B"/>
    <w:rsid w:val="004D2F79"/>
    <w:rsid w:val="004D3A28"/>
    <w:rsid w:val="004D43B8"/>
    <w:rsid w:val="004D4C59"/>
    <w:rsid w:val="004D518A"/>
    <w:rsid w:val="004D5E3C"/>
    <w:rsid w:val="004D735C"/>
    <w:rsid w:val="004E020E"/>
    <w:rsid w:val="004E2B7F"/>
    <w:rsid w:val="004E2E49"/>
    <w:rsid w:val="004E338D"/>
    <w:rsid w:val="004E4013"/>
    <w:rsid w:val="004E524F"/>
    <w:rsid w:val="004E6761"/>
    <w:rsid w:val="004E679A"/>
    <w:rsid w:val="004E6A4F"/>
    <w:rsid w:val="004E6F39"/>
    <w:rsid w:val="004E76F7"/>
    <w:rsid w:val="004E7A6C"/>
    <w:rsid w:val="004F0940"/>
    <w:rsid w:val="004F0BC9"/>
    <w:rsid w:val="004F12C6"/>
    <w:rsid w:val="004F2F07"/>
    <w:rsid w:val="004F312B"/>
    <w:rsid w:val="004F487C"/>
    <w:rsid w:val="004F4D8D"/>
    <w:rsid w:val="004F5037"/>
    <w:rsid w:val="004F512D"/>
    <w:rsid w:val="004F5575"/>
    <w:rsid w:val="004F5AD4"/>
    <w:rsid w:val="004F659E"/>
    <w:rsid w:val="004F6847"/>
    <w:rsid w:val="004F6BE5"/>
    <w:rsid w:val="004F6D59"/>
    <w:rsid w:val="00500CD0"/>
    <w:rsid w:val="005012F0"/>
    <w:rsid w:val="00502A67"/>
    <w:rsid w:val="00502BFE"/>
    <w:rsid w:val="00503515"/>
    <w:rsid w:val="00504BC9"/>
    <w:rsid w:val="00505C80"/>
    <w:rsid w:val="0050631B"/>
    <w:rsid w:val="0050749D"/>
    <w:rsid w:val="00507B96"/>
    <w:rsid w:val="005115BB"/>
    <w:rsid w:val="005117FD"/>
    <w:rsid w:val="005136FE"/>
    <w:rsid w:val="00513A4B"/>
    <w:rsid w:val="0051471C"/>
    <w:rsid w:val="0051538F"/>
    <w:rsid w:val="00515F6D"/>
    <w:rsid w:val="005166CD"/>
    <w:rsid w:val="005169B5"/>
    <w:rsid w:val="0051741C"/>
    <w:rsid w:val="00517D95"/>
    <w:rsid w:val="00517EF3"/>
    <w:rsid w:val="00520C47"/>
    <w:rsid w:val="00521339"/>
    <w:rsid w:val="00521485"/>
    <w:rsid w:val="005214DC"/>
    <w:rsid w:val="00521685"/>
    <w:rsid w:val="0052183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B9"/>
    <w:rsid w:val="00530949"/>
    <w:rsid w:val="00530A8B"/>
    <w:rsid w:val="005310EF"/>
    <w:rsid w:val="00533BAB"/>
    <w:rsid w:val="00533C2A"/>
    <w:rsid w:val="00534099"/>
    <w:rsid w:val="00534A29"/>
    <w:rsid w:val="005365AB"/>
    <w:rsid w:val="005370B9"/>
    <w:rsid w:val="005375A3"/>
    <w:rsid w:val="00540000"/>
    <w:rsid w:val="005415BC"/>
    <w:rsid w:val="005422C9"/>
    <w:rsid w:val="0054295C"/>
    <w:rsid w:val="005434D1"/>
    <w:rsid w:val="005443B2"/>
    <w:rsid w:val="00546768"/>
    <w:rsid w:val="00546F2B"/>
    <w:rsid w:val="00550384"/>
    <w:rsid w:val="005504E4"/>
    <w:rsid w:val="00550D68"/>
    <w:rsid w:val="005519B4"/>
    <w:rsid w:val="00551EE9"/>
    <w:rsid w:val="005525FA"/>
    <w:rsid w:val="0055263C"/>
    <w:rsid w:val="00552C15"/>
    <w:rsid w:val="00552DB3"/>
    <w:rsid w:val="00553060"/>
    <w:rsid w:val="005536D7"/>
    <w:rsid w:val="00553856"/>
    <w:rsid w:val="00553F43"/>
    <w:rsid w:val="00554096"/>
    <w:rsid w:val="005549D1"/>
    <w:rsid w:val="00554D47"/>
    <w:rsid w:val="00554E1F"/>
    <w:rsid w:val="00555B91"/>
    <w:rsid w:val="0055663B"/>
    <w:rsid w:val="00561B98"/>
    <w:rsid w:val="00563BAC"/>
    <w:rsid w:val="00565088"/>
    <w:rsid w:val="00565810"/>
    <w:rsid w:val="00565877"/>
    <w:rsid w:val="00566658"/>
    <w:rsid w:val="00566815"/>
    <w:rsid w:val="00566B83"/>
    <w:rsid w:val="00567096"/>
    <w:rsid w:val="00567F85"/>
    <w:rsid w:val="005707DE"/>
    <w:rsid w:val="00570C04"/>
    <w:rsid w:val="00571E51"/>
    <w:rsid w:val="0057224B"/>
    <w:rsid w:val="00572E0D"/>
    <w:rsid w:val="00572ED5"/>
    <w:rsid w:val="00573052"/>
    <w:rsid w:val="00573221"/>
    <w:rsid w:val="005734DD"/>
    <w:rsid w:val="00574137"/>
    <w:rsid w:val="0057416F"/>
    <w:rsid w:val="0057519B"/>
    <w:rsid w:val="00575A85"/>
    <w:rsid w:val="005770CC"/>
    <w:rsid w:val="0057732C"/>
    <w:rsid w:val="005779DA"/>
    <w:rsid w:val="00577A32"/>
    <w:rsid w:val="0058016F"/>
    <w:rsid w:val="0058042B"/>
    <w:rsid w:val="00580975"/>
    <w:rsid w:val="00580C9A"/>
    <w:rsid w:val="005819F4"/>
    <w:rsid w:val="00581D70"/>
    <w:rsid w:val="00583300"/>
    <w:rsid w:val="0058391F"/>
    <w:rsid w:val="005839E9"/>
    <w:rsid w:val="00584363"/>
    <w:rsid w:val="00584370"/>
    <w:rsid w:val="00584475"/>
    <w:rsid w:val="00584A94"/>
    <w:rsid w:val="00584B0B"/>
    <w:rsid w:val="00584D44"/>
    <w:rsid w:val="00585172"/>
    <w:rsid w:val="005861AC"/>
    <w:rsid w:val="005876AE"/>
    <w:rsid w:val="0059005B"/>
    <w:rsid w:val="00590AC5"/>
    <w:rsid w:val="00591AD6"/>
    <w:rsid w:val="00591C4E"/>
    <w:rsid w:val="00592662"/>
    <w:rsid w:val="00594460"/>
    <w:rsid w:val="00595253"/>
    <w:rsid w:val="0059694A"/>
    <w:rsid w:val="00596C17"/>
    <w:rsid w:val="00596FF2"/>
    <w:rsid w:val="00597F7C"/>
    <w:rsid w:val="00597FC4"/>
    <w:rsid w:val="005A0607"/>
    <w:rsid w:val="005A3395"/>
    <w:rsid w:val="005A3A25"/>
    <w:rsid w:val="005A3EBE"/>
    <w:rsid w:val="005A48E0"/>
    <w:rsid w:val="005A581E"/>
    <w:rsid w:val="005A5A62"/>
    <w:rsid w:val="005A6768"/>
    <w:rsid w:val="005B1E9A"/>
    <w:rsid w:val="005B24DC"/>
    <w:rsid w:val="005B24F1"/>
    <w:rsid w:val="005B3004"/>
    <w:rsid w:val="005B438E"/>
    <w:rsid w:val="005B4C8B"/>
    <w:rsid w:val="005B59EE"/>
    <w:rsid w:val="005B5DD0"/>
    <w:rsid w:val="005B64D6"/>
    <w:rsid w:val="005B6F54"/>
    <w:rsid w:val="005C0006"/>
    <w:rsid w:val="005C0173"/>
    <w:rsid w:val="005C0AF4"/>
    <w:rsid w:val="005C10B5"/>
    <w:rsid w:val="005C120A"/>
    <w:rsid w:val="005C16AD"/>
    <w:rsid w:val="005C1935"/>
    <w:rsid w:val="005C21FA"/>
    <w:rsid w:val="005C36E5"/>
    <w:rsid w:val="005C3E35"/>
    <w:rsid w:val="005C4095"/>
    <w:rsid w:val="005C4BEF"/>
    <w:rsid w:val="005C533B"/>
    <w:rsid w:val="005C572B"/>
    <w:rsid w:val="005C595C"/>
    <w:rsid w:val="005C5ED3"/>
    <w:rsid w:val="005C60C8"/>
    <w:rsid w:val="005C6223"/>
    <w:rsid w:val="005C6AEC"/>
    <w:rsid w:val="005C729E"/>
    <w:rsid w:val="005D1111"/>
    <w:rsid w:val="005D1633"/>
    <w:rsid w:val="005D1911"/>
    <w:rsid w:val="005D21FC"/>
    <w:rsid w:val="005D2556"/>
    <w:rsid w:val="005D2724"/>
    <w:rsid w:val="005D302C"/>
    <w:rsid w:val="005D33F9"/>
    <w:rsid w:val="005D390F"/>
    <w:rsid w:val="005D3DA9"/>
    <w:rsid w:val="005D50A9"/>
    <w:rsid w:val="005D7449"/>
    <w:rsid w:val="005D7805"/>
    <w:rsid w:val="005D7F60"/>
    <w:rsid w:val="005D7F68"/>
    <w:rsid w:val="005E0905"/>
    <w:rsid w:val="005E11A7"/>
    <w:rsid w:val="005E205D"/>
    <w:rsid w:val="005E22F8"/>
    <w:rsid w:val="005E2A63"/>
    <w:rsid w:val="005E321B"/>
    <w:rsid w:val="005E360A"/>
    <w:rsid w:val="005E3653"/>
    <w:rsid w:val="005E3D76"/>
    <w:rsid w:val="005E43D4"/>
    <w:rsid w:val="005E7C9C"/>
    <w:rsid w:val="005E7F34"/>
    <w:rsid w:val="005F1733"/>
    <w:rsid w:val="005F175B"/>
    <w:rsid w:val="005F1B6C"/>
    <w:rsid w:val="005F1C2D"/>
    <w:rsid w:val="005F1F43"/>
    <w:rsid w:val="005F33D6"/>
    <w:rsid w:val="005F3688"/>
    <w:rsid w:val="005F3945"/>
    <w:rsid w:val="005F3A0B"/>
    <w:rsid w:val="005F3E69"/>
    <w:rsid w:val="005F431B"/>
    <w:rsid w:val="005F4F0C"/>
    <w:rsid w:val="005F5098"/>
    <w:rsid w:val="005F5792"/>
    <w:rsid w:val="005F6810"/>
    <w:rsid w:val="005F7458"/>
    <w:rsid w:val="005F796F"/>
    <w:rsid w:val="00603783"/>
    <w:rsid w:val="006038A6"/>
    <w:rsid w:val="006044EB"/>
    <w:rsid w:val="006045FA"/>
    <w:rsid w:val="006046A5"/>
    <w:rsid w:val="006047F2"/>
    <w:rsid w:val="006049CD"/>
    <w:rsid w:val="00605851"/>
    <w:rsid w:val="00605DD8"/>
    <w:rsid w:val="00606168"/>
    <w:rsid w:val="00607469"/>
    <w:rsid w:val="0060762E"/>
    <w:rsid w:val="00607987"/>
    <w:rsid w:val="00607991"/>
    <w:rsid w:val="00607A57"/>
    <w:rsid w:val="00610E73"/>
    <w:rsid w:val="006110CE"/>
    <w:rsid w:val="00615713"/>
    <w:rsid w:val="0062042B"/>
    <w:rsid w:val="00621340"/>
    <w:rsid w:val="00621EFC"/>
    <w:rsid w:val="00622F2A"/>
    <w:rsid w:val="00625569"/>
    <w:rsid w:val="00625585"/>
    <w:rsid w:val="0062597C"/>
    <w:rsid w:val="00625FEB"/>
    <w:rsid w:val="0062626B"/>
    <w:rsid w:val="0062678D"/>
    <w:rsid w:val="00626828"/>
    <w:rsid w:val="006272C0"/>
    <w:rsid w:val="00630312"/>
    <w:rsid w:val="00630564"/>
    <w:rsid w:val="0063096B"/>
    <w:rsid w:val="00630CCB"/>
    <w:rsid w:val="006314C7"/>
    <w:rsid w:val="00632614"/>
    <w:rsid w:val="006349CE"/>
    <w:rsid w:val="00635E10"/>
    <w:rsid w:val="006400F6"/>
    <w:rsid w:val="006412A3"/>
    <w:rsid w:val="006415C7"/>
    <w:rsid w:val="006416A3"/>
    <w:rsid w:val="0064292D"/>
    <w:rsid w:val="006442B4"/>
    <w:rsid w:val="00644549"/>
    <w:rsid w:val="0064472A"/>
    <w:rsid w:val="00645246"/>
    <w:rsid w:val="00645EDF"/>
    <w:rsid w:val="0064681C"/>
    <w:rsid w:val="00647264"/>
    <w:rsid w:val="006503A7"/>
    <w:rsid w:val="0065047D"/>
    <w:rsid w:val="006518E8"/>
    <w:rsid w:val="00651A1A"/>
    <w:rsid w:val="00651F35"/>
    <w:rsid w:val="006521FF"/>
    <w:rsid w:val="0065222B"/>
    <w:rsid w:val="00652683"/>
    <w:rsid w:val="00652EAB"/>
    <w:rsid w:val="006530FE"/>
    <w:rsid w:val="006536D9"/>
    <w:rsid w:val="0065396B"/>
    <w:rsid w:val="00653CB6"/>
    <w:rsid w:val="0065429A"/>
    <w:rsid w:val="00654A70"/>
    <w:rsid w:val="00654D55"/>
    <w:rsid w:val="0065549E"/>
    <w:rsid w:val="006613B9"/>
    <w:rsid w:val="006623EB"/>
    <w:rsid w:val="0066261E"/>
    <w:rsid w:val="00663073"/>
    <w:rsid w:val="00663176"/>
    <w:rsid w:val="00663B49"/>
    <w:rsid w:val="00663D8C"/>
    <w:rsid w:val="00663EC4"/>
    <w:rsid w:val="00665236"/>
    <w:rsid w:val="00667289"/>
    <w:rsid w:val="00667B5F"/>
    <w:rsid w:val="00667E63"/>
    <w:rsid w:val="00671C59"/>
    <w:rsid w:val="00672A90"/>
    <w:rsid w:val="00672D09"/>
    <w:rsid w:val="0067326A"/>
    <w:rsid w:val="00673532"/>
    <w:rsid w:val="006745EB"/>
    <w:rsid w:val="006753DF"/>
    <w:rsid w:val="00675844"/>
    <w:rsid w:val="00675DC1"/>
    <w:rsid w:val="0067617E"/>
    <w:rsid w:val="00682A69"/>
    <w:rsid w:val="00683035"/>
    <w:rsid w:val="00683ADF"/>
    <w:rsid w:val="00683E09"/>
    <w:rsid w:val="00684A84"/>
    <w:rsid w:val="00685959"/>
    <w:rsid w:val="00685E18"/>
    <w:rsid w:val="00685EEB"/>
    <w:rsid w:val="0068602C"/>
    <w:rsid w:val="006865BF"/>
    <w:rsid w:val="00686718"/>
    <w:rsid w:val="006872CF"/>
    <w:rsid w:val="006876B1"/>
    <w:rsid w:val="00687941"/>
    <w:rsid w:val="00687A6B"/>
    <w:rsid w:val="006903AF"/>
    <w:rsid w:val="006907AE"/>
    <w:rsid w:val="00691CBD"/>
    <w:rsid w:val="006922C5"/>
    <w:rsid w:val="0069314B"/>
    <w:rsid w:val="00693171"/>
    <w:rsid w:val="00695A53"/>
    <w:rsid w:val="006962EB"/>
    <w:rsid w:val="0069658A"/>
    <w:rsid w:val="00697B9E"/>
    <w:rsid w:val="006A00FD"/>
    <w:rsid w:val="006A0F4F"/>
    <w:rsid w:val="006A22E4"/>
    <w:rsid w:val="006A29B9"/>
    <w:rsid w:val="006A32DB"/>
    <w:rsid w:val="006A34B6"/>
    <w:rsid w:val="006A373D"/>
    <w:rsid w:val="006A385A"/>
    <w:rsid w:val="006A3B29"/>
    <w:rsid w:val="006A48A7"/>
    <w:rsid w:val="006A4CC4"/>
    <w:rsid w:val="006A67E3"/>
    <w:rsid w:val="006A6B48"/>
    <w:rsid w:val="006A6D62"/>
    <w:rsid w:val="006A71E9"/>
    <w:rsid w:val="006A770A"/>
    <w:rsid w:val="006A78C3"/>
    <w:rsid w:val="006A7A49"/>
    <w:rsid w:val="006B1F5D"/>
    <w:rsid w:val="006B23E8"/>
    <w:rsid w:val="006B29A7"/>
    <w:rsid w:val="006B32B2"/>
    <w:rsid w:val="006B34E4"/>
    <w:rsid w:val="006B49B3"/>
    <w:rsid w:val="006B4D02"/>
    <w:rsid w:val="006B5365"/>
    <w:rsid w:val="006B5590"/>
    <w:rsid w:val="006B57E7"/>
    <w:rsid w:val="006B590A"/>
    <w:rsid w:val="006B593E"/>
    <w:rsid w:val="006B59F0"/>
    <w:rsid w:val="006B60F8"/>
    <w:rsid w:val="006B625B"/>
    <w:rsid w:val="006B69E4"/>
    <w:rsid w:val="006B6E7D"/>
    <w:rsid w:val="006C009F"/>
    <w:rsid w:val="006C0246"/>
    <w:rsid w:val="006C0684"/>
    <w:rsid w:val="006C0E35"/>
    <w:rsid w:val="006C21EB"/>
    <w:rsid w:val="006C27AD"/>
    <w:rsid w:val="006C2DEF"/>
    <w:rsid w:val="006C3D86"/>
    <w:rsid w:val="006C42D1"/>
    <w:rsid w:val="006C4A48"/>
    <w:rsid w:val="006C4FC7"/>
    <w:rsid w:val="006C567F"/>
    <w:rsid w:val="006C62F6"/>
    <w:rsid w:val="006C63B6"/>
    <w:rsid w:val="006D0902"/>
    <w:rsid w:val="006D0AC0"/>
    <w:rsid w:val="006D1341"/>
    <w:rsid w:val="006D2718"/>
    <w:rsid w:val="006D2A9F"/>
    <w:rsid w:val="006D4736"/>
    <w:rsid w:val="006D564F"/>
    <w:rsid w:val="006D5F55"/>
    <w:rsid w:val="006D5FE6"/>
    <w:rsid w:val="006D617B"/>
    <w:rsid w:val="006D6FC4"/>
    <w:rsid w:val="006D7D8E"/>
    <w:rsid w:val="006E19C5"/>
    <w:rsid w:val="006E1CD0"/>
    <w:rsid w:val="006E1F1C"/>
    <w:rsid w:val="006E282E"/>
    <w:rsid w:val="006E2EB6"/>
    <w:rsid w:val="006E3B94"/>
    <w:rsid w:val="006E3FD4"/>
    <w:rsid w:val="006E4263"/>
    <w:rsid w:val="006E4905"/>
    <w:rsid w:val="006E56B1"/>
    <w:rsid w:val="006E6BE1"/>
    <w:rsid w:val="006E716D"/>
    <w:rsid w:val="006E7F18"/>
    <w:rsid w:val="006F0C62"/>
    <w:rsid w:val="006F1661"/>
    <w:rsid w:val="006F1D8D"/>
    <w:rsid w:val="006F53CF"/>
    <w:rsid w:val="006F558C"/>
    <w:rsid w:val="006F5682"/>
    <w:rsid w:val="006F5F26"/>
    <w:rsid w:val="006F5F82"/>
    <w:rsid w:val="006F6622"/>
    <w:rsid w:val="006F7869"/>
    <w:rsid w:val="00700DDE"/>
    <w:rsid w:val="00702720"/>
    <w:rsid w:val="007028FC"/>
    <w:rsid w:val="007039B4"/>
    <w:rsid w:val="00703B11"/>
    <w:rsid w:val="00704CC6"/>
    <w:rsid w:val="00705998"/>
    <w:rsid w:val="00707240"/>
    <w:rsid w:val="00707730"/>
    <w:rsid w:val="00707B32"/>
    <w:rsid w:val="00710394"/>
    <w:rsid w:val="00710CFA"/>
    <w:rsid w:val="00711115"/>
    <w:rsid w:val="007116BD"/>
    <w:rsid w:val="0071172B"/>
    <w:rsid w:val="00711FB2"/>
    <w:rsid w:val="00712C12"/>
    <w:rsid w:val="00714992"/>
    <w:rsid w:val="00714FDB"/>
    <w:rsid w:val="0071513E"/>
    <w:rsid w:val="00716D21"/>
    <w:rsid w:val="007171C8"/>
    <w:rsid w:val="00717456"/>
    <w:rsid w:val="00721686"/>
    <w:rsid w:val="007219E8"/>
    <w:rsid w:val="00722087"/>
    <w:rsid w:val="00723006"/>
    <w:rsid w:val="0072366C"/>
    <w:rsid w:val="00723B55"/>
    <w:rsid w:val="00724811"/>
    <w:rsid w:val="00726968"/>
    <w:rsid w:val="0073023E"/>
    <w:rsid w:val="00730CE4"/>
    <w:rsid w:val="007336E3"/>
    <w:rsid w:val="0073496E"/>
    <w:rsid w:val="00737B6B"/>
    <w:rsid w:val="007406FB"/>
    <w:rsid w:val="007419F6"/>
    <w:rsid w:val="00742478"/>
    <w:rsid w:val="007428E3"/>
    <w:rsid w:val="00743D68"/>
    <w:rsid w:val="007470C3"/>
    <w:rsid w:val="00747DAA"/>
    <w:rsid w:val="00747F6C"/>
    <w:rsid w:val="00751182"/>
    <w:rsid w:val="00751674"/>
    <w:rsid w:val="00752DC1"/>
    <w:rsid w:val="0075312B"/>
    <w:rsid w:val="00753FC3"/>
    <w:rsid w:val="0075471D"/>
    <w:rsid w:val="00754737"/>
    <w:rsid w:val="0075592A"/>
    <w:rsid w:val="00755CCD"/>
    <w:rsid w:val="00756159"/>
    <w:rsid w:val="00756244"/>
    <w:rsid w:val="00757A2F"/>
    <w:rsid w:val="0076187F"/>
    <w:rsid w:val="00761B55"/>
    <w:rsid w:val="00761E2C"/>
    <w:rsid w:val="0076277A"/>
    <w:rsid w:val="00763947"/>
    <w:rsid w:val="0076464C"/>
    <w:rsid w:val="007653A3"/>
    <w:rsid w:val="00770C25"/>
    <w:rsid w:val="00771A2B"/>
    <w:rsid w:val="00772219"/>
    <w:rsid w:val="00772E7C"/>
    <w:rsid w:val="00773164"/>
    <w:rsid w:val="0077344C"/>
    <w:rsid w:val="007737E4"/>
    <w:rsid w:val="00773955"/>
    <w:rsid w:val="0077417D"/>
    <w:rsid w:val="00774750"/>
    <w:rsid w:val="00774E95"/>
    <w:rsid w:val="007758E3"/>
    <w:rsid w:val="00776111"/>
    <w:rsid w:val="0077693D"/>
    <w:rsid w:val="00776F8D"/>
    <w:rsid w:val="00780511"/>
    <w:rsid w:val="00780E6B"/>
    <w:rsid w:val="0078112F"/>
    <w:rsid w:val="0078189C"/>
    <w:rsid w:val="00781CCA"/>
    <w:rsid w:val="00781DA3"/>
    <w:rsid w:val="00781DDF"/>
    <w:rsid w:val="00783719"/>
    <w:rsid w:val="007840B6"/>
    <w:rsid w:val="00785045"/>
    <w:rsid w:val="007868BA"/>
    <w:rsid w:val="00786B15"/>
    <w:rsid w:val="00787D7D"/>
    <w:rsid w:val="00790D2B"/>
    <w:rsid w:val="00790D70"/>
    <w:rsid w:val="00791057"/>
    <w:rsid w:val="007913C2"/>
    <w:rsid w:val="007923BF"/>
    <w:rsid w:val="00792B1A"/>
    <w:rsid w:val="00793313"/>
    <w:rsid w:val="0079343C"/>
    <w:rsid w:val="007962AD"/>
    <w:rsid w:val="0079781F"/>
    <w:rsid w:val="007A0067"/>
    <w:rsid w:val="007A0077"/>
    <w:rsid w:val="007A0738"/>
    <w:rsid w:val="007A0F79"/>
    <w:rsid w:val="007A1120"/>
    <w:rsid w:val="007A13EC"/>
    <w:rsid w:val="007A16CF"/>
    <w:rsid w:val="007A1D22"/>
    <w:rsid w:val="007A1F85"/>
    <w:rsid w:val="007A229F"/>
    <w:rsid w:val="007A25F6"/>
    <w:rsid w:val="007A2CCE"/>
    <w:rsid w:val="007A300C"/>
    <w:rsid w:val="007A58F3"/>
    <w:rsid w:val="007A6856"/>
    <w:rsid w:val="007A6C94"/>
    <w:rsid w:val="007A7D98"/>
    <w:rsid w:val="007A7ED0"/>
    <w:rsid w:val="007B0164"/>
    <w:rsid w:val="007B03F0"/>
    <w:rsid w:val="007B0EBB"/>
    <w:rsid w:val="007B1603"/>
    <w:rsid w:val="007B17FD"/>
    <w:rsid w:val="007B1806"/>
    <w:rsid w:val="007B1BD0"/>
    <w:rsid w:val="007B2DFA"/>
    <w:rsid w:val="007B30AA"/>
    <w:rsid w:val="007B39DF"/>
    <w:rsid w:val="007B4464"/>
    <w:rsid w:val="007B4916"/>
    <w:rsid w:val="007B4D55"/>
    <w:rsid w:val="007B5E63"/>
    <w:rsid w:val="007B6A41"/>
    <w:rsid w:val="007B6EFF"/>
    <w:rsid w:val="007B74DB"/>
    <w:rsid w:val="007C05FA"/>
    <w:rsid w:val="007C098F"/>
    <w:rsid w:val="007C0B2C"/>
    <w:rsid w:val="007C0E22"/>
    <w:rsid w:val="007C164F"/>
    <w:rsid w:val="007C1E6D"/>
    <w:rsid w:val="007C297B"/>
    <w:rsid w:val="007C4F5C"/>
    <w:rsid w:val="007C5A27"/>
    <w:rsid w:val="007C6676"/>
    <w:rsid w:val="007C6B6A"/>
    <w:rsid w:val="007C6EDB"/>
    <w:rsid w:val="007C7903"/>
    <w:rsid w:val="007D0974"/>
    <w:rsid w:val="007D1D0A"/>
    <w:rsid w:val="007D217F"/>
    <w:rsid w:val="007D2320"/>
    <w:rsid w:val="007D2687"/>
    <w:rsid w:val="007D2802"/>
    <w:rsid w:val="007D39B5"/>
    <w:rsid w:val="007D4F33"/>
    <w:rsid w:val="007D5AF8"/>
    <w:rsid w:val="007D5D8B"/>
    <w:rsid w:val="007D6213"/>
    <w:rsid w:val="007D6BE0"/>
    <w:rsid w:val="007E058A"/>
    <w:rsid w:val="007E15A1"/>
    <w:rsid w:val="007E1A79"/>
    <w:rsid w:val="007E4940"/>
    <w:rsid w:val="007E5B62"/>
    <w:rsid w:val="007E5C2E"/>
    <w:rsid w:val="007E5DB6"/>
    <w:rsid w:val="007E7A3E"/>
    <w:rsid w:val="007F14F7"/>
    <w:rsid w:val="007F24D1"/>
    <w:rsid w:val="007F2B70"/>
    <w:rsid w:val="007F31D4"/>
    <w:rsid w:val="007F382F"/>
    <w:rsid w:val="007F390E"/>
    <w:rsid w:val="007F3A19"/>
    <w:rsid w:val="007F54A6"/>
    <w:rsid w:val="007F602D"/>
    <w:rsid w:val="007F73D5"/>
    <w:rsid w:val="007F79F2"/>
    <w:rsid w:val="00801471"/>
    <w:rsid w:val="00801691"/>
    <w:rsid w:val="008017CC"/>
    <w:rsid w:val="00802025"/>
    <w:rsid w:val="0080413D"/>
    <w:rsid w:val="008046F6"/>
    <w:rsid w:val="00805790"/>
    <w:rsid w:val="00806439"/>
    <w:rsid w:val="00806556"/>
    <w:rsid w:val="00806771"/>
    <w:rsid w:val="0080721A"/>
    <w:rsid w:val="00810A01"/>
    <w:rsid w:val="00812424"/>
    <w:rsid w:val="0081296E"/>
    <w:rsid w:val="00812A93"/>
    <w:rsid w:val="00812C30"/>
    <w:rsid w:val="008132C8"/>
    <w:rsid w:val="00814ACE"/>
    <w:rsid w:val="00814C89"/>
    <w:rsid w:val="008152EB"/>
    <w:rsid w:val="008156F9"/>
    <w:rsid w:val="00815888"/>
    <w:rsid w:val="00815F8A"/>
    <w:rsid w:val="008163B0"/>
    <w:rsid w:val="00820671"/>
    <w:rsid w:val="00820713"/>
    <w:rsid w:val="008217FD"/>
    <w:rsid w:val="00821FEA"/>
    <w:rsid w:val="00822E39"/>
    <w:rsid w:val="00823AC2"/>
    <w:rsid w:val="008240BD"/>
    <w:rsid w:val="00825CF8"/>
    <w:rsid w:val="0082660D"/>
    <w:rsid w:val="00827277"/>
    <w:rsid w:val="00827961"/>
    <w:rsid w:val="00827ED5"/>
    <w:rsid w:val="00830985"/>
    <w:rsid w:val="00830C5A"/>
    <w:rsid w:val="00831F23"/>
    <w:rsid w:val="00832D07"/>
    <w:rsid w:val="00833251"/>
    <w:rsid w:val="008335D3"/>
    <w:rsid w:val="008356B3"/>
    <w:rsid w:val="00835AB9"/>
    <w:rsid w:val="00835E46"/>
    <w:rsid w:val="00835E8C"/>
    <w:rsid w:val="00836503"/>
    <w:rsid w:val="00836F90"/>
    <w:rsid w:val="00837CE3"/>
    <w:rsid w:val="00840599"/>
    <w:rsid w:val="008405C9"/>
    <w:rsid w:val="00841196"/>
    <w:rsid w:val="00841749"/>
    <w:rsid w:val="00841805"/>
    <w:rsid w:val="00841D37"/>
    <w:rsid w:val="0084520A"/>
    <w:rsid w:val="00845283"/>
    <w:rsid w:val="00845E5A"/>
    <w:rsid w:val="00847EA2"/>
    <w:rsid w:val="008505E0"/>
    <w:rsid w:val="00850A81"/>
    <w:rsid w:val="00851186"/>
    <w:rsid w:val="00851646"/>
    <w:rsid w:val="00852B74"/>
    <w:rsid w:val="00853678"/>
    <w:rsid w:val="00853941"/>
    <w:rsid w:val="00853D87"/>
    <w:rsid w:val="008545A5"/>
    <w:rsid w:val="00854923"/>
    <w:rsid w:val="00856E01"/>
    <w:rsid w:val="00856F8C"/>
    <w:rsid w:val="00857BAB"/>
    <w:rsid w:val="00857CE1"/>
    <w:rsid w:val="0086018C"/>
    <w:rsid w:val="008601AA"/>
    <w:rsid w:val="00860335"/>
    <w:rsid w:val="008603B9"/>
    <w:rsid w:val="00860C4D"/>
    <w:rsid w:val="00860D35"/>
    <w:rsid w:val="00860F1E"/>
    <w:rsid w:val="00860F37"/>
    <w:rsid w:val="00861326"/>
    <w:rsid w:val="00861B50"/>
    <w:rsid w:val="00861B9C"/>
    <w:rsid w:val="00862275"/>
    <w:rsid w:val="00862693"/>
    <w:rsid w:val="008638D8"/>
    <w:rsid w:val="00863EE3"/>
    <w:rsid w:val="00865AC8"/>
    <w:rsid w:val="00866E0A"/>
    <w:rsid w:val="00867319"/>
    <w:rsid w:val="0086769D"/>
    <w:rsid w:val="00871C06"/>
    <w:rsid w:val="0087204E"/>
    <w:rsid w:val="008722F8"/>
    <w:rsid w:val="008727E6"/>
    <w:rsid w:val="00874108"/>
    <w:rsid w:val="00874DDC"/>
    <w:rsid w:val="00875D24"/>
    <w:rsid w:val="0087711A"/>
    <w:rsid w:val="0088081F"/>
    <w:rsid w:val="00880CA6"/>
    <w:rsid w:val="00881219"/>
    <w:rsid w:val="0088158C"/>
    <w:rsid w:val="008827C4"/>
    <w:rsid w:val="00882EA2"/>
    <w:rsid w:val="0088381C"/>
    <w:rsid w:val="00884A32"/>
    <w:rsid w:val="0088519E"/>
    <w:rsid w:val="0088575B"/>
    <w:rsid w:val="00885BB4"/>
    <w:rsid w:val="00886896"/>
    <w:rsid w:val="00890C2A"/>
    <w:rsid w:val="00890F02"/>
    <w:rsid w:val="008913A4"/>
    <w:rsid w:val="0089163C"/>
    <w:rsid w:val="00891D8E"/>
    <w:rsid w:val="00892236"/>
    <w:rsid w:val="0089356E"/>
    <w:rsid w:val="00893719"/>
    <w:rsid w:val="00893D4A"/>
    <w:rsid w:val="00895434"/>
    <w:rsid w:val="00895D8E"/>
    <w:rsid w:val="00895E26"/>
    <w:rsid w:val="00895E9E"/>
    <w:rsid w:val="00896CB4"/>
    <w:rsid w:val="00896FAC"/>
    <w:rsid w:val="008970F5"/>
    <w:rsid w:val="00897415"/>
    <w:rsid w:val="00897999"/>
    <w:rsid w:val="008A041D"/>
    <w:rsid w:val="008A095F"/>
    <w:rsid w:val="008A1474"/>
    <w:rsid w:val="008A1A93"/>
    <w:rsid w:val="008A4ED6"/>
    <w:rsid w:val="008A5805"/>
    <w:rsid w:val="008A646D"/>
    <w:rsid w:val="008A6698"/>
    <w:rsid w:val="008A76A9"/>
    <w:rsid w:val="008A7A8B"/>
    <w:rsid w:val="008B0939"/>
    <w:rsid w:val="008B0A2F"/>
    <w:rsid w:val="008B16DA"/>
    <w:rsid w:val="008B1F41"/>
    <w:rsid w:val="008B224C"/>
    <w:rsid w:val="008B23C6"/>
    <w:rsid w:val="008B248A"/>
    <w:rsid w:val="008B2D79"/>
    <w:rsid w:val="008B37A8"/>
    <w:rsid w:val="008B3D67"/>
    <w:rsid w:val="008B43A2"/>
    <w:rsid w:val="008B45E8"/>
    <w:rsid w:val="008B5361"/>
    <w:rsid w:val="008B5711"/>
    <w:rsid w:val="008B6D7E"/>
    <w:rsid w:val="008B6F9C"/>
    <w:rsid w:val="008B74C0"/>
    <w:rsid w:val="008B7ADB"/>
    <w:rsid w:val="008C0864"/>
    <w:rsid w:val="008C0C10"/>
    <w:rsid w:val="008C0D51"/>
    <w:rsid w:val="008C1290"/>
    <w:rsid w:val="008C20B6"/>
    <w:rsid w:val="008C2C19"/>
    <w:rsid w:val="008C2C28"/>
    <w:rsid w:val="008C3520"/>
    <w:rsid w:val="008C3C0D"/>
    <w:rsid w:val="008C4247"/>
    <w:rsid w:val="008C4343"/>
    <w:rsid w:val="008C5347"/>
    <w:rsid w:val="008C54D9"/>
    <w:rsid w:val="008C562B"/>
    <w:rsid w:val="008C5DB0"/>
    <w:rsid w:val="008D0CA6"/>
    <w:rsid w:val="008D123B"/>
    <w:rsid w:val="008D2EA1"/>
    <w:rsid w:val="008D4CE8"/>
    <w:rsid w:val="008D4E8B"/>
    <w:rsid w:val="008D5811"/>
    <w:rsid w:val="008E111F"/>
    <w:rsid w:val="008E2041"/>
    <w:rsid w:val="008E2A1E"/>
    <w:rsid w:val="008E2A65"/>
    <w:rsid w:val="008E2B0E"/>
    <w:rsid w:val="008E2B47"/>
    <w:rsid w:val="008E2CAB"/>
    <w:rsid w:val="008E310D"/>
    <w:rsid w:val="008E3898"/>
    <w:rsid w:val="008E3B4B"/>
    <w:rsid w:val="008E4091"/>
    <w:rsid w:val="008E41E7"/>
    <w:rsid w:val="008E49B2"/>
    <w:rsid w:val="008E4C06"/>
    <w:rsid w:val="008E4CD1"/>
    <w:rsid w:val="008E6282"/>
    <w:rsid w:val="008E7C3D"/>
    <w:rsid w:val="008F2999"/>
    <w:rsid w:val="008F55ED"/>
    <w:rsid w:val="008F5A72"/>
    <w:rsid w:val="008F5E60"/>
    <w:rsid w:val="008F626D"/>
    <w:rsid w:val="008F67CD"/>
    <w:rsid w:val="008F6996"/>
    <w:rsid w:val="008F6CE3"/>
    <w:rsid w:val="008F750D"/>
    <w:rsid w:val="00900761"/>
    <w:rsid w:val="00900E53"/>
    <w:rsid w:val="0090100A"/>
    <w:rsid w:val="009015B7"/>
    <w:rsid w:val="009048A6"/>
    <w:rsid w:val="0090530B"/>
    <w:rsid w:val="00907D30"/>
    <w:rsid w:val="00910334"/>
    <w:rsid w:val="00911879"/>
    <w:rsid w:val="0091202F"/>
    <w:rsid w:val="009128DD"/>
    <w:rsid w:val="009129C0"/>
    <w:rsid w:val="00912B1C"/>
    <w:rsid w:val="00912DB8"/>
    <w:rsid w:val="009130CE"/>
    <w:rsid w:val="00913270"/>
    <w:rsid w:val="0091332D"/>
    <w:rsid w:val="00913BD3"/>
    <w:rsid w:val="009140AC"/>
    <w:rsid w:val="00915C84"/>
    <w:rsid w:val="009178D8"/>
    <w:rsid w:val="00917D6C"/>
    <w:rsid w:val="00922928"/>
    <w:rsid w:val="00922DE3"/>
    <w:rsid w:val="00924B02"/>
    <w:rsid w:val="00924C44"/>
    <w:rsid w:val="00924DE1"/>
    <w:rsid w:val="00926BEC"/>
    <w:rsid w:val="00927C89"/>
    <w:rsid w:val="00927D76"/>
    <w:rsid w:val="00930374"/>
    <w:rsid w:val="00930935"/>
    <w:rsid w:val="009329E1"/>
    <w:rsid w:val="009329FE"/>
    <w:rsid w:val="00932C7E"/>
    <w:rsid w:val="00932E3C"/>
    <w:rsid w:val="00932F1A"/>
    <w:rsid w:val="00933E18"/>
    <w:rsid w:val="0093618F"/>
    <w:rsid w:val="009367CE"/>
    <w:rsid w:val="00937163"/>
    <w:rsid w:val="009408A6"/>
    <w:rsid w:val="00940EA9"/>
    <w:rsid w:val="00941F94"/>
    <w:rsid w:val="00942222"/>
    <w:rsid w:val="0094222E"/>
    <w:rsid w:val="00942859"/>
    <w:rsid w:val="00942B61"/>
    <w:rsid w:val="00942DEB"/>
    <w:rsid w:val="009436D5"/>
    <w:rsid w:val="00943D04"/>
    <w:rsid w:val="0094412B"/>
    <w:rsid w:val="00945227"/>
    <w:rsid w:val="00946871"/>
    <w:rsid w:val="009468FA"/>
    <w:rsid w:val="0094763F"/>
    <w:rsid w:val="00947737"/>
    <w:rsid w:val="00950E05"/>
    <w:rsid w:val="009512B8"/>
    <w:rsid w:val="0095229F"/>
    <w:rsid w:val="009523D3"/>
    <w:rsid w:val="00952A44"/>
    <w:rsid w:val="009539F2"/>
    <w:rsid w:val="00953C44"/>
    <w:rsid w:val="00954745"/>
    <w:rsid w:val="00955C1A"/>
    <w:rsid w:val="00956549"/>
    <w:rsid w:val="00957B69"/>
    <w:rsid w:val="00957EE6"/>
    <w:rsid w:val="00957FCA"/>
    <w:rsid w:val="00960D9F"/>
    <w:rsid w:val="0096132C"/>
    <w:rsid w:val="009615C7"/>
    <w:rsid w:val="0096182D"/>
    <w:rsid w:val="00962474"/>
    <w:rsid w:val="0096326F"/>
    <w:rsid w:val="00964C28"/>
    <w:rsid w:val="00966008"/>
    <w:rsid w:val="009666D5"/>
    <w:rsid w:val="00967C89"/>
    <w:rsid w:val="00967D41"/>
    <w:rsid w:val="00970F81"/>
    <w:rsid w:val="009716BF"/>
    <w:rsid w:val="00971715"/>
    <w:rsid w:val="0097248F"/>
    <w:rsid w:val="009735C3"/>
    <w:rsid w:val="009740F8"/>
    <w:rsid w:val="00974430"/>
    <w:rsid w:val="009751B1"/>
    <w:rsid w:val="009756B5"/>
    <w:rsid w:val="00975D6F"/>
    <w:rsid w:val="009764E4"/>
    <w:rsid w:val="00976FD0"/>
    <w:rsid w:val="00977656"/>
    <w:rsid w:val="00977F1B"/>
    <w:rsid w:val="00980083"/>
    <w:rsid w:val="009800F5"/>
    <w:rsid w:val="009803B2"/>
    <w:rsid w:val="009808F6"/>
    <w:rsid w:val="00980C32"/>
    <w:rsid w:val="00981301"/>
    <w:rsid w:val="009815E0"/>
    <w:rsid w:val="00981B1E"/>
    <w:rsid w:val="00982C8C"/>
    <w:rsid w:val="00983544"/>
    <w:rsid w:val="009845C0"/>
    <w:rsid w:val="00984714"/>
    <w:rsid w:val="0098495C"/>
    <w:rsid w:val="00984F63"/>
    <w:rsid w:val="00985765"/>
    <w:rsid w:val="009864F3"/>
    <w:rsid w:val="00986610"/>
    <w:rsid w:val="00986771"/>
    <w:rsid w:val="009874B2"/>
    <w:rsid w:val="00987791"/>
    <w:rsid w:val="00987ADB"/>
    <w:rsid w:val="0099029D"/>
    <w:rsid w:val="00990F5A"/>
    <w:rsid w:val="0099152E"/>
    <w:rsid w:val="0099156F"/>
    <w:rsid w:val="009919CA"/>
    <w:rsid w:val="00992283"/>
    <w:rsid w:val="009931C5"/>
    <w:rsid w:val="00993291"/>
    <w:rsid w:val="00993A08"/>
    <w:rsid w:val="00993ED0"/>
    <w:rsid w:val="00994B77"/>
    <w:rsid w:val="009950F6"/>
    <w:rsid w:val="009965FB"/>
    <w:rsid w:val="00997316"/>
    <w:rsid w:val="00997D2E"/>
    <w:rsid w:val="009A0079"/>
    <w:rsid w:val="009A008B"/>
    <w:rsid w:val="009A0EBD"/>
    <w:rsid w:val="009A0F11"/>
    <w:rsid w:val="009A1671"/>
    <w:rsid w:val="009A1B77"/>
    <w:rsid w:val="009A2809"/>
    <w:rsid w:val="009A336D"/>
    <w:rsid w:val="009A4C6F"/>
    <w:rsid w:val="009A6098"/>
    <w:rsid w:val="009A6BE7"/>
    <w:rsid w:val="009A7B17"/>
    <w:rsid w:val="009B066A"/>
    <w:rsid w:val="009B1AD1"/>
    <w:rsid w:val="009B3493"/>
    <w:rsid w:val="009B44A2"/>
    <w:rsid w:val="009B451A"/>
    <w:rsid w:val="009B4A67"/>
    <w:rsid w:val="009B4F35"/>
    <w:rsid w:val="009B5309"/>
    <w:rsid w:val="009B581D"/>
    <w:rsid w:val="009B5EA0"/>
    <w:rsid w:val="009B757E"/>
    <w:rsid w:val="009C0AE0"/>
    <w:rsid w:val="009C0DEF"/>
    <w:rsid w:val="009C3273"/>
    <w:rsid w:val="009C3C69"/>
    <w:rsid w:val="009C3D4A"/>
    <w:rsid w:val="009C3EA2"/>
    <w:rsid w:val="009C5132"/>
    <w:rsid w:val="009C5143"/>
    <w:rsid w:val="009D15E9"/>
    <w:rsid w:val="009D165D"/>
    <w:rsid w:val="009D1B92"/>
    <w:rsid w:val="009D21EC"/>
    <w:rsid w:val="009D2261"/>
    <w:rsid w:val="009D2533"/>
    <w:rsid w:val="009D2AB8"/>
    <w:rsid w:val="009D2B8B"/>
    <w:rsid w:val="009D3D43"/>
    <w:rsid w:val="009D3DA3"/>
    <w:rsid w:val="009D5B48"/>
    <w:rsid w:val="009D6FE9"/>
    <w:rsid w:val="009D7301"/>
    <w:rsid w:val="009D7757"/>
    <w:rsid w:val="009E0089"/>
    <w:rsid w:val="009E0E65"/>
    <w:rsid w:val="009E261D"/>
    <w:rsid w:val="009E316E"/>
    <w:rsid w:val="009E3504"/>
    <w:rsid w:val="009E4731"/>
    <w:rsid w:val="009E5650"/>
    <w:rsid w:val="009E5F24"/>
    <w:rsid w:val="009E76EF"/>
    <w:rsid w:val="009E7A47"/>
    <w:rsid w:val="009F0A02"/>
    <w:rsid w:val="009F1008"/>
    <w:rsid w:val="009F12BE"/>
    <w:rsid w:val="009F1B63"/>
    <w:rsid w:val="009F2911"/>
    <w:rsid w:val="009F2C90"/>
    <w:rsid w:val="009F30EB"/>
    <w:rsid w:val="009F34DB"/>
    <w:rsid w:val="009F464A"/>
    <w:rsid w:val="009F4927"/>
    <w:rsid w:val="009F4BB0"/>
    <w:rsid w:val="009F59CF"/>
    <w:rsid w:val="009F5C70"/>
    <w:rsid w:val="009F5E1E"/>
    <w:rsid w:val="009F6104"/>
    <w:rsid w:val="00A00167"/>
    <w:rsid w:val="00A038BD"/>
    <w:rsid w:val="00A04D59"/>
    <w:rsid w:val="00A061D5"/>
    <w:rsid w:val="00A06610"/>
    <w:rsid w:val="00A06CE3"/>
    <w:rsid w:val="00A06FFA"/>
    <w:rsid w:val="00A11404"/>
    <w:rsid w:val="00A11A17"/>
    <w:rsid w:val="00A1245C"/>
    <w:rsid w:val="00A128F3"/>
    <w:rsid w:val="00A13C9B"/>
    <w:rsid w:val="00A13E2E"/>
    <w:rsid w:val="00A14F9A"/>
    <w:rsid w:val="00A15020"/>
    <w:rsid w:val="00A15329"/>
    <w:rsid w:val="00A167B0"/>
    <w:rsid w:val="00A16A4D"/>
    <w:rsid w:val="00A1774E"/>
    <w:rsid w:val="00A1779B"/>
    <w:rsid w:val="00A20DC8"/>
    <w:rsid w:val="00A2139C"/>
    <w:rsid w:val="00A214B1"/>
    <w:rsid w:val="00A21A9C"/>
    <w:rsid w:val="00A22AC4"/>
    <w:rsid w:val="00A22F93"/>
    <w:rsid w:val="00A235F7"/>
    <w:rsid w:val="00A23960"/>
    <w:rsid w:val="00A23A1A"/>
    <w:rsid w:val="00A23B8F"/>
    <w:rsid w:val="00A25030"/>
    <w:rsid w:val="00A25E42"/>
    <w:rsid w:val="00A279E8"/>
    <w:rsid w:val="00A300E2"/>
    <w:rsid w:val="00A30A65"/>
    <w:rsid w:val="00A30FE7"/>
    <w:rsid w:val="00A31062"/>
    <w:rsid w:val="00A31309"/>
    <w:rsid w:val="00A319BE"/>
    <w:rsid w:val="00A31DC4"/>
    <w:rsid w:val="00A32DC5"/>
    <w:rsid w:val="00A335FC"/>
    <w:rsid w:val="00A336BE"/>
    <w:rsid w:val="00A337C2"/>
    <w:rsid w:val="00A33897"/>
    <w:rsid w:val="00A3604A"/>
    <w:rsid w:val="00A3761B"/>
    <w:rsid w:val="00A40F86"/>
    <w:rsid w:val="00A41134"/>
    <w:rsid w:val="00A411F1"/>
    <w:rsid w:val="00A429D0"/>
    <w:rsid w:val="00A43C0B"/>
    <w:rsid w:val="00A452B3"/>
    <w:rsid w:val="00A45B8E"/>
    <w:rsid w:val="00A4627C"/>
    <w:rsid w:val="00A469D3"/>
    <w:rsid w:val="00A474DC"/>
    <w:rsid w:val="00A475DD"/>
    <w:rsid w:val="00A47D98"/>
    <w:rsid w:val="00A50263"/>
    <w:rsid w:val="00A506FB"/>
    <w:rsid w:val="00A50D81"/>
    <w:rsid w:val="00A5157F"/>
    <w:rsid w:val="00A517FF"/>
    <w:rsid w:val="00A51E1B"/>
    <w:rsid w:val="00A52708"/>
    <w:rsid w:val="00A5329F"/>
    <w:rsid w:val="00A5443B"/>
    <w:rsid w:val="00A57936"/>
    <w:rsid w:val="00A57A2E"/>
    <w:rsid w:val="00A57C84"/>
    <w:rsid w:val="00A57EDE"/>
    <w:rsid w:val="00A62146"/>
    <w:rsid w:val="00A6224F"/>
    <w:rsid w:val="00A627B5"/>
    <w:rsid w:val="00A62E88"/>
    <w:rsid w:val="00A6422F"/>
    <w:rsid w:val="00A64DB8"/>
    <w:rsid w:val="00A64FD5"/>
    <w:rsid w:val="00A65064"/>
    <w:rsid w:val="00A6646C"/>
    <w:rsid w:val="00A679A6"/>
    <w:rsid w:val="00A679F8"/>
    <w:rsid w:val="00A70079"/>
    <w:rsid w:val="00A70638"/>
    <w:rsid w:val="00A7067A"/>
    <w:rsid w:val="00A72610"/>
    <w:rsid w:val="00A72E73"/>
    <w:rsid w:val="00A7326B"/>
    <w:rsid w:val="00A73CB2"/>
    <w:rsid w:val="00A753E6"/>
    <w:rsid w:val="00A76BEB"/>
    <w:rsid w:val="00A7716C"/>
    <w:rsid w:val="00A7746F"/>
    <w:rsid w:val="00A821E4"/>
    <w:rsid w:val="00A82B38"/>
    <w:rsid w:val="00A84E49"/>
    <w:rsid w:val="00A85185"/>
    <w:rsid w:val="00A85618"/>
    <w:rsid w:val="00A8728F"/>
    <w:rsid w:val="00A9050A"/>
    <w:rsid w:val="00A9165B"/>
    <w:rsid w:val="00A91B56"/>
    <w:rsid w:val="00A91EF7"/>
    <w:rsid w:val="00A92CF9"/>
    <w:rsid w:val="00A92DB7"/>
    <w:rsid w:val="00A9366F"/>
    <w:rsid w:val="00A93B9A"/>
    <w:rsid w:val="00A93E19"/>
    <w:rsid w:val="00A944D2"/>
    <w:rsid w:val="00A95088"/>
    <w:rsid w:val="00A95F97"/>
    <w:rsid w:val="00A96205"/>
    <w:rsid w:val="00A96496"/>
    <w:rsid w:val="00A97112"/>
    <w:rsid w:val="00A9741A"/>
    <w:rsid w:val="00A97664"/>
    <w:rsid w:val="00AA1265"/>
    <w:rsid w:val="00AA211D"/>
    <w:rsid w:val="00AA274C"/>
    <w:rsid w:val="00AA3584"/>
    <w:rsid w:val="00AA3CA5"/>
    <w:rsid w:val="00AA565F"/>
    <w:rsid w:val="00AA574D"/>
    <w:rsid w:val="00AA5772"/>
    <w:rsid w:val="00AA59DA"/>
    <w:rsid w:val="00AA6473"/>
    <w:rsid w:val="00AA6AAE"/>
    <w:rsid w:val="00AA6DBD"/>
    <w:rsid w:val="00AB147F"/>
    <w:rsid w:val="00AB2245"/>
    <w:rsid w:val="00AB2DC7"/>
    <w:rsid w:val="00AB2F6A"/>
    <w:rsid w:val="00AB35F2"/>
    <w:rsid w:val="00AB3B60"/>
    <w:rsid w:val="00AB438E"/>
    <w:rsid w:val="00AB724F"/>
    <w:rsid w:val="00AB75AB"/>
    <w:rsid w:val="00AB7CCA"/>
    <w:rsid w:val="00AC05AD"/>
    <w:rsid w:val="00AC0820"/>
    <w:rsid w:val="00AC0BE6"/>
    <w:rsid w:val="00AC15D7"/>
    <w:rsid w:val="00AC2060"/>
    <w:rsid w:val="00AC2322"/>
    <w:rsid w:val="00AC2909"/>
    <w:rsid w:val="00AC336D"/>
    <w:rsid w:val="00AC3699"/>
    <w:rsid w:val="00AC3C26"/>
    <w:rsid w:val="00AC4D9E"/>
    <w:rsid w:val="00AC578A"/>
    <w:rsid w:val="00AC72F6"/>
    <w:rsid w:val="00AC7B31"/>
    <w:rsid w:val="00AC7DB9"/>
    <w:rsid w:val="00AD022B"/>
    <w:rsid w:val="00AD03E8"/>
    <w:rsid w:val="00AD06E9"/>
    <w:rsid w:val="00AD1CC2"/>
    <w:rsid w:val="00AD2360"/>
    <w:rsid w:val="00AD2742"/>
    <w:rsid w:val="00AD4381"/>
    <w:rsid w:val="00AD45E6"/>
    <w:rsid w:val="00AD484A"/>
    <w:rsid w:val="00AD4A00"/>
    <w:rsid w:val="00AD549B"/>
    <w:rsid w:val="00AD56D4"/>
    <w:rsid w:val="00AD68F0"/>
    <w:rsid w:val="00AD6A51"/>
    <w:rsid w:val="00AD71BB"/>
    <w:rsid w:val="00AD7501"/>
    <w:rsid w:val="00AE0DCE"/>
    <w:rsid w:val="00AE1898"/>
    <w:rsid w:val="00AE1BC6"/>
    <w:rsid w:val="00AE1F75"/>
    <w:rsid w:val="00AE23E8"/>
    <w:rsid w:val="00AE2572"/>
    <w:rsid w:val="00AE2588"/>
    <w:rsid w:val="00AE2881"/>
    <w:rsid w:val="00AE2D26"/>
    <w:rsid w:val="00AE2DA7"/>
    <w:rsid w:val="00AE3544"/>
    <w:rsid w:val="00AE3FD9"/>
    <w:rsid w:val="00AE4D4F"/>
    <w:rsid w:val="00AE4E1A"/>
    <w:rsid w:val="00AE6C7D"/>
    <w:rsid w:val="00AE6E0E"/>
    <w:rsid w:val="00AE7869"/>
    <w:rsid w:val="00AE797A"/>
    <w:rsid w:val="00AF09B5"/>
    <w:rsid w:val="00AF17A0"/>
    <w:rsid w:val="00AF2348"/>
    <w:rsid w:val="00AF30C0"/>
    <w:rsid w:val="00AF4EF0"/>
    <w:rsid w:val="00AF562A"/>
    <w:rsid w:val="00AF5E00"/>
    <w:rsid w:val="00AF6DDA"/>
    <w:rsid w:val="00AF732B"/>
    <w:rsid w:val="00AF7521"/>
    <w:rsid w:val="00AF78A9"/>
    <w:rsid w:val="00B023D3"/>
    <w:rsid w:val="00B02B1E"/>
    <w:rsid w:val="00B02C09"/>
    <w:rsid w:val="00B02EFE"/>
    <w:rsid w:val="00B03AEF"/>
    <w:rsid w:val="00B03C15"/>
    <w:rsid w:val="00B041FF"/>
    <w:rsid w:val="00B044CA"/>
    <w:rsid w:val="00B05584"/>
    <w:rsid w:val="00B06592"/>
    <w:rsid w:val="00B0730C"/>
    <w:rsid w:val="00B07C30"/>
    <w:rsid w:val="00B07FB5"/>
    <w:rsid w:val="00B10E90"/>
    <w:rsid w:val="00B11BF5"/>
    <w:rsid w:val="00B13ED0"/>
    <w:rsid w:val="00B143B5"/>
    <w:rsid w:val="00B14BEC"/>
    <w:rsid w:val="00B150F9"/>
    <w:rsid w:val="00B154E9"/>
    <w:rsid w:val="00B155D6"/>
    <w:rsid w:val="00B15C30"/>
    <w:rsid w:val="00B15D41"/>
    <w:rsid w:val="00B16041"/>
    <w:rsid w:val="00B16428"/>
    <w:rsid w:val="00B16F07"/>
    <w:rsid w:val="00B1795A"/>
    <w:rsid w:val="00B17B74"/>
    <w:rsid w:val="00B17D94"/>
    <w:rsid w:val="00B211B8"/>
    <w:rsid w:val="00B226C1"/>
    <w:rsid w:val="00B22784"/>
    <w:rsid w:val="00B2433B"/>
    <w:rsid w:val="00B247DB"/>
    <w:rsid w:val="00B24F7A"/>
    <w:rsid w:val="00B2544E"/>
    <w:rsid w:val="00B254A8"/>
    <w:rsid w:val="00B264E8"/>
    <w:rsid w:val="00B276B7"/>
    <w:rsid w:val="00B303F4"/>
    <w:rsid w:val="00B316FD"/>
    <w:rsid w:val="00B3251C"/>
    <w:rsid w:val="00B33736"/>
    <w:rsid w:val="00B3406D"/>
    <w:rsid w:val="00B340C8"/>
    <w:rsid w:val="00B3428E"/>
    <w:rsid w:val="00B342DA"/>
    <w:rsid w:val="00B34471"/>
    <w:rsid w:val="00B346DE"/>
    <w:rsid w:val="00B352DA"/>
    <w:rsid w:val="00B35DCD"/>
    <w:rsid w:val="00B368D2"/>
    <w:rsid w:val="00B37E64"/>
    <w:rsid w:val="00B404F1"/>
    <w:rsid w:val="00B40BE4"/>
    <w:rsid w:val="00B41287"/>
    <w:rsid w:val="00B422A8"/>
    <w:rsid w:val="00B42641"/>
    <w:rsid w:val="00B42DEB"/>
    <w:rsid w:val="00B431CA"/>
    <w:rsid w:val="00B46103"/>
    <w:rsid w:val="00B4679D"/>
    <w:rsid w:val="00B46B2B"/>
    <w:rsid w:val="00B46DD1"/>
    <w:rsid w:val="00B46EF1"/>
    <w:rsid w:val="00B46EF5"/>
    <w:rsid w:val="00B50AA9"/>
    <w:rsid w:val="00B51242"/>
    <w:rsid w:val="00B518F1"/>
    <w:rsid w:val="00B51B8B"/>
    <w:rsid w:val="00B535CA"/>
    <w:rsid w:val="00B5405A"/>
    <w:rsid w:val="00B54FA6"/>
    <w:rsid w:val="00B55628"/>
    <w:rsid w:val="00B55E9B"/>
    <w:rsid w:val="00B56A0B"/>
    <w:rsid w:val="00B56B22"/>
    <w:rsid w:val="00B56E6D"/>
    <w:rsid w:val="00B57880"/>
    <w:rsid w:val="00B57900"/>
    <w:rsid w:val="00B60465"/>
    <w:rsid w:val="00B604B8"/>
    <w:rsid w:val="00B61238"/>
    <w:rsid w:val="00B61245"/>
    <w:rsid w:val="00B620B6"/>
    <w:rsid w:val="00B62174"/>
    <w:rsid w:val="00B626D6"/>
    <w:rsid w:val="00B62D0D"/>
    <w:rsid w:val="00B64D54"/>
    <w:rsid w:val="00B65600"/>
    <w:rsid w:val="00B66273"/>
    <w:rsid w:val="00B66E5A"/>
    <w:rsid w:val="00B66F9A"/>
    <w:rsid w:val="00B67735"/>
    <w:rsid w:val="00B67876"/>
    <w:rsid w:val="00B679F5"/>
    <w:rsid w:val="00B70666"/>
    <w:rsid w:val="00B7132F"/>
    <w:rsid w:val="00B71A40"/>
    <w:rsid w:val="00B71BF7"/>
    <w:rsid w:val="00B71D06"/>
    <w:rsid w:val="00B72735"/>
    <w:rsid w:val="00B72788"/>
    <w:rsid w:val="00B72B6E"/>
    <w:rsid w:val="00B73234"/>
    <w:rsid w:val="00B73DB5"/>
    <w:rsid w:val="00B756A8"/>
    <w:rsid w:val="00B76A3E"/>
    <w:rsid w:val="00B7764A"/>
    <w:rsid w:val="00B804BA"/>
    <w:rsid w:val="00B80D2F"/>
    <w:rsid w:val="00B80E4F"/>
    <w:rsid w:val="00B8167D"/>
    <w:rsid w:val="00B81846"/>
    <w:rsid w:val="00B81DB7"/>
    <w:rsid w:val="00B82734"/>
    <w:rsid w:val="00B82A0D"/>
    <w:rsid w:val="00B83185"/>
    <w:rsid w:val="00B849CC"/>
    <w:rsid w:val="00B84CF3"/>
    <w:rsid w:val="00B84D33"/>
    <w:rsid w:val="00B86194"/>
    <w:rsid w:val="00B8636D"/>
    <w:rsid w:val="00B87E1E"/>
    <w:rsid w:val="00B908BD"/>
    <w:rsid w:val="00B90BB8"/>
    <w:rsid w:val="00B92CA6"/>
    <w:rsid w:val="00B9312A"/>
    <w:rsid w:val="00B9324B"/>
    <w:rsid w:val="00B938CE"/>
    <w:rsid w:val="00B93AD0"/>
    <w:rsid w:val="00B9573C"/>
    <w:rsid w:val="00B95F5B"/>
    <w:rsid w:val="00B97FA9"/>
    <w:rsid w:val="00B97FF7"/>
    <w:rsid w:val="00BA0337"/>
    <w:rsid w:val="00BA06CA"/>
    <w:rsid w:val="00BA2272"/>
    <w:rsid w:val="00BA2E43"/>
    <w:rsid w:val="00BA4B41"/>
    <w:rsid w:val="00BA55F3"/>
    <w:rsid w:val="00BA68FD"/>
    <w:rsid w:val="00BB08D0"/>
    <w:rsid w:val="00BB1080"/>
    <w:rsid w:val="00BB255F"/>
    <w:rsid w:val="00BB2665"/>
    <w:rsid w:val="00BB3FF4"/>
    <w:rsid w:val="00BB484B"/>
    <w:rsid w:val="00BB4D12"/>
    <w:rsid w:val="00BB5458"/>
    <w:rsid w:val="00BB5932"/>
    <w:rsid w:val="00BB6B06"/>
    <w:rsid w:val="00BB73D7"/>
    <w:rsid w:val="00BB7506"/>
    <w:rsid w:val="00BC097C"/>
    <w:rsid w:val="00BC0CDE"/>
    <w:rsid w:val="00BC0EF4"/>
    <w:rsid w:val="00BC27BE"/>
    <w:rsid w:val="00BC4744"/>
    <w:rsid w:val="00BC5019"/>
    <w:rsid w:val="00BC529E"/>
    <w:rsid w:val="00BC6D72"/>
    <w:rsid w:val="00BD0FAF"/>
    <w:rsid w:val="00BD14EC"/>
    <w:rsid w:val="00BD19FA"/>
    <w:rsid w:val="00BD2D19"/>
    <w:rsid w:val="00BD3683"/>
    <w:rsid w:val="00BD4012"/>
    <w:rsid w:val="00BD501C"/>
    <w:rsid w:val="00BD5987"/>
    <w:rsid w:val="00BD5AD9"/>
    <w:rsid w:val="00BD5BBD"/>
    <w:rsid w:val="00BD5E3B"/>
    <w:rsid w:val="00BD5FFB"/>
    <w:rsid w:val="00BD677B"/>
    <w:rsid w:val="00BD6844"/>
    <w:rsid w:val="00BD7F78"/>
    <w:rsid w:val="00BE0652"/>
    <w:rsid w:val="00BE07DC"/>
    <w:rsid w:val="00BE0A68"/>
    <w:rsid w:val="00BE10B9"/>
    <w:rsid w:val="00BE1348"/>
    <w:rsid w:val="00BE2FC7"/>
    <w:rsid w:val="00BE2FE3"/>
    <w:rsid w:val="00BE389C"/>
    <w:rsid w:val="00BE4903"/>
    <w:rsid w:val="00BE4F94"/>
    <w:rsid w:val="00BE78B0"/>
    <w:rsid w:val="00BE7CD0"/>
    <w:rsid w:val="00BF098F"/>
    <w:rsid w:val="00BF11BC"/>
    <w:rsid w:val="00BF1FF7"/>
    <w:rsid w:val="00BF2057"/>
    <w:rsid w:val="00BF208C"/>
    <w:rsid w:val="00BF2167"/>
    <w:rsid w:val="00BF311B"/>
    <w:rsid w:val="00BF3ACE"/>
    <w:rsid w:val="00BF41BE"/>
    <w:rsid w:val="00BF67EC"/>
    <w:rsid w:val="00BF6D2C"/>
    <w:rsid w:val="00BF7309"/>
    <w:rsid w:val="00BF7C76"/>
    <w:rsid w:val="00C0062B"/>
    <w:rsid w:val="00C00CBB"/>
    <w:rsid w:val="00C0123A"/>
    <w:rsid w:val="00C015F8"/>
    <w:rsid w:val="00C01DA5"/>
    <w:rsid w:val="00C0291D"/>
    <w:rsid w:val="00C03AFA"/>
    <w:rsid w:val="00C03E18"/>
    <w:rsid w:val="00C0488C"/>
    <w:rsid w:val="00C04C29"/>
    <w:rsid w:val="00C0513F"/>
    <w:rsid w:val="00C052A5"/>
    <w:rsid w:val="00C05DA2"/>
    <w:rsid w:val="00C0635E"/>
    <w:rsid w:val="00C06511"/>
    <w:rsid w:val="00C067F7"/>
    <w:rsid w:val="00C07EC7"/>
    <w:rsid w:val="00C10760"/>
    <w:rsid w:val="00C11F7F"/>
    <w:rsid w:val="00C12887"/>
    <w:rsid w:val="00C13605"/>
    <w:rsid w:val="00C13793"/>
    <w:rsid w:val="00C142FB"/>
    <w:rsid w:val="00C143DA"/>
    <w:rsid w:val="00C144ED"/>
    <w:rsid w:val="00C1704D"/>
    <w:rsid w:val="00C2031B"/>
    <w:rsid w:val="00C21B96"/>
    <w:rsid w:val="00C22602"/>
    <w:rsid w:val="00C2345C"/>
    <w:rsid w:val="00C239B1"/>
    <w:rsid w:val="00C24470"/>
    <w:rsid w:val="00C24790"/>
    <w:rsid w:val="00C24E8B"/>
    <w:rsid w:val="00C2533D"/>
    <w:rsid w:val="00C2545D"/>
    <w:rsid w:val="00C30A69"/>
    <w:rsid w:val="00C34C53"/>
    <w:rsid w:val="00C35951"/>
    <w:rsid w:val="00C35F1C"/>
    <w:rsid w:val="00C362A1"/>
    <w:rsid w:val="00C36A33"/>
    <w:rsid w:val="00C36F62"/>
    <w:rsid w:val="00C37AD0"/>
    <w:rsid w:val="00C40BCB"/>
    <w:rsid w:val="00C40F97"/>
    <w:rsid w:val="00C41E5D"/>
    <w:rsid w:val="00C431AC"/>
    <w:rsid w:val="00C43333"/>
    <w:rsid w:val="00C43384"/>
    <w:rsid w:val="00C463E9"/>
    <w:rsid w:val="00C46537"/>
    <w:rsid w:val="00C46A03"/>
    <w:rsid w:val="00C46F9F"/>
    <w:rsid w:val="00C470EA"/>
    <w:rsid w:val="00C474F6"/>
    <w:rsid w:val="00C47A57"/>
    <w:rsid w:val="00C50083"/>
    <w:rsid w:val="00C5078A"/>
    <w:rsid w:val="00C50894"/>
    <w:rsid w:val="00C51516"/>
    <w:rsid w:val="00C517DE"/>
    <w:rsid w:val="00C52440"/>
    <w:rsid w:val="00C5244B"/>
    <w:rsid w:val="00C52662"/>
    <w:rsid w:val="00C5398E"/>
    <w:rsid w:val="00C5726C"/>
    <w:rsid w:val="00C5791A"/>
    <w:rsid w:val="00C602EC"/>
    <w:rsid w:val="00C60E1B"/>
    <w:rsid w:val="00C60E81"/>
    <w:rsid w:val="00C61298"/>
    <w:rsid w:val="00C61776"/>
    <w:rsid w:val="00C61B7A"/>
    <w:rsid w:val="00C62887"/>
    <w:rsid w:val="00C62BD4"/>
    <w:rsid w:val="00C632B9"/>
    <w:rsid w:val="00C63341"/>
    <w:rsid w:val="00C63415"/>
    <w:rsid w:val="00C63FA3"/>
    <w:rsid w:val="00C64DC5"/>
    <w:rsid w:val="00C64E79"/>
    <w:rsid w:val="00C653BF"/>
    <w:rsid w:val="00C66203"/>
    <w:rsid w:val="00C66534"/>
    <w:rsid w:val="00C66B0C"/>
    <w:rsid w:val="00C66F32"/>
    <w:rsid w:val="00C6734E"/>
    <w:rsid w:val="00C676E9"/>
    <w:rsid w:val="00C703F8"/>
    <w:rsid w:val="00C71B2B"/>
    <w:rsid w:val="00C71D57"/>
    <w:rsid w:val="00C72130"/>
    <w:rsid w:val="00C72D4B"/>
    <w:rsid w:val="00C736E3"/>
    <w:rsid w:val="00C73A5D"/>
    <w:rsid w:val="00C74DDB"/>
    <w:rsid w:val="00C7621F"/>
    <w:rsid w:val="00C7664A"/>
    <w:rsid w:val="00C766A8"/>
    <w:rsid w:val="00C777B5"/>
    <w:rsid w:val="00C80330"/>
    <w:rsid w:val="00C818B5"/>
    <w:rsid w:val="00C81E4B"/>
    <w:rsid w:val="00C830C3"/>
    <w:rsid w:val="00C849AE"/>
    <w:rsid w:val="00C87FB9"/>
    <w:rsid w:val="00C90231"/>
    <w:rsid w:val="00C905C3"/>
    <w:rsid w:val="00C909C4"/>
    <w:rsid w:val="00C91116"/>
    <w:rsid w:val="00C914B7"/>
    <w:rsid w:val="00C91A3B"/>
    <w:rsid w:val="00C91A87"/>
    <w:rsid w:val="00C92476"/>
    <w:rsid w:val="00C925C1"/>
    <w:rsid w:val="00C92D8E"/>
    <w:rsid w:val="00C935FA"/>
    <w:rsid w:val="00C9401F"/>
    <w:rsid w:val="00C9462A"/>
    <w:rsid w:val="00C94D45"/>
    <w:rsid w:val="00C95396"/>
    <w:rsid w:val="00C964DE"/>
    <w:rsid w:val="00C968B5"/>
    <w:rsid w:val="00C96927"/>
    <w:rsid w:val="00C96CEC"/>
    <w:rsid w:val="00C97A0F"/>
    <w:rsid w:val="00C97FC3"/>
    <w:rsid w:val="00CA07A4"/>
    <w:rsid w:val="00CA0C46"/>
    <w:rsid w:val="00CA1BBE"/>
    <w:rsid w:val="00CA32B3"/>
    <w:rsid w:val="00CA494F"/>
    <w:rsid w:val="00CA61BC"/>
    <w:rsid w:val="00CA7905"/>
    <w:rsid w:val="00CB0747"/>
    <w:rsid w:val="00CB0877"/>
    <w:rsid w:val="00CB24DA"/>
    <w:rsid w:val="00CB33C7"/>
    <w:rsid w:val="00CB52B7"/>
    <w:rsid w:val="00CB674A"/>
    <w:rsid w:val="00CB783A"/>
    <w:rsid w:val="00CB7EF8"/>
    <w:rsid w:val="00CC033B"/>
    <w:rsid w:val="00CC0623"/>
    <w:rsid w:val="00CC1BB4"/>
    <w:rsid w:val="00CC1F00"/>
    <w:rsid w:val="00CC24F8"/>
    <w:rsid w:val="00CC3980"/>
    <w:rsid w:val="00CC4191"/>
    <w:rsid w:val="00CC4BA9"/>
    <w:rsid w:val="00CC5209"/>
    <w:rsid w:val="00CC5A86"/>
    <w:rsid w:val="00CC691C"/>
    <w:rsid w:val="00CC6DE2"/>
    <w:rsid w:val="00CD0A7F"/>
    <w:rsid w:val="00CD145E"/>
    <w:rsid w:val="00CD1492"/>
    <w:rsid w:val="00CD166E"/>
    <w:rsid w:val="00CD2348"/>
    <w:rsid w:val="00CD3877"/>
    <w:rsid w:val="00CD3A75"/>
    <w:rsid w:val="00CD3CAF"/>
    <w:rsid w:val="00CD67E7"/>
    <w:rsid w:val="00CD7FD1"/>
    <w:rsid w:val="00CE0348"/>
    <w:rsid w:val="00CE044C"/>
    <w:rsid w:val="00CE0F6F"/>
    <w:rsid w:val="00CE213E"/>
    <w:rsid w:val="00CE260F"/>
    <w:rsid w:val="00CE2946"/>
    <w:rsid w:val="00CE2E19"/>
    <w:rsid w:val="00CE3689"/>
    <w:rsid w:val="00CE4094"/>
    <w:rsid w:val="00CE56CB"/>
    <w:rsid w:val="00CE5FAB"/>
    <w:rsid w:val="00CF1A28"/>
    <w:rsid w:val="00CF1B12"/>
    <w:rsid w:val="00CF2238"/>
    <w:rsid w:val="00CF322E"/>
    <w:rsid w:val="00CF3408"/>
    <w:rsid w:val="00CF3B4E"/>
    <w:rsid w:val="00CF40D6"/>
    <w:rsid w:val="00CF494C"/>
    <w:rsid w:val="00CF5CFC"/>
    <w:rsid w:val="00CF5D93"/>
    <w:rsid w:val="00CF61F4"/>
    <w:rsid w:val="00CF7D5C"/>
    <w:rsid w:val="00D001EE"/>
    <w:rsid w:val="00D004D1"/>
    <w:rsid w:val="00D01285"/>
    <w:rsid w:val="00D020A9"/>
    <w:rsid w:val="00D02832"/>
    <w:rsid w:val="00D02D12"/>
    <w:rsid w:val="00D02FA4"/>
    <w:rsid w:val="00D03554"/>
    <w:rsid w:val="00D03C28"/>
    <w:rsid w:val="00D05079"/>
    <w:rsid w:val="00D06857"/>
    <w:rsid w:val="00D071BD"/>
    <w:rsid w:val="00D07C9B"/>
    <w:rsid w:val="00D11A38"/>
    <w:rsid w:val="00D11F1E"/>
    <w:rsid w:val="00D12271"/>
    <w:rsid w:val="00D136ED"/>
    <w:rsid w:val="00D139C4"/>
    <w:rsid w:val="00D1642D"/>
    <w:rsid w:val="00D167BE"/>
    <w:rsid w:val="00D16940"/>
    <w:rsid w:val="00D1719C"/>
    <w:rsid w:val="00D20192"/>
    <w:rsid w:val="00D20989"/>
    <w:rsid w:val="00D20E98"/>
    <w:rsid w:val="00D2107D"/>
    <w:rsid w:val="00D2142A"/>
    <w:rsid w:val="00D219CA"/>
    <w:rsid w:val="00D22D7B"/>
    <w:rsid w:val="00D2381B"/>
    <w:rsid w:val="00D2455F"/>
    <w:rsid w:val="00D264FE"/>
    <w:rsid w:val="00D26CED"/>
    <w:rsid w:val="00D27810"/>
    <w:rsid w:val="00D30553"/>
    <w:rsid w:val="00D3252E"/>
    <w:rsid w:val="00D325CF"/>
    <w:rsid w:val="00D32A18"/>
    <w:rsid w:val="00D32C29"/>
    <w:rsid w:val="00D337C5"/>
    <w:rsid w:val="00D33C47"/>
    <w:rsid w:val="00D34047"/>
    <w:rsid w:val="00D34BA5"/>
    <w:rsid w:val="00D34CA7"/>
    <w:rsid w:val="00D34F9D"/>
    <w:rsid w:val="00D3513B"/>
    <w:rsid w:val="00D357A4"/>
    <w:rsid w:val="00D36D41"/>
    <w:rsid w:val="00D41490"/>
    <w:rsid w:val="00D42076"/>
    <w:rsid w:val="00D429E3"/>
    <w:rsid w:val="00D42F20"/>
    <w:rsid w:val="00D43096"/>
    <w:rsid w:val="00D44B0C"/>
    <w:rsid w:val="00D44E02"/>
    <w:rsid w:val="00D45203"/>
    <w:rsid w:val="00D46325"/>
    <w:rsid w:val="00D47F8A"/>
    <w:rsid w:val="00D508BD"/>
    <w:rsid w:val="00D514F2"/>
    <w:rsid w:val="00D5191E"/>
    <w:rsid w:val="00D522BD"/>
    <w:rsid w:val="00D527E4"/>
    <w:rsid w:val="00D53493"/>
    <w:rsid w:val="00D541EB"/>
    <w:rsid w:val="00D545C7"/>
    <w:rsid w:val="00D5509D"/>
    <w:rsid w:val="00D55237"/>
    <w:rsid w:val="00D568C1"/>
    <w:rsid w:val="00D56CAD"/>
    <w:rsid w:val="00D57408"/>
    <w:rsid w:val="00D579FE"/>
    <w:rsid w:val="00D57A0B"/>
    <w:rsid w:val="00D57DCB"/>
    <w:rsid w:val="00D6071D"/>
    <w:rsid w:val="00D60A47"/>
    <w:rsid w:val="00D60B21"/>
    <w:rsid w:val="00D61845"/>
    <w:rsid w:val="00D61A23"/>
    <w:rsid w:val="00D62842"/>
    <w:rsid w:val="00D62BAA"/>
    <w:rsid w:val="00D630B5"/>
    <w:rsid w:val="00D64067"/>
    <w:rsid w:val="00D645E7"/>
    <w:rsid w:val="00D6542A"/>
    <w:rsid w:val="00D6545F"/>
    <w:rsid w:val="00D655B7"/>
    <w:rsid w:val="00D65A0B"/>
    <w:rsid w:val="00D65D5A"/>
    <w:rsid w:val="00D6615C"/>
    <w:rsid w:val="00D67318"/>
    <w:rsid w:val="00D67C36"/>
    <w:rsid w:val="00D70847"/>
    <w:rsid w:val="00D70BF9"/>
    <w:rsid w:val="00D71573"/>
    <w:rsid w:val="00D7232B"/>
    <w:rsid w:val="00D7311C"/>
    <w:rsid w:val="00D734FB"/>
    <w:rsid w:val="00D742EC"/>
    <w:rsid w:val="00D7436E"/>
    <w:rsid w:val="00D750F4"/>
    <w:rsid w:val="00D756BE"/>
    <w:rsid w:val="00D75974"/>
    <w:rsid w:val="00D81D8A"/>
    <w:rsid w:val="00D83D50"/>
    <w:rsid w:val="00D83F02"/>
    <w:rsid w:val="00D841EC"/>
    <w:rsid w:val="00D85613"/>
    <w:rsid w:val="00D8620E"/>
    <w:rsid w:val="00D8705C"/>
    <w:rsid w:val="00D87131"/>
    <w:rsid w:val="00D87747"/>
    <w:rsid w:val="00D9318D"/>
    <w:rsid w:val="00D933E9"/>
    <w:rsid w:val="00D9372C"/>
    <w:rsid w:val="00D94618"/>
    <w:rsid w:val="00D94980"/>
    <w:rsid w:val="00D96B04"/>
    <w:rsid w:val="00D96BB6"/>
    <w:rsid w:val="00D97292"/>
    <w:rsid w:val="00D97877"/>
    <w:rsid w:val="00DA00E5"/>
    <w:rsid w:val="00DA0E6C"/>
    <w:rsid w:val="00DA1036"/>
    <w:rsid w:val="00DA232E"/>
    <w:rsid w:val="00DA5657"/>
    <w:rsid w:val="00DA5990"/>
    <w:rsid w:val="00DA5FCB"/>
    <w:rsid w:val="00DA7C0E"/>
    <w:rsid w:val="00DB0B1B"/>
    <w:rsid w:val="00DB1758"/>
    <w:rsid w:val="00DB2294"/>
    <w:rsid w:val="00DB27FA"/>
    <w:rsid w:val="00DB36A1"/>
    <w:rsid w:val="00DB4EB3"/>
    <w:rsid w:val="00DB6881"/>
    <w:rsid w:val="00DB6F38"/>
    <w:rsid w:val="00DB7879"/>
    <w:rsid w:val="00DB7E8D"/>
    <w:rsid w:val="00DB7FBF"/>
    <w:rsid w:val="00DC0571"/>
    <w:rsid w:val="00DC07D8"/>
    <w:rsid w:val="00DC0FB4"/>
    <w:rsid w:val="00DC1F8D"/>
    <w:rsid w:val="00DC4090"/>
    <w:rsid w:val="00DC447A"/>
    <w:rsid w:val="00DC46F3"/>
    <w:rsid w:val="00DC48A9"/>
    <w:rsid w:val="00DC48C1"/>
    <w:rsid w:val="00DC63CC"/>
    <w:rsid w:val="00DC7025"/>
    <w:rsid w:val="00DC74E6"/>
    <w:rsid w:val="00DD0500"/>
    <w:rsid w:val="00DD0552"/>
    <w:rsid w:val="00DD12F3"/>
    <w:rsid w:val="00DD1F3A"/>
    <w:rsid w:val="00DD26BC"/>
    <w:rsid w:val="00DD2FB3"/>
    <w:rsid w:val="00DD3DBD"/>
    <w:rsid w:val="00DD5F6B"/>
    <w:rsid w:val="00DD6CE6"/>
    <w:rsid w:val="00DD6FDC"/>
    <w:rsid w:val="00DE0137"/>
    <w:rsid w:val="00DE032D"/>
    <w:rsid w:val="00DE0409"/>
    <w:rsid w:val="00DE0D73"/>
    <w:rsid w:val="00DE1072"/>
    <w:rsid w:val="00DE182A"/>
    <w:rsid w:val="00DE1DA9"/>
    <w:rsid w:val="00DE1E3F"/>
    <w:rsid w:val="00DE2F44"/>
    <w:rsid w:val="00DE32F6"/>
    <w:rsid w:val="00DE44FA"/>
    <w:rsid w:val="00DE5BDC"/>
    <w:rsid w:val="00DE67E3"/>
    <w:rsid w:val="00DE67F7"/>
    <w:rsid w:val="00DE6958"/>
    <w:rsid w:val="00DE6BF8"/>
    <w:rsid w:val="00DF043F"/>
    <w:rsid w:val="00DF07B7"/>
    <w:rsid w:val="00DF0E34"/>
    <w:rsid w:val="00DF1742"/>
    <w:rsid w:val="00DF2583"/>
    <w:rsid w:val="00DF295A"/>
    <w:rsid w:val="00DF3B9A"/>
    <w:rsid w:val="00DF42F2"/>
    <w:rsid w:val="00DF44FA"/>
    <w:rsid w:val="00DF45C4"/>
    <w:rsid w:val="00DF59D5"/>
    <w:rsid w:val="00DF59E2"/>
    <w:rsid w:val="00DF5AF6"/>
    <w:rsid w:val="00DF5B5A"/>
    <w:rsid w:val="00DF65A6"/>
    <w:rsid w:val="00DF7058"/>
    <w:rsid w:val="00DF7730"/>
    <w:rsid w:val="00DF786B"/>
    <w:rsid w:val="00DF7948"/>
    <w:rsid w:val="00DF7D38"/>
    <w:rsid w:val="00DF7F61"/>
    <w:rsid w:val="00E010C3"/>
    <w:rsid w:val="00E01C9B"/>
    <w:rsid w:val="00E01D41"/>
    <w:rsid w:val="00E023B8"/>
    <w:rsid w:val="00E02EE0"/>
    <w:rsid w:val="00E03923"/>
    <w:rsid w:val="00E04A4C"/>
    <w:rsid w:val="00E04DF6"/>
    <w:rsid w:val="00E059C4"/>
    <w:rsid w:val="00E06837"/>
    <w:rsid w:val="00E071B8"/>
    <w:rsid w:val="00E076A2"/>
    <w:rsid w:val="00E10361"/>
    <w:rsid w:val="00E10581"/>
    <w:rsid w:val="00E11E6C"/>
    <w:rsid w:val="00E126ED"/>
    <w:rsid w:val="00E13558"/>
    <w:rsid w:val="00E14977"/>
    <w:rsid w:val="00E151DA"/>
    <w:rsid w:val="00E1605C"/>
    <w:rsid w:val="00E16F15"/>
    <w:rsid w:val="00E170D9"/>
    <w:rsid w:val="00E17E7B"/>
    <w:rsid w:val="00E210BC"/>
    <w:rsid w:val="00E2131A"/>
    <w:rsid w:val="00E21384"/>
    <w:rsid w:val="00E21A1F"/>
    <w:rsid w:val="00E23690"/>
    <w:rsid w:val="00E238D0"/>
    <w:rsid w:val="00E23FF2"/>
    <w:rsid w:val="00E246CF"/>
    <w:rsid w:val="00E24807"/>
    <w:rsid w:val="00E24C60"/>
    <w:rsid w:val="00E260F4"/>
    <w:rsid w:val="00E26124"/>
    <w:rsid w:val="00E266A7"/>
    <w:rsid w:val="00E26DF1"/>
    <w:rsid w:val="00E309DD"/>
    <w:rsid w:val="00E30D1D"/>
    <w:rsid w:val="00E3240B"/>
    <w:rsid w:val="00E32649"/>
    <w:rsid w:val="00E32CB8"/>
    <w:rsid w:val="00E33480"/>
    <w:rsid w:val="00E33A84"/>
    <w:rsid w:val="00E35345"/>
    <w:rsid w:val="00E35BF2"/>
    <w:rsid w:val="00E362B5"/>
    <w:rsid w:val="00E364A0"/>
    <w:rsid w:val="00E368C6"/>
    <w:rsid w:val="00E372E2"/>
    <w:rsid w:val="00E372E3"/>
    <w:rsid w:val="00E373E1"/>
    <w:rsid w:val="00E40096"/>
    <w:rsid w:val="00E40402"/>
    <w:rsid w:val="00E405A3"/>
    <w:rsid w:val="00E40958"/>
    <w:rsid w:val="00E40A23"/>
    <w:rsid w:val="00E41065"/>
    <w:rsid w:val="00E41AC6"/>
    <w:rsid w:val="00E41B48"/>
    <w:rsid w:val="00E41F2E"/>
    <w:rsid w:val="00E42705"/>
    <w:rsid w:val="00E4291B"/>
    <w:rsid w:val="00E42A35"/>
    <w:rsid w:val="00E42F02"/>
    <w:rsid w:val="00E4394D"/>
    <w:rsid w:val="00E44BD6"/>
    <w:rsid w:val="00E45783"/>
    <w:rsid w:val="00E45A26"/>
    <w:rsid w:val="00E46527"/>
    <w:rsid w:val="00E46737"/>
    <w:rsid w:val="00E47745"/>
    <w:rsid w:val="00E50172"/>
    <w:rsid w:val="00E50D9D"/>
    <w:rsid w:val="00E5147E"/>
    <w:rsid w:val="00E514B7"/>
    <w:rsid w:val="00E52361"/>
    <w:rsid w:val="00E528A8"/>
    <w:rsid w:val="00E5327B"/>
    <w:rsid w:val="00E5480F"/>
    <w:rsid w:val="00E5484A"/>
    <w:rsid w:val="00E548C8"/>
    <w:rsid w:val="00E54E26"/>
    <w:rsid w:val="00E55941"/>
    <w:rsid w:val="00E5691D"/>
    <w:rsid w:val="00E56AF4"/>
    <w:rsid w:val="00E57E92"/>
    <w:rsid w:val="00E6023F"/>
    <w:rsid w:val="00E60432"/>
    <w:rsid w:val="00E60AE1"/>
    <w:rsid w:val="00E63D5F"/>
    <w:rsid w:val="00E63E01"/>
    <w:rsid w:val="00E64542"/>
    <w:rsid w:val="00E64A04"/>
    <w:rsid w:val="00E65CD9"/>
    <w:rsid w:val="00E67AA8"/>
    <w:rsid w:val="00E67C47"/>
    <w:rsid w:val="00E67D0F"/>
    <w:rsid w:val="00E67F0A"/>
    <w:rsid w:val="00E70072"/>
    <w:rsid w:val="00E750D6"/>
    <w:rsid w:val="00E75314"/>
    <w:rsid w:val="00E75332"/>
    <w:rsid w:val="00E7549A"/>
    <w:rsid w:val="00E760A3"/>
    <w:rsid w:val="00E761A4"/>
    <w:rsid w:val="00E76461"/>
    <w:rsid w:val="00E76D1D"/>
    <w:rsid w:val="00E77896"/>
    <w:rsid w:val="00E77FDE"/>
    <w:rsid w:val="00E801EF"/>
    <w:rsid w:val="00E80370"/>
    <w:rsid w:val="00E8085E"/>
    <w:rsid w:val="00E808E1"/>
    <w:rsid w:val="00E81068"/>
    <w:rsid w:val="00E812A3"/>
    <w:rsid w:val="00E81669"/>
    <w:rsid w:val="00E82684"/>
    <w:rsid w:val="00E82BDE"/>
    <w:rsid w:val="00E82C36"/>
    <w:rsid w:val="00E85604"/>
    <w:rsid w:val="00E8560F"/>
    <w:rsid w:val="00E85913"/>
    <w:rsid w:val="00E86DB6"/>
    <w:rsid w:val="00E87458"/>
    <w:rsid w:val="00E87661"/>
    <w:rsid w:val="00E87754"/>
    <w:rsid w:val="00E90413"/>
    <w:rsid w:val="00E9161F"/>
    <w:rsid w:val="00E917B6"/>
    <w:rsid w:val="00E91D98"/>
    <w:rsid w:val="00E92DE9"/>
    <w:rsid w:val="00E92FF3"/>
    <w:rsid w:val="00E93554"/>
    <w:rsid w:val="00E93C6B"/>
    <w:rsid w:val="00E93DB1"/>
    <w:rsid w:val="00E95534"/>
    <w:rsid w:val="00E95D0B"/>
    <w:rsid w:val="00EA0A71"/>
    <w:rsid w:val="00EA1275"/>
    <w:rsid w:val="00EA1411"/>
    <w:rsid w:val="00EA1F3D"/>
    <w:rsid w:val="00EA2BA7"/>
    <w:rsid w:val="00EA3DA4"/>
    <w:rsid w:val="00EA3DFF"/>
    <w:rsid w:val="00EA4502"/>
    <w:rsid w:val="00EA495D"/>
    <w:rsid w:val="00EA5092"/>
    <w:rsid w:val="00EA5246"/>
    <w:rsid w:val="00EA55EC"/>
    <w:rsid w:val="00EA5C99"/>
    <w:rsid w:val="00EA61D5"/>
    <w:rsid w:val="00EA6A3D"/>
    <w:rsid w:val="00EA6E0A"/>
    <w:rsid w:val="00EA709B"/>
    <w:rsid w:val="00EB032B"/>
    <w:rsid w:val="00EB086E"/>
    <w:rsid w:val="00EB17B8"/>
    <w:rsid w:val="00EB33AF"/>
    <w:rsid w:val="00EB39CF"/>
    <w:rsid w:val="00EB3C69"/>
    <w:rsid w:val="00EB4941"/>
    <w:rsid w:val="00EB4C29"/>
    <w:rsid w:val="00EB51B4"/>
    <w:rsid w:val="00EB55F3"/>
    <w:rsid w:val="00EB6EF1"/>
    <w:rsid w:val="00EB71A9"/>
    <w:rsid w:val="00EC0005"/>
    <w:rsid w:val="00EC0579"/>
    <w:rsid w:val="00EC176C"/>
    <w:rsid w:val="00EC2756"/>
    <w:rsid w:val="00EC2871"/>
    <w:rsid w:val="00EC34AE"/>
    <w:rsid w:val="00EC3901"/>
    <w:rsid w:val="00EC49EF"/>
    <w:rsid w:val="00EC5E90"/>
    <w:rsid w:val="00EC5F8F"/>
    <w:rsid w:val="00EC6745"/>
    <w:rsid w:val="00EC6C01"/>
    <w:rsid w:val="00EC6EF0"/>
    <w:rsid w:val="00EC781B"/>
    <w:rsid w:val="00EC7829"/>
    <w:rsid w:val="00ED0C7F"/>
    <w:rsid w:val="00ED16D6"/>
    <w:rsid w:val="00ED1FBF"/>
    <w:rsid w:val="00ED33C3"/>
    <w:rsid w:val="00ED3664"/>
    <w:rsid w:val="00ED4C9F"/>
    <w:rsid w:val="00ED529C"/>
    <w:rsid w:val="00ED72C3"/>
    <w:rsid w:val="00ED74DB"/>
    <w:rsid w:val="00ED756F"/>
    <w:rsid w:val="00EE013E"/>
    <w:rsid w:val="00EE0372"/>
    <w:rsid w:val="00EE0859"/>
    <w:rsid w:val="00EE18A8"/>
    <w:rsid w:val="00EE3C58"/>
    <w:rsid w:val="00EE66F6"/>
    <w:rsid w:val="00EE6C04"/>
    <w:rsid w:val="00EF0A7C"/>
    <w:rsid w:val="00EF0FA0"/>
    <w:rsid w:val="00EF2284"/>
    <w:rsid w:val="00EF3238"/>
    <w:rsid w:val="00EF36C7"/>
    <w:rsid w:val="00EF3FE3"/>
    <w:rsid w:val="00EF4C3F"/>
    <w:rsid w:val="00EF5651"/>
    <w:rsid w:val="00EF5E95"/>
    <w:rsid w:val="00EF61B4"/>
    <w:rsid w:val="00EF643D"/>
    <w:rsid w:val="00EF643F"/>
    <w:rsid w:val="00EF75C3"/>
    <w:rsid w:val="00EF7CA6"/>
    <w:rsid w:val="00F00060"/>
    <w:rsid w:val="00F00C0D"/>
    <w:rsid w:val="00F01122"/>
    <w:rsid w:val="00F01473"/>
    <w:rsid w:val="00F01E2E"/>
    <w:rsid w:val="00F0226B"/>
    <w:rsid w:val="00F03604"/>
    <w:rsid w:val="00F04DD8"/>
    <w:rsid w:val="00F05860"/>
    <w:rsid w:val="00F0755D"/>
    <w:rsid w:val="00F10C41"/>
    <w:rsid w:val="00F127F8"/>
    <w:rsid w:val="00F140E1"/>
    <w:rsid w:val="00F144FA"/>
    <w:rsid w:val="00F15922"/>
    <w:rsid w:val="00F20DDD"/>
    <w:rsid w:val="00F20F57"/>
    <w:rsid w:val="00F21A00"/>
    <w:rsid w:val="00F21A92"/>
    <w:rsid w:val="00F21C36"/>
    <w:rsid w:val="00F22807"/>
    <w:rsid w:val="00F23164"/>
    <w:rsid w:val="00F23493"/>
    <w:rsid w:val="00F23877"/>
    <w:rsid w:val="00F23A14"/>
    <w:rsid w:val="00F24776"/>
    <w:rsid w:val="00F24D65"/>
    <w:rsid w:val="00F25743"/>
    <w:rsid w:val="00F27F13"/>
    <w:rsid w:val="00F300AF"/>
    <w:rsid w:val="00F30873"/>
    <w:rsid w:val="00F313A5"/>
    <w:rsid w:val="00F318AC"/>
    <w:rsid w:val="00F33357"/>
    <w:rsid w:val="00F33810"/>
    <w:rsid w:val="00F33884"/>
    <w:rsid w:val="00F34F8D"/>
    <w:rsid w:val="00F35D15"/>
    <w:rsid w:val="00F361F9"/>
    <w:rsid w:val="00F363CA"/>
    <w:rsid w:val="00F36EDC"/>
    <w:rsid w:val="00F3724C"/>
    <w:rsid w:val="00F378E6"/>
    <w:rsid w:val="00F37E39"/>
    <w:rsid w:val="00F37FB4"/>
    <w:rsid w:val="00F40220"/>
    <w:rsid w:val="00F408F2"/>
    <w:rsid w:val="00F40D40"/>
    <w:rsid w:val="00F41006"/>
    <w:rsid w:val="00F413F7"/>
    <w:rsid w:val="00F42EF4"/>
    <w:rsid w:val="00F44056"/>
    <w:rsid w:val="00F44993"/>
    <w:rsid w:val="00F46285"/>
    <w:rsid w:val="00F46E6C"/>
    <w:rsid w:val="00F474CD"/>
    <w:rsid w:val="00F4782E"/>
    <w:rsid w:val="00F47C54"/>
    <w:rsid w:val="00F5057F"/>
    <w:rsid w:val="00F50B30"/>
    <w:rsid w:val="00F50E6E"/>
    <w:rsid w:val="00F51EDE"/>
    <w:rsid w:val="00F52792"/>
    <w:rsid w:val="00F527AE"/>
    <w:rsid w:val="00F52E19"/>
    <w:rsid w:val="00F53C16"/>
    <w:rsid w:val="00F53F43"/>
    <w:rsid w:val="00F54CF7"/>
    <w:rsid w:val="00F54E97"/>
    <w:rsid w:val="00F54EE6"/>
    <w:rsid w:val="00F5500C"/>
    <w:rsid w:val="00F5503F"/>
    <w:rsid w:val="00F56CCC"/>
    <w:rsid w:val="00F6096A"/>
    <w:rsid w:val="00F60CCF"/>
    <w:rsid w:val="00F62C42"/>
    <w:rsid w:val="00F639E1"/>
    <w:rsid w:val="00F64499"/>
    <w:rsid w:val="00F64E7D"/>
    <w:rsid w:val="00F65A78"/>
    <w:rsid w:val="00F66124"/>
    <w:rsid w:val="00F66330"/>
    <w:rsid w:val="00F66D70"/>
    <w:rsid w:val="00F676F7"/>
    <w:rsid w:val="00F677D0"/>
    <w:rsid w:val="00F677F4"/>
    <w:rsid w:val="00F67DC6"/>
    <w:rsid w:val="00F67E27"/>
    <w:rsid w:val="00F67E42"/>
    <w:rsid w:val="00F707DC"/>
    <w:rsid w:val="00F709A6"/>
    <w:rsid w:val="00F709F6"/>
    <w:rsid w:val="00F70A5A"/>
    <w:rsid w:val="00F71547"/>
    <w:rsid w:val="00F71E50"/>
    <w:rsid w:val="00F729EB"/>
    <w:rsid w:val="00F735AB"/>
    <w:rsid w:val="00F73936"/>
    <w:rsid w:val="00F73AAE"/>
    <w:rsid w:val="00F73C0A"/>
    <w:rsid w:val="00F73EEF"/>
    <w:rsid w:val="00F73F10"/>
    <w:rsid w:val="00F73F81"/>
    <w:rsid w:val="00F74F90"/>
    <w:rsid w:val="00F75461"/>
    <w:rsid w:val="00F759F2"/>
    <w:rsid w:val="00F75C90"/>
    <w:rsid w:val="00F762A0"/>
    <w:rsid w:val="00F779DE"/>
    <w:rsid w:val="00F77C9E"/>
    <w:rsid w:val="00F800FB"/>
    <w:rsid w:val="00F81ACC"/>
    <w:rsid w:val="00F82AEA"/>
    <w:rsid w:val="00F839CE"/>
    <w:rsid w:val="00F83EFC"/>
    <w:rsid w:val="00F84028"/>
    <w:rsid w:val="00F845BE"/>
    <w:rsid w:val="00F84683"/>
    <w:rsid w:val="00F847D8"/>
    <w:rsid w:val="00F852DA"/>
    <w:rsid w:val="00F855EC"/>
    <w:rsid w:val="00F85717"/>
    <w:rsid w:val="00F85911"/>
    <w:rsid w:val="00F85B68"/>
    <w:rsid w:val="00F85F88"/>
    <w:rsid w:val="00F8618C"/>
    <w:rsid w:val="00F86618"/>
    <w:rsid w:val="00F86D5E"/>
    <w:rsid w:val="00F87B54"/>
    <w:rsid w:val="00F87D02"/>
    <w:rsid w:val="00F90401"/>
    <w:rsid w:val="00F905B9"/>
    <w:rsid w:val="00F90C2C"/>
    <w:rsid w:val="00F928A3"/>
    <w:rsid w:val="00F93F83"/>
    <w:rsid w:val="00F945D2"/>
    <w:rsid w:val="00F94B4A"/>
    <w:rsid w:val="00F965A7"/>
    <w:rsid w:val="00F9685B"/>
    <w:rsid w:val="00F96CB4"/>
    <w:rsid w:val="00F97258"/>
    <w:rsid w:val="00FA0EA1"/>
    <w:rsid w:val="00FA15E9"/>
    <w:rsid w:val="00FA1ABB"/>
    <w:rsid w:val="00FA1AC2"/>
    <w:rsid w:val="00FA1DCE"/>
    <w:rsid w:val="00FA2530"/>
    <w:rsid w:val="00FA3A90"/>
    <w:rsid w:val="00FA403B"/>
    <w:rsid w:val="00FA7475"/>
    <w:rsid w:val="00FA76F0"/>
    <w:rsid w:val="00FA7B39"/>
    <w:rsid w:val="00FB04AA"/>
    <w:rsid w:val="00FB058E"/>
    <w:rsid w:val="00FB05E3"/>
    <w:rsid w:val="00FB08FD"/>
    <w:rsid w:val="00FB1D4D"/>
    <w:rsid w:val="00FB23B5"/>
    <w:rsid w:val="00FB3BA8"/>
    <w:rsid w:val="00FB3D8A"/>
    <w:rsid w:val="00FB5AD8"/>
    <w:rsid w:val="00FB6359"/>
    <w:rsid w:val="00FB69F7"/>
    <w:rsid w:val="00FB6CCC"/>
    <w:rsid w:val="00FB76AA"/>
    <w:rsid w:val="00FB78A9"/>
    <w:rsid w:val="00FB7EAB"/>
    <w:rsid w:val="00FC0FC6"/>
    <w:rsid w:val="00FC1476"/>
    <w:rsid w:val="00FC3652"/>
    <w:rsid w:val="00FC51D2"/>
    <w:rsid w:val="00FC59CA"/>
    <w:rsid w:val="00FC605B"/>
    <w:rsid w:val="00FC60E0"/>
    <w:rsid w:val="00FC641D"/>
    <w:rsid w:val="00FC65A6"/>
    <w:rsid w:val="00FC66DE"/>
    <w:rsid w:val="00FC68E6"/>
    <w:rsid w:val="00FC6B2A"/>
    <w:rsid w:val="00FC73CE"/>
    <w:rsid w:val="00FD0833"/>
    <w:rsid w:val="00FD0D9B"/>
    <w:rsid w:val="00FD1AB7"/>
    <w:rsid w:val="00FD2841"/>
    <w:rsid w:val="00FD2A5C"/>
    <w:rsid w:val="00FD4A19"/>
    <w:rsid w:val="00FD4D03"/>
    <w:rsid w:val="00FD500F"/>
    <w:rsid w:val="00FD5831"/>
    <w:rsid w:val="00FD5941"/>
    <w:rsid w:val="00FD68B5"/>
    <w:rsid w:val="00FE06C2"/>
    <w:rsid w:val="00FE0804"/>
    <w:rsid w:val="00FE184E"/>
    <w:rsid w:val="00FE2050"/>
    <w:rsid w:val="00FE2B9F"/>
    <w:rsid w:val="00FE45FC"/>
    <w:rsid w:val="00FE488B"/>
    <w:rsid w:val="00FE4E57"/>
    <w:rsid w:val="00FE66BE"/>
    <w:rsid w:val="00FE7109"/>
    <w:rsid w:val="00FE7E49"/>
    <w:rsid w:val="00FF04FE"/>
    <w:rsid w:val="00FF0521"/>
    <w:rsid w:val="00FF0F7F"/>
    <w:rsid w:val="00FF17A6"/>
    <w:rsid w:val="00FF3080"/>
    <w:rsid w:val="00FF3569"/>
    <w:rsid w:val="00FF6125"/>
    <w:rsid w:val="00FF6E12"/>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540102.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540102.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71540102.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20835-D464-4A55-958E-54651D3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1</Pages>
  <Words>9834</Words>
  <Characters>56055</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65758</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Куцарева Наталия Александровна</cp:lastModifiedBy>
  <cp:revision>152</cp:revision>
  <cp:lastPrinted>2017-04-10T08:00:00Z</cp:lastPrinted>
  <dcterms:created xsi:type="dcterms:W3CDTF">2016-12-06T06:56:00Z</dcterms:created>
  <dcterms:modified xsi:type="dcterms:W3CDTF">2017-04-14T06:35:00Z</dcterms:modified>
</cp:coreProperties>
</file>