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7A6856" w:rsidRDefault="003547C9" w:rsidP="009B1AD1">
      <w:pPr>
        <w:pStyle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153274">
        <w:rPr>
          <w:rFonts w:ascii="Times New Roman" w:hAnsi="Times New Roman"/>
          <w:b/>
          <w:sz w:val="40"/>
          <w:szCs w:val="40"/>
        </w:rPr>
        <w:t>1</w:t>
      </w:r>
      <w:r w:rsidR="003D17A6">
        <w:rPr>
          <w:rFonts w:ascii="Times New Roman" w:hAnsi="Times New Roman"/>
          <w:b/>
          <w:sz w:val="40"/>
          <w:szCs w:val="40"/>
        </w:rPr>
        <w:t>2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3D17A6">
        <w:rPr>
          <w:rFonts w:ascii="Times New Roman" w:hAnsi="Times New Roman"/>
          <w:b/>
          <w:sz w:val="40"/>
          <w:szCs w:val="40"/>
        </w:rPr>
        <w:t>01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3D17A6">
        <w:rPr>
          <w:rFonts w:ascii="Times New Roman" w:hAnsi="Times New Roman"/>
          <w:b/>
          <w:sz w:val="40"/>
          <w:szCs w:val="40"/>
        </w:rPr>
        <w:t>7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 xml:space="preserve">(подготовлен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>правлением Роскомнадзора)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выпуск</w:t>
      </w:r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3D17A6">
        <w:rPr>
          <w:rFonts w:ascii="Times New Roman" w:hAnsi="Times New Roman"/>
          <w:b/>
          <w:sz w:val="32"/>
          <w:szCs w:val="32"/>
        </w:rPr>
        <w:t>45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Акты Минкомсвязи и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>
        <w:rPr>
          <w:rFonts w:ascii="Times New Roman" w:hAnsi="Times New Roman"/>
          <w:i/>
          <w:sz w:val="28"/>
          <w:szCs w:val="28"/>
        </w:rPr>
        <w:t>деятельности</w:t>
      </w:r>
      <w:r w:rsidRPr="005779DA">
        <w:rPr>
          <w:rFonts w:ascii="Times New Roman" w:hAnsi="Times New Roman"/>
          <w:i/>
          <w:sz w:val="28"/>
          <w:szCs w:val="28"/>
        </w:rPr>
        <w:t xml:space="preserve"> Роскомнадзора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Default="00E246CF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E246CF"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53856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CC4BA9" w:rsidRDefault="00CC4BA9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318D" w:rsidRDefault="00D9318D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CE3" w:rsidRDefault="003D17A6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Дека</w:t>
      </w:r>
      <w:r w:rsidR="0034296D">
        <w:rPr>
          <w:rFonts w:ascii="Times New Roman" w:hAnsi="Times New Roman"/>
          <w:b/>
          <w:sz w:val="26"/>
          <w:szCs w:val="26"/>
        </w:rPr>
        <w:t>брь</w:t>
      </w:r>
    </w:p>
    <w:p w:rsidR="00757A2F" w:rsidRDefault="005A48E0" w:rsidP="00757A2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E246CF" w:rsidRPr="00757A2F" w:rsidRDefault="00E246CF" w:rsidP="00757A2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795A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 России</w:t>
      </w:r>
    </w:p>
    <w:p w:rsidR="00B24F7A" w:rsidRDefault="00B24F7A" w:rsidP="00B2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F7A" w:rsidRPr="00B535CA" w:rsidRDefault="00B24F7A" w:rsidP="00B24F7A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b/>
          <w:sz w:val="28"/>
          <w:szCs w:val="28"/>
        </w:rPr>
        <w:t xml:space="preserve">Приказ </w:t>
      </w:r>
      <w:r w:rsidR="00B535CA">
        <w:rPr>
          <w:rFonts w:ascii="Times New Roman" w:hAnsi="Times New Roman"/>
          <w:b/>
          <w:sz w:val="28"/>
          <w:szCs w:val="28"/>
        </w:rPr>
        <w:t>Минкомсвязи России от 17.11.2016 № 572 «</w:t>
      </w:r>
      <w:r w:rsidRPr="00B24F7A">
        <w:rPr>
          <w:rFonts w:ascii="Times New Roman" w:hAnsi="Times New Roman"/>
          <w:b/>
          <w:sz w:val="28"/>
          <w:szCs w:val="28"/>
        </w:rPr>
        <w:t>О внесении изменений 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</w:t>
      </w:r>
      <w:r w:rsidR="00B535CA">
        <w:rPr>
          <w:rFonts w:ascii="Times New Roman" w:hAnsi="Times New Roman"/>
          <w:b/>
          <w:sz w:val="28"/>
          <w:szCs w:val="28"/>
        </w:rPr>
        <w:t xml:space="preserve">й Федерации от 26.07.2012 № 184». </w:t>
      </w:r>
      <w:r w:rsidR="00B535CA" w:rsidRPr="00B535CA">
        <w:rPr>
          <w:rFonts w:ascii="Times New Roman" w:hAnsi="Times New Roman"/>
          <w:sz w:val="28"/>
          <w:szCs w:val="28"/>
        </w:rPr>
        <w:t>(Зарегистрирован</w:t>
      </w:r>
      <w:r w:rsidRPr="00B535CA">
        <w:rPr>
          <w:rFonts w:ascii="Times New Roman" w:hAnsi="Times New Roman"/>
          <w:sz w:val="28"/>
          <w:szCs w:val="28"/>
        </w:rPr>
        <w:t xml:space="preserve"> в Минюсте</w:t>
      </w:r>
      <w:r w:rsidR="00B535CA" w:rsidRPr="00B535CA">
        <w:rPr>
          <w:rFonts w:ascii="Times New Roman" w:hAnsi="Times New Roman"/>
          <w:sz w:val="28"/>
          <w:szCs w:val="28"/>
        </w:rPr>
        <w:t xml:space="preserve"> России 13.12.2016, регистрационный №</w:t>
      </w:r>
      <w:r w:rsidRPr="00B535CA">
        <w:rPr>
          <w:rFonts w:ascii="Times New Roman" w:hAnsi="Times New Roman"/>
          <w:sz w:val="28"/>
          <w:szCs w:val="28"/>
        </w:rPr>
        <w:t xml:space="preserve"> 44700</w:t>
      </w:r>
      <w:r w:rsidR="00B535CA" w:rsidRPr="00B535CA">
        <w:rPr>
          <w:rFonts w:ascii="Times New Roman" w:hAnsi="Times New Roman"/>
          <w:sz w:val="28"/>
          <w:szCs w:val="28"/>
        </w:rPr>
        <w:t>)</w:t>
      </w:r>
      <w:r w:rsidRPr="00B535CA">
        <w:rPr>
          <w:rFonts w:ascii="Times New Roman" w:hAnsi="Times New Roman"/>
          <w:sz w:val="28"/>
          <w:szCs w:val="28"/>
        </w:rPr>
        <w:t xml:space="preserve">. </w:t>
      </w:r>
    </w:p>
    <w:p w:rsidR="00B535CA" w:rsidRDefault="00B535CA" w:rsidP="00B2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F7A" w:rsidRPr="00B24F7A" w:rsidRDefault="00993ED0" w:rsidP="00993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B24F7A" w:rsidRPr="00B24F7A">
        <w:rPr>
          <w:rFonts w:ascii="Times New Roman" w:hAnsi="Times New Roman"/>
          <w:sz w:val="28"/>
          <w:szCs w:val="28"/>
        </w:rPr>
        <w:t>ребования к использованию радиочастотного спектра любительско</w:t>
      </w:r>
      <w:r>
        <w:rPr>
          <w:rFonts w:ascii="Times New Roman" w:hAnsi="Times New Roman"/>
          <w:sz w:val="28"/>
          <w:szCs w:val="28"/>
        </w:rPr>
        <w:t xml:space="preserve">й службой (в т. ч. спутниковой) </w:t>
      </w:r>
      <w:r w:rsidR="00B24F7A" w:rsidRPr="00B24F7A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>ы</w:t>
      </w:r>
      <w:r w:rsidR="00B24F7A" w:rsidRPr="00B24F7A">
        <w:rPr>
          <w:rFonts w:ascii="Times New Roman" w:hAnsi="Times New Roman"/>
          <w:sz w:val="28"/>
          <w:szCs w:val="28"/>
        </w:rPr>
        <w:t xml:space="preserve"> в соответствие с указом о преобразовании Южного и Крымского федеральных округов в Южный федеральный округ.</w:t>
      </w:r>
    </w:p>
    <w:p w:rsid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Уточнены правила радиообмена, установленные для радиолюбителей.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После постоянного позывного сигнала могут добавляться знаки, характеризующие особые условия использования любительской радиостанции, отделяемые</w:t>
      </w:r>
      <w:r w:rsidR="00DD26BC">
        <w:rPr>
          <w:rFonts w:ascii="Times New Roman" w:hAnsi="Times New Roman"/>
          <w:sz w:val="28"/>
          <w:szCs w:val="28"/>
        </w:rPr>
        <w:t xml:space="preserve"> от позывного сигнала знаком «/»</w:t>
      </w:r>
      <w:r w:rsidRPr="0043125E">
        <w:rPr>
          <w:rFonts w:ascii="Times New Roman" w:hAnsi="Times New Roman"/>
          <w:sz w:val="28"/>
          <w:szCs w:val="28"/>
        </w:rPr>
        <w:t xml:space="preserve"> в телег</w:t>
      </w:r>
      <w:r>
        <w:rPr>
          <w:rFonts w:ascii="Times New Roman" w:hAnsi="Times New Roman"/>
          <w:sz w:val="28"/>
          <w:szCs w:val="28"/>
        </w:rPr>
        <w:t>рафном режиме или словом «дробь»</w:t>
      </w:r>
      <w:r w:rsidRPr="0043125E">
        <w:rPr>
          <w:rFonts w:ascii="Times New Roman" w:hAnsi="Times New Roman"/>
          <w:sz w:val="28"/>
          <w:szCs w:val="28"/>
        </w:rPr>
        <w:t xml:space="preserve"> в телефонном режиме.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Разрешается применять следующие дополнения: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в период временного нахождения любительской радиостанции на территории другого федерального округа добавляется цифра, соответствующая условному номеру федерального округа;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с м</w:t>
      </w:r>
      <w:r>
        <w:rPr>
          <w:rFonts w:ascii="Times New Roman" w:hAnsi="Times New Roman"/>
          <w:sz w:val="28"/>
          <w:szCs w:val="28"/>
        </w:rPr>
        <w:t>орских судов добавляются буквы «ММ»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с находящихся в полете летательных и воздухоплавательны</w:t>
      </w:r>
      <w:r>
        <w:rPr>
          <w:rFonts w:ascii="Times New Roman" w:hAnsi="Times New Roman"/>
          <w:sz w:val="28"/>
          <w:szCs w:val="28"/>
        </w:rPr>
        <w:t>х средств добавляются буквы «AM»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под контролем управляющего радиооператора лицами, проходящими о</w:t>
      </w:r>
      <w:r>
        <w:rPr>
          <w:rFonts w:ascii="Times New Roman" w:hAnsi="Times New Roman"/>
          <w:sz w:val="28"/>
          <w:szCs w:val="28"/>
        </w:rPr>
        <w:t>бучение, добавляется буква «N»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кратковременном использовании любительской радиостанции в каче</w:t>
      </w:r>
      <w:r>
        <w:rPr>
          <w:rFonts w:ascii="Times New Roman" w:hAnsi="Times New Roman"/>
          <w:sz w:val="28"/>
          <w:szCs w:val="28"/>
        </w:rPr>
        <w:t>стве маяка добавляется буква «В»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из полевых условий (автономный источник питания) и при использовании</w:t>
      </w:r>
      <w:r>
        <w:rPr>
          <w:rFonts w:ascii="Times New Roman" w:hAnsi="Times New Roman"/>
          <w:sz w:val="28"/>
          <w:szCs w:val="28"/>
        </w:rPr>
        <w:t xml:space="preserve"> носимых РЭС добавляется буква «Р»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>при передачах с подви</w:t>
      </w:r>
      <w:r>
        <w:rPr>
          <w:rFonts w:ascii="Times New Roman" w:hAnsi="Times New Roman"/>
          <w:sz w:val="28"/>
          <w:szCs w:val="28"/>
        </w:rPr>
        <w:t>жных средств добавляется буква «М»</w:t>
      </w:r>
      <w:r w:rsidRPr="0043125E">
        <w:rPr>
          <w:rFonts w:ascii="Times New Roman" w:hAnsi="Times New Roman"/>
          <w:sz w:val="28"/>
          <w:szCs w:val="28"/>
        </w:rPr>
        <w:t>;</w:t>
      </w:r>
    </w:p>
    <w:p w:rsidR="0043125E" w:rsidRPr="0043125E" w:rsidRDefault="0043125E" w:rsidP="004312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25E">
        <w:rPr>
          <w:rFonts w:ascii="Times New Roman" w:hAnsi="Times New Roman"/>
          <w:sz w:val="28"/>
          <w:szCs w:val="28"/>
        </w:rPr>
        <w:t xml:space="preserve">при передаче сигнала с пиковой выходной мощностью 5 Вт и менее к позывному </w:t>
      </w:r>
      <w:r>
        <w:rPr>
          <w:rFonts w:ascii="Times New Roman" w:hAnsi="Times New Roman"/>
          <w:sz w:val="28"/>
          <w:szCs w:val="28"/>
        </w:rPr>
        <w:t>добавляется сочетание букв «QRP»</w:t>
      </w:r>
      <w:r w:rsidRPr="0043125E">
        <w:rPr>
          <w:rFonts w:ascii="Times New Roman" w:hAnsi="Times New Roman"/>
          <w:sz w:val="28"/>
          <w:szCs w:val="28"/>
        </w:rPr>
        <w:t>, а при пико</w:t>
      </w:r>
      <w:r>
        <w:rPr>
          <w:rFonts w:ascii="Times New Roman" w:hAnsi="Times New Roman"/>
          <w:sz w:val="28"/>
          <w:szCs w:val="28"/>
        </w:rPr>
        <w:t>вой мощности менее 1 Вт – «QRPP»</w:t>
      </w:r>
      <w:r w:rsidRPr="0043125E">
        <w:rPr>
          <w:rFonts w:ascii="Times New Roman" w:hAnsi="Times New Roman"/>
          <w:sz w:val="28"/>
          <w:szCs w:val="28"/>
        </w:rPr>
        <w:t>.</w:t>
      </w:r>
    </w:p>
    <w:p w:rsidR="00B24F7A" w:rsidRDefault="00B24F7A" w:rsidP="00B2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F7A" w:rsidRDefault="00B24F7A" w:rsidP="00B24F7A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24F7A">
        <w:rPr>
          <w:rFonts w:ascii="Times New Roman" w:hAnsi="Times New Roman"/>
          <w:b/>
          <w:sz w:val="28"/>
          <w:szCs w:val="28"/>
        </w:rPr>
        <w:t xml:space="preserve">Приказ </w:t>
      </w:r>
      <w:r w:rsidR="00F845BE">
        <w:rPr>
          <w:rFonts w:ascii="Times New Roman" w:hAnsi="Times New Roman"/>
          <w:b/>
          <w:sz w:val="28"/>
          <w:szCs w:val="28"/>
        </w:rPr>
        <w:t>Минкомсвязи России от 07.12.2016 № 627 «</w:t>
      </w:r>
      <w:r w:rsidRPr="00B24F7A">
        <w:rPr>
          <w:rFonts w:ascii="Times New Roman" w:hAnsi="Times New Roman"/>
          <w:b/>
          <w:sz w:val="28"/>
          <w:szCs w:val="28"/>
        </w:rPr>
        <w:t>О внесении изменений в приказ Министерства связи и массовых коммуникаций Российской Фед</w:t>
      </w:r>
      <w:r w:rsidR="00F845BE">
        <w:rPr>
          <w:rFonts w:ascii="Times New Roman" w:hAnsi="Times New Roman"/>
          <w:b/>
          <w:sz w:val="28"/>
          <w:szCs w:val="28"/>
        </w:rPr>
        <w:t>ерации от 25 апреля 2014 г. № 108 «</w:t>
      </w:r>
      <w:r w:rsidRPr="00B24F7A">
        <w:rPr>
          <w:rFonts w:ascii="Times New Roman" w:hAnsi="Times New Roman"/>
          <w:b/>
          <w:sz w:val="28"/>
          <w:szCs w:val="28"/>
        </w:rPr>
        <w:t>Об утверждении Методических рекомендаций об особенностях обеспечения информационной доступности в сфере теле-, радиовещания, электронных и информацио</w:t>
      </w:r>
      <w:r w:rsidR="00B535CA">
        <w:rPr>
          <w:rFonts w:ascii="Times New Roman" w:hAnsi="Times New Roman"/>
          <w:b/>
          <w:sz w:val="28"/>
          <w:szCs w:val="28"/>
        </w:rPr>
        <w:t>нно-коммуникационных технологий».</w:t>
      </w:r>
    </w:p>
    <w:p w:rsidR="00B24F7A" w:rsidRPr="00B24F7A" w:rsidRDefault="00B24F7A" w:rsidP="00B24F7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lastRenderedPageBreak/>
        <w:t>Скорректированы рекомендации по обеспечению информационной доступности в сфере телевещания.</w:t>
      </w: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В частности, расширен список способов (средств) адаптации телеканалов для инвалидов по слуху.</w:t>
      </w: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Наряду со скрытым субтитрированием в него вошли субтитрирование, пере</w:t>
      </w:r>
      <w:r w:rsidR="00F845BE">
        <w:rPr>
          <w:rFonts w:ascii="Times New Roman" w:hAnsi="Times New Roman"/>
          <w:sz w:val="28"/>
          <w:szCs w:val="28"/>
        </w:rPr>
        <w:t>вод на русский жестовый язык и «</w:t>
      </w:r>
      <w:r w:rsidRPr="00B24F7A">
        <w:rPr>
          <w:rFonts w:ascii="Times New Roman" w:hAnsi="Times New Roman"/>
          <w:sz w:val="28"/>
          <w:szCs w:val="28"/>
        </w:rPr>
        <w:t xml:space="preserve">бегущая </w:t>
      </w:r>
      <w:r w:rsidR="00F845BE">
        <w:rPr>
          <w:rFonts w:ascii="Times New Roman" w:hAnsi="Times New Roman"/>
          <w:sz w:val="28"/>
          <w:szCs w:val="28"/>
        </w:rPr>
        <w:t>строка»</w:t>
      </w:r>
      <w:r w:rsidRPr="00B24F7A">
        <w:rPr>
          <w:rFonts w:ascii="Times New Roman" w:hAnsi="Times New Roman"/>
          <w:sz w:val="28"/>
          <w:szCs w:val="28"/>
        </w:rPr>
        <w:t>.</w:t>
      </w: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Закреплено, что такая адаптация может обеспечиваться и другими способами (средствами) по согласованию с общественной организацией инвалидов по слуху. Условие - она имеет структурные подразделения в более чем половине регионов России. Если отказ в таком согласовании отсутствует в течение 30 календарных дней после поступления запроса, предложенные способы (средства) считаются согласованными.</w:t>
      </w:r>
    </w:p>
    <w:p w:rsid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Также внесена поправка, связанная с продлением федерально</w:t>
      </w:r>
      <w:r w:rsidR="00F845BE">
        <w:rPr>
          <w:rFonts w:ascii="Times New Roman" w:hAnsi="Times New Roman"/>
          <w:sz w:val="28"/>
          <w:szCs w:val="28"/>
        </w:rPr>
        <w:t>й госпрограммы «Доступная среда»</w:t>
      </w:r>
      <w:r w:rsidRPr="00B24F7A">
        <w:rPr>
          <w:rFonts w:ascii="Times New Roman" w:hAnsi="Times New Roman"/>
          <w:sz w:val="28"/>
          <w:szCs w:val="28"/>
        </w:rPr>
        <w:t xml:space="preserve"> до 2020 г.</w:t>
      </w:r>
    </w:p>
    <w:p w:rsidR="00B24F7A" w:rsidRDefault="00B24F7A" w:rsidP="00B2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5CA" w:rsidRPr="00B535CA" w:rsidRDefault="00B24F7A" w:rsidP="00B535CA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24F7A">
        <w:rPr>
          <w:rFonts w:ascii="Times New Roman" w:hAnsi="Times New Roman"/>
          <w:b/>
          <w:sz w:val="28"/>
          <w:szCs w:val="28"/>
        </w:rPr>
        <w:t xml:space="preserve">Приказ </w:t>
      </w:r>
      <w:r w:rsidR="00B535CA">
        <w:rPr>
          <w:rFonts w:ascii="Times New Roman" w:hAnsi="Times New Roman"/>
          <w:b/>
          <w:sz w:val="28"/>
          <w:szCs w:val="28"/>
        </w:rPr>
        <w:t>Минкомсвязи России от 21.11.2016 № 580 «</w:t>
      </w:r>
      <w:r w:rsidRPr="00B24F7A">
        <w:rPr>
          <w:rFonts w:ascii="Times New Roman" w:hAnsi="Times New Roman"/>
          <w:b/>
          <w:sz w:val="28"/>
          <w:szCs w:val="28"/>
        </w:rPr>
        <w:t>О внесении изменений в Правила применения абонентских терминалов сетей подвижной радиотелефонной связи стандарта LTE и его модификации LTE-Advanced, утвержденные приказом Министерства связи и массовых коммуникаций Российско</w:t>
      </w:r>
      <w:r w:rsidR="00B535CA">
        <w:rPr>
          <w:rFonts w:ascii="Times New Roman" w:hAnsi="Times New Roman"/>
          <w:b/>
          <w:sz w:val="28"/>
          <w:szCs w:val="28"/>
        </w:rPr>
        <w:t xml:space="preserve">й Федерации от 06.06.2011 № 128». </w:t>
      </w:r>
      <w:r w:rsidR="00B535CA" w:rsidRPr="00B535CA">
        <w:rPr>
          <w:rFonts w:ascii="Times New Roman" w:hAnsi="Times New Roman"/>
          <w:sz w:val="28"/>
          <w:szCs w:val="28"/>
        </w:rPr>
        <w:t>(</w:t>
      </w:r>
      <w:r w:rsidRPr="00B535CA">
        <w:rPr>
          <w:rFonts w:ascii="Times New Roman" w:hAnsi="Times New Roman"/>
          <w:sz w:val="28"/>
          <w:szCs w:val="28"/>
        </w:rPr>
        <w:t>Зарегистрировано в Минюс</w:t>
      </w:r>
      <w:r w:rsidR="00B535CA" w:rsidRPr="00B535CA">
        <w:rPr>
          <w:rFonts w:ascii="Times New Roman" w:hAnsi="Times New Roman"/>
          <w:sz w:val="28"/>
          <w:szCs w:val="28"/>
        </w:rPr>
        <w:t>те 15.12.2016, регистрационный №</w:t>
      </w:r>
      <w:r w:rsidRPr="00B535CA">
        <w:rPr>
          <w:rFonts w:ascii="Times New Roman" w:hAnsi="Times New Roman"/>
          <w:sz w:val="28"/>
          <w:szCs w:val="28"/>
        </w:rPr>
        <w:t xml:space="preserve"> 44743</w:t>
      </w:r>
      <w:r w:rsidR="00B535CA" w:rsidRPr="00B535CA">
        <w:rPr>
          <w:rFonts w:ascii="Times New Roman" w:hAnsi="Times New Roman"/>
          <w:sz w:val="28"/>
          <w:szCs w:val="28"/>
        </w:rPr>
        <w:t>)</w:t>
      </w:r>
      <w:r w:rsidRPr="00B535CA">
        <w:rPr>
          <w:rFonts w:ascii="Times New Roman" w:hAnsi="Times New Roman"/>
          <w:sz w:val="28"/>
          <w:szCs w:val="28"/>
        </w:rPr>
        <w:t>.</w:t>
      </w:r>
    </w:p>
    <w:p w:rsidR="00B24F7A" w:rsidRPr="00B535CA" w:rsidRDefault="00B24F7A" w:rsidP="00B535C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B535CA">
        <w:rPr>
          <w:rFonts w:ascii="Times New Roman" w:hAnsi="Times New Roman"/>
          <w:sz w:val="28"/>
          <w:szCs w:val="28"/>
        </w:rPr>
        <w:t xml:space="preserve"> </w:t>
      </w: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Установлены требования к абонентским терминалам сетей подвижной радиотелефонной связи стандарта LTE и его модификации LTE-Advanced в диапазоне 450 МГц.</w:t>
      </w:r>
    </w:p>
    <w:p w:rsidR="00B24F7A" w:rsidRPr="00B24F7A" w:rsidRDefault="00B24F7A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Тем самым созданы условия для внедрения более совершенной технологии радиодоступа к сетям передачи данных. Главными преимуществами технологии LTE и ее модификации LTE-Advanced являются возможность объединения в единую полосу частот из различных диапазонов и большая спектральная эффективность, увеличивающие скорость передачи данных для абонентов.</w:t>
      </w:r>
    </w:p>
    <w:p w:rsidR="00001087" w:rsidRPr="00001087" w:rsidRDefault="00001087" w:rsidP="00B24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8E6282" w:rsidRDefault="008E6282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E6282" w:rsidRDefault="008E6282" w:rsidP="008E6282">
      <w:pPr>
        <w:pStyle w:val="-11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E6282">
        <w:rPr>
          <w:rFonts w:ascii="Times New Roman" w:hAnsi="Times New Roman"/>
          <w:b/>
          <w:sz w:val="28"/>
          <w:szCs w:val="28"/>
        </w:rPr>
        <w:t>Приказ Роскомнадзора от 14.10.2016 № 267 «Об утверждении Порядка проведения квалификационного экзамена для граждан, претендующих на получение аттестации экспертов, привлекаемых Федеральной службой по надзору в сфере связи, информационных технологий и массовых коммуникаций к проведению мероприятий по контролю».</w:t>
      </w:r>
      <w:r>
        <w:rPr>
          <w:rFonts w:ascii="Times New Roman" w:hAnsi="Times New Roman"/>
          <w:sz w:val="28"/>
          <w:szCs w:val="28"/>
        </w:rPr>
        <w:t xml:space="preserve"> (Зарегистрирован в Минюсте России</w:t>
      </w:r>
      <w:r w:rsidRPr="008E6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8E62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.12.2016, регистрационный №</w:t>
      </w:r>
      <w:r w:rsidRPr="008E6282">
        <w:rPr>
          <w:rFonts w:ascii="Times New Roman" w:hAnsi="Times New Roman"/>
          <w:sz w:val="28"/>
          <w:szCs w:val="28"/>
        </w:rPr>
        <w:t xml:space="preserve"> 44533</w:t>
      </w:r>
      <w:r>
        <w:rPr>
          <w:rFonts w:ascii="Times New Roman" w:hAnsi="Times New Roman"/>
          <w:sz w:val="28"/>
          <w:szCs w:val="28"/>
        </w:rPr>
        <w:t>).</w:t>
      </w:r>
    </w:p>
    <w:p w:rsidR="008E6282" w:rsidRDefault="008E6282" w:rsidP="008E6282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E6282" w:rsidRPr="008E6282" w:rsidRDefault="008E6282" w:rsidP="008E6282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282">
        <w:rPr>
          <w:rFonts w:ascii="Times New Roman" w:hAnsi="Times New Roman"/>
          <w:sz w:val="28"/>
          <w:szCs w:val="28"/>
        </w:rPr>
        <w:t>Роскомнадзор привлекает к проведению мероприятий по контролю аттестованных экспертов. Для получения аттестации гражданин должен сдать квалификационный экзамен. Разработан порядок его проведения.</w:t>
      </w:r>
    </w:p>
    <w:p w:rsidR="008E6282" w:rsidRPr="008E6282" w:rsidRDefault="008E6282" w:rsidP="008E6282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282">
        <w:rPr>
          <w:rFonts w:ascii="Times New Roman" w:hAnsi="Times New Roman"/>
          <w:sz w:val="28"/>
          <w:szCs w:val="28"/>
        </w:rPr>
        <w:t xml:space="preserve">Квалификационный экзамен проводится аттестационной комиссией Роскомнадзора и включает в себя письменную и устную части. Письменная часть </w:t>
      </w:r>
      <w:r w:rsidRPr="008E6282">
        <w:rPr>
          <w:rFonts w:ascii="Times New Roman" w:hAnsi="Times New Roman"/>
          <w:sz w:val="28"/>
          <w:szCs w:val="28"/>
        </w:rPr>
        <w:lastRenderedPageBreak/>
        <w:t>будет состоять из тестирования и письменного задания, устная - из собеседования на основании результатов выполнения письменной части.</w:t>
      </w:r>
    </w:p>
    <w:p w:rsidR="008E6282" w:rsidRPr="008E6282" w:rsidRDefault="008E6282" w:rsidP="008E6282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282">
        <w:rPr>
          <w:rFonts w:ascii="Times New Roman" w:hAnsi="Times New Roman"/>
          <w:sz w:val="28"/>
          <w:szCs w:val="28"/>
        </w:rPr>
        <w:t>Прописана процедура проведения экзамена. Его результаты оформляются протоколом аттестационной комиссии. Приведен перечень решений, одно из которых принимается после оформления протокола.</w:t>
      </w:r>
    </w:p>
    <w:p w:rsidR="003C23BE" w:rsidRDefault="003C23BE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23BE" w:rsidRPr="00F845BE" w:rsidRDefault="003C23BE" w:rsidP="00F845BE">
      <w:pPr>
        <w:pStyle w:val="-11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379F4">
        <w:rPr>
          <w:rFonts w:ascii="Times New Roman" w:hAnsi="Times New Roman"/>
          <w:b/>
          <w:sz w:val="28"/>
          <w:szCs w:val="28"/>
        </w:rPr>
        <w:t xml:space="preserve">Приказ </w:t>
      </w:r>
      <w:r w:rsidR="00B535CA">
        <w:rPr>
          <w:rFonts w:ascii="Times New Roman" w:hAnsi="Times New Roman"/>
          <w:b/>
          <w:sz w:val="28"/>
          <w:szCs w:val="28"/>
        </w:rPr>
        <w:t xml:space="preserve">Роскомнадзора </w:t>
      </w:r>
      <w:r w:rsidR="00F845BE">
        <w:rPr>
          <w:rFonts w:ascii="Times New Roman" w:hAnsi="Times New Roman"/>
          <w:b/>
          <w:sz w:val="28"/>
          <w:szCs w:val="28"/>
        </w:rPr>
        <w:t>от 28.11.2016 № 298 «</w:t>
      </w:r>
      <w:r w:rsidRPr="004379F4">
        <w:rPr>
          <w:rFonts w:ascii="Times New Roman" w:hAnsi="Times New Roman"/>
          <w:b/>
          <w:sz w:val="28"/>
          <w:szCs w:val="28"/>
        </w:rPr>
        <w:t>Об утверждении служебного распорядка Федеральной службы по надзору в сфере связи, информационных тех</w:t>
      </w:r>
      <w:r w:rsidR="00F845BE">
        <w:rPr>
          <w:rFonts w:ascii="Times New Roman" w:hAnsi="Times New Roman"/>
          <w:b/>
          <w:sz w:val="28"/>
          <w:szCs w:val="28"/>
        </w:rPr>
        <w:t xml:space="preserve">нологий и массовых коммуникаций». </w:t>
      </w:r>
      <w:r w:rsidR="00F845BE" w:rsidRPr="00F845BE">
        <w:rPr>
          <w:rFonts w:ascii="Times New Roman" w:hAnsi="Times New Roman"/>
          <w:sz w:val="28"/>
          <w:szCs w:val="28"/>
        </w:rPr>
        <w:t>(</w:t>
      </w:r>
      <w:r w:rsidRPr="00F845BE">
        <w:rPr>
          <w:rFonts w:ascii="Times New Roman" w:hAnsi="Times New Roman"/>
          <w:sz w:val="28"/>
          <w:szCs w:val="28"/>
        </w:rPr>
        <w:t>Зарегистрировано в Минюс</w:t>
      </w:r>
      <w:r w:rsidR="00F845BE" w:rsidRPr="00F845BE">
        <w:rPr>
          <w:rFonts w:ascii="Times New Roman" w:hAnsi="Times New Roman"/>
          <w:sz w:val="28"/>
          <w:szCs w:val="28"/>
        </w:rPr>
        <w:t>те</w:t>
      </w:r>
      <w:r w:rsidR="007A16CF">
        <w:rPr>
          <w:rFonts w:ascii="Times New Roman" w:hAnsi="Times New Roman"/>
          <w:sz w:val="28"/>
          <w:szCs w:val="28"/>
        </w:rPr>
        <w:t xml:space="preserve"> России</w:t>
      </w:r>
      <w:r w:rsidR="00F845BE" w:rsidRPr="00F845BE">
        <w:rPr>
          <w:rFonts w:ascii="Times New Roman" w:hAnsi="Times New Roman"/>
          <w:sz w:val="28"/>
          <w:szCs w:val="28"/>
        </w:rPr>
        <w:t xml:space="preserve"> 16.12.2016, регистрационный №</w:t>
      </w:r>
      <w:r w:rsidRPr="00F845BE">
        <w:rPr>
          <w:rFonts w:ascii="Times New Roman" w:hAnsi="Times New Roman"/>
          <w:sz w:val="28"/>
          <w:szCs w:val="28"/>
        </w:rPr>
        <w:t xml:space="preserve"> 44752</w:t>
      </w:r>
      <w:r w:rsidR="00F845BE" w:rsidRPr="00F845BE">
        <w:rPr>
          <w:rFonts w:ascii="Times New Roman" w:hAnsi="Times New Roman"/>
          <w:sz w:val="28"/>
          <w:szCs w:val="28"/>
        </w:rPr>
        <w:t>)</w:t>
      </w:r>
      <w:r w:rsidRPr="00F845BE">
        <w:rPr>
          <w:rFonts w:ascii="Times New Roman" w:hAnsi="Times New Roman"/>
          <w:sz w:val="28"/>
          <w:szCs w:val="28"/>
        </w:rPr>
        <w:t xml:space="preserve">. </w:t>
      </w:r>
    </w:p>
    <w:p w:rsidR="004379F4" w:rsidRPr="003C23BE" w:rsidRDefault="004379F4" w:rsidP="003C23BE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Утвержден новый Служебный распорядок Роскомнадзора. Это обусловлено изменениями, внесенными в законодательство по вопросам прохождения госслужбы.</w:t>
      </w: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Так, уточнено, что ежегодный основной оплачиваемый отпуск продолжительностью 30 календарных дней предоставляется всем госслужащим (независимо от категорий должностей).</w:t>
      </w: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Изменена продолжительность дополнительного отпуска за выслугу лет в зависимости от стажа службы.</w:t>
      </w: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Госслужащим, для которых установлен ненормированный служебный день, предоставляется ежегодный дополнительный оплачиваемый отпуск продолжительностью 3 календарных дня.</w:t>
      </w:r>
    </w:p>
    <w:p w:rsidR="003C23BE" w:rsidRDefault="003C23BE" w:rsidP="00A7746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Минимальная продолжительность ежегодного оплачиваемого отпуска, используемого госслужащим в служебном году, за который он предоставляется, не может быть менее 28 календарных дней. При этом хотя бы одна из частей отпуска должна составлять не менее 14 календарных дней.</w:t>
      </w:r>
    </w:p>
    <w:p w:rsidR="00DE44FA" w:rsidRPr="00A7746F" w:rsidRDefault="00DE44FA" w:rsidP="00A7746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-11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C23BE">
        <w:rPr>
          <w:rFonts w:ascii="Times New Roman" w:hAnsi="Times New Roman"/>
          <w:b/>
          <w:sz w:val="28"/>
          <w:szCs w:val="28"/>
        </w:rPr>
        <w:t xml:space="preserve">Разъяснения </w:t>
      </w:r>
      <w:r w:rsidR="00B535CA">
        <w:rPr>
          <w:rFonts w:ascii="Times New Roman" w:hAnsi="Times New Roman"/>
          <w:b/>
          <w:sz w:val="28"/>
          <w:szCs w:val="28"/>
        </w:rPr>
        <w:t xml:space="preserve">Роскомнадзора </w:t>
      </w:r>
      <w:r w:rsidR="00F845BE">
        <w:rPr>
          <w:rFonts w:ascii="Times New Roman" w:hAnsi="Times New Roman"/>
          <w:b/>
          <w:sz w:val="28"/>
          <w:szCs w:val="28"/>
        </w:rPr>
        <w:t>от 12.12.2016 «</w:t>
      </w:r>
      <w:r w:rsidRPr="003C23BE">
        <w:rPr>
          <w:rFonts w:ascii="Times New Roman" w:hAnsi="Times New Roman"/>
          <w:b/>
          <w:sz w:val="28"/>
          <w:szCs w:val="28"/>
        </w:rPr>
        <w:t>Отдельные разъяснения Роскомнадзора по вопросу распространения новостными агрегаторами информации, размещенн</w:t>
      </w:r>
      <w:r w:rsidR="00F845BE">
        <w:rPr>
          <w:rFonts w:ascii="Times New Roman" w:hAnsi="Times New Roman"/>
          <w:b/>
          <w:sz w:val="28"/>
          <w:szCs w:val="28"/>
        </w:rPr>
        <w:t>ой на сайтах, не являющихся СМИ».</w:t>
      </w:r>
    </w:p>
    <w:p w:rsidR="003C23BE" w:rsidRPr="003C23BE" w:rsidRDefault="003C23BE" w:rsidP="003C23BE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Согласно законодательству новостные агрегаторы могут использовать без дополнительной проверки на достоверность информацию, размещенную в СМИ, при условии наличия достоверных данных об источниках ее распространения.</w:t>
      </w:r>
    </w:p>
    <w:p w:rsidR="00001087" w:rsidRPr="00FB78A9" w:rsidRDefault="003C23BE" w:rsidP="00FB78A9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В связи с этим Роскомнадзор не будет принимать меры ответственности к владельцам новостных агрегаторов в случае размещения недостоверных общественно значимых сведений, а также иной информации, распространяемой с нарушением законодательства, полученной из следующих источников. Это сайты зарегистрированных СМИ, а также официальные сайты органов власти, государственных и муниципальных предприятий, учреждений, иных организаций с госучастием.</w:t>
      </w:r>
    </w:p>
    <w:p w:rsidR="003D0BA8" w:rsidRDefault="003D0BA8" w:rsidP="00257969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E44FA" w:rsidRDefault="00E8560F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lastRenderedPageBreak/>
        <w:t>АКТЫ ПО ОСНОВНЫМ ВИДАМ ДЕЯТЕЛЬНОСТИ РОСКОМНАДЗОРА</w:t>
      </w:r>
    </w:p>
    <w:p w:rsidR="00257969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E44FA" w:rsidRDefault="00DE44FA" w:rsidP="00DE44FA">
      <w:pPr>
        <w:pStyle w:val="-11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D72C3">
        <w:rPr>
          <w:rFonts w:ascii="Times New Roman" w:hAnsi="Times New Roman"/>
          <w:b/>
          <w:sz w:val="28"/>
          <w:szCs w:val="28"/>
        </w:rPr>
        <w:t>Указ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05.12.2016 № 646                           «</w:t>
      </w:r>
      <w:r w:rsidRPr="00ED72C3">
        <w:rPr>
          <w:rFonts w:ascii="Times New Roman" w:hAnsi="Times New Roman"/>
          <w:b/>
          <w:sz w:val="28"/>
          <w:szCs w:val="28"/>
        </w:rPr>
        <w:t>Об утверждении Доктрины информационной безопасн</w:t>
      </w:r>
      <w:r>
        <w:rPr>
          <w:rFonts w:ascii="Times New Roman" w:hAnsi="Times New Roman"/>
          <w:b/>
          <w:sz w:val="28"/>
          <w:szCs w:val="28"/>
        </w:rPr>
        <w:t>ости Российской Федерации».</w:t>
      </w:r>
    </w:p>
    <w:p w:rsidR="00DE44FA" w:rsidRPr="00ED72C3" w:rsidRDefault="00DE44FA" w:rsidP="00DE44FA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E44FA" w:rsidRPr="00ED72C3" w:rsidRDefault="00DE44FA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Утверждена новая Доктрина информационной безопасности России.</w:t>
      </w:r>
    </w:p>
    <w:p w:rsidR="00DE44FA" w:rsidRPr="00ED72C3" w:rsidRDefault="00DE44FA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Определены стратегические цели и основные направления обеспечения информационной безопасности.</w:t>
      </w:r>
    </w:p>
    <w:p w:rsidR="00DE44FA" w:rsidRPr="00ED72C3" w:rsidRDefault="00DE44FA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Отмечается тенденция к увеличению в иностранных СМИ объема материалов с предвзятой оценкой отечественной госполитики. Российские СМИ зачастую подвергаются за рубежом откровенной дискриминации.</w:t>
      </w:r>
    </w:p>
    <w:p w:rsidR="0024036C" w:rsidRDefault="00BF7309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Указе п</w:t>
      </w:r>
      <w:r w:rsidR="0024036C">
        <w:rPr>
          <w:rFonts w:ascii="Times New Roman" w:hAnsi="Times New Roman"/>
          <w:sz w:val="28"/>
          <w:szCs w:val="28"/>
        </w:rPr>
        <w:t>еречислены следующие информационные угрозы, в том числе:</w:t>
      </w:r>
    </w:p>
    <w:p w:rsidR="0024036C" w:rsidRDefault="0024036C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</w:t>
      </w:r>
      <w:r w:rsidRPr="0024036C">
        <w:rPr>
          <w:rFonts w:ascii="Times New Roman" w:hAnsi="Times New Roman"/>
          <w:sz w:val="28"/>
          <w:szCs w:val="28"/>
        </w:rPr>
        <w:t xml:space="preserve"> информационно-психологического воздействия, направленного на дестабилизацию внутриполитической и социальной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24036C" w:rsidRDefault="0024036C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возрастание</w:t>
      </w:r>
      <w:r w:rsidRPr="0024036C">
        <w:rPr>
          <w:rFonts w:ascii="Times New Roman" w:hAnsi="Times New Roman"/>
          <w:sz w:val="28"/>
          <w:szCs w:val="28"/>
        </w:rPr>
        <w:t xml:space="preserve"> компьютерной преступности, преступлений, связанных с нарушением конституционных прав</w:t>
      </w:r>
      <w:r>
        <w:rPr>
          <w:rFonts w:ascii="Times New Roman" w:hAnsi="Times New Roman"/>
          <w:sz w:val="28"/>
          <w:szCs w:val="28"/>
        </w:rPr>
        <w:t xml:space="preserve"> и свобод человека и гражданина;</w:t>
      </w:r>
    </w:p>
    <w:p w:rsidR="0024036C" w:rsidRDefault="0024036C" w:rsidP="0024036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</w:t>
      </w:r>
      <w:r w:rsidRPr="0024036C">
        <w:rPr>
          <w:rFonts w:ascii="Times New Roman" w:hAnsi="Times New Roman"/>
          <w:sz w:val="28"/>
          <w:szCs w:val="28"/>
        </w:rPr>
        <w:t xml:space="preserve"> информационных технологий в военно-политических целях</w:t>
      </w:r>
      <w:r>
        <w:rPr>
          <w:rFonts w:ascii="Times New Roman" w:hAnsi="Times New Roman"/>
          <w:sz w:val="28"/>
          <w:szCs w:val="28"/>
        </w:rPr>
        <w:t>.</w:t>
      </w:r>
    </w:p>
    <w:p w:rsidR="007E15A1" w:rsidRPr="00ED72C3" w:rsidRDefault="007E15A1" w:rsidP="0024036C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перечислены основные меры безопасности по предотвращению </w:t>
      </w:r>
      <w:r w:rsidR="00337995">
        <w:rPr>
          <w:rFonts w:ascii="Times New Roman" w:hAnsi="Times New Roman"/>
          <w:sz w:val="28"/>
          <w:szCs w:val="28"/>
        </w:rPr>
        <w:t>информационных угроз.</w:t>
      </w:r>
    </w:p>
    <w:p w:rsidR="00DE44FA" w:rsidRPr="00ED72C3" w:rsidRDefault="00DE44FA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Состав системы обеспечения информационной безопасности определяется Президентом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>. Совбезом России устанавливается перечень приоритетных направлений обеспечения информационной безопасности на среднесрочную перспективу.</w:t>
      </w:r>
    </w:p>
    <w:p w:rsidR="00DE44FA" w:rsidRDefault="00DE44FA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Результаты мониторинга реализации доктрины отражаются в ежегодном докладе Секретаря Совбеза Президенту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>.</w:t>
      </w:r>
    </w:p>
    <w:p w:rsidR="00FD500F" w:rsidRDefault="00FD500F" w:rsidP="00DE44F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500F" w:rsidRDefault="00FD500F" w:rsidP="00FD500F">
      <w:pPr>
        <w:pStyle w:val="-11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83ADF">
        <w:rPr>
          <w:rFonts w:ascii="Times New Roman" w:hAnsi="Times New Roman"/>
          <w:b/>
          <w:sz w:val="28"/>
          <w:szCs w:val="28"/>
        </w:rPr>
        <w:t xml:space="preserve">Распоряжение Правительства Российской Федерации от 28.12.2016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83ADF">
        <w:rPr>
          <w:rFonts w:ascii="Times New Roman" w:hAnsi="Times New Roman"/>
          <w:b/>
          <w:sz w:val="28"/>
          <w:szCs w:val="28"/>
        </w:rPr>
        <w:t>№ 2886-р «Об определении федерального государственного унитарного предприятия «Главный радиочастотный центр» единственным исполнителем осуществляемой Роскомнадзором в 2017 - 2018 годах закупки работ (услуг), связанных с обеспечением выполнения полномочий Роскомнадзора».</w:t>
      </w:r>
    </w:p>
    <w:p w:rsidR="00FD500F" w:rsidRDefault="00FD500F" w:rsidP="00FD500F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D500F" w:rsidRPr="00683ADF" w:rsidRDefault="00FD500F" w:rsidP="00FD500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ФГУП </w:t>
      </w:r>
      <w:r w:rsidRPr="00683ADF">
        <w:rPr>
          <w:rFonts w:ascii="Times New Roman" w:hAnsi="Times New Roman"/>
          <w:sz w:val="28"/>
          <w:szCs w:val="28"/>
        </w:rPr>
        <w:t>«Главный радиочастотный центр»</w:t>
      </w:r>
      <w:r>
        <w:rPr>
          <w:rFonts w:ascii="Times New Roman" w:hAnsi="Times New Roman"/>
          <w:sz w:val="28"/>
          <w:szCs w:val="28"/>
        </w:rPr>
        <w:t xml:space="preserve"> признан единственным исполнителем </w:t>
      </w:r>
      <w:r w:rsidRPr="00683ADF">
        <w:rPr>
          <w:rFonts w:ascii="Times New Roman" w:hAnsi="Times New Roman"/>
          <w:sz w:val="28"/>
          <w:szCs w:val="28"/>
        </w:rPr>
        <w:t>закупки работ (услуг), связанных с обеспечением выпол</w:t>
      </w:r>
      <w:r>
        <w:rPr>
          <w:rFonts w:ascii="Times New Roman" w:hAnsi="Times New Roman"/>
          <w:sz w:val="28"/>
          <w:szCs w:val="28"/>
        </w:rPr>
        <w:t xml:space="preserve">нения полномочий Роскомнадзора </w:t>
      </w:r>
      <w:r w:rsidRPr="00683ADF">
        <w:rPr>
          <w:rFonts w:ascii="Times New Roman" w:hAnsi="Times New Roman"/>
          <w:sz w:val="28"/>
          <w:szCs w:val="28"/>
        </w:rPr>
        <w:t>по:</w:t>
      </w:r>
    </w:p>
    <w:p w:rsidR="00FD500F" w:rsidRPr="00683ADF" w:rsidRDefault="00FD500F" w:rsidP="00FD500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ADF">
        <w:rPr>
          <w:rFonts w:ascii="Times New Roman" w:hAnsi="Times New Roman"/>
          <w:sz w:val="28"/>
          <w:szCs w:val="28"/>
        </w:rPr>
        <w:t>проведению экспертиз, анализа и исследований материалов и (или) информации, распространяемых в средствах массовой информации и информационно-телекоммуникационных сетях, на предмет соответствия законодательству Российской Федерации в сфере средств массовой информации и массовых коммуникаций, защиты детей от информации, причиняющей вред их здоровью и (или) развитию;</w:t>
      </w:r>
    </w:p>
    <w:p w:rsidR="00FD500F" w:rsidRPr="00DE44FA" w:rsidRDefault="00FD500F" w:rsidP="00FD500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3ADF">
        <w:rPr>
          <w:rFonts w:ascii="Times New Roman" w:hAnsi="Times New Roman"/>
          <w:sz w:val="28"/>
          <w:szCs w:val="28"/>
        </w:rPr>
        <w:t>участию в осуществлении государственных функций в части исполнения требований статей 10.2, 10.4 и</w:t>
      </w:r>
      <w:r>
        <w:rPr>
          <w:rFonts w:ascii="Times New Roman" w:hAnsi="Times New Roman"/>
          <w:sz w:val="28"/>
          <w:szCs w:val="28"/>
        </w:rPr>
        <w:t xml:space="preserve"> 15.1-15.6 Федерального закона «</w:t>
      </w:r>
      <w:r w:rsidRPr="00683ADF">
        <w:rPr>
          <w:rFonts w:ascii="Times New Roman" w:hAnsi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sz w:val="28"/>
          <w:szCs w:val="28"/>
        </w:rPr>
        <w:t>хнологиях и о защите информации»</w:t>
      </w:r>
      <w:r w:rsidRPr="00683ADF">
        <w:rPr>
          <w:rFonts w:ascii="Times New Roman" w:hAnsi="Times New Roman"/>
          <w:sz w:val="28"/>
          <w:szCs w:val="28"/>
        </w:rPr>
        <w:t>.</w:t>
      </w:r>
    </w:p>
    <w:p w:rsidR="003862FC" w:rsidRDefault="003862FC" w:rsidP="007A073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862FC" w:rsidRDefault="003862FC" w:rsidP="003862FC">
      <w:pPr>
        <w:pStyle w:val="-11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862FC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ый закон от 19.12.2016 № 442-ФЗ «</w:t>
      </w:r>
      <w:r w:rsidRPr="003862FC">
        <w:rPr>
          <w:rFonts w:ascii="Times New Roman" w:hAnsi="Times New Roman"/>
          <w:b/>
          <w:sz w:val="28"/>
          <w:szCs w:val="28"/>
        </w:rPr>
        <w:t>О внесении изменения в с</w:t>
      </w:r>
      <w:r>
        <w:rPr>
          <w:rFonts w:ascii="Times New Roman" w:hAnsi="Times New Roman"/>
          <w:b/>
          <w:sz w:val="28"/>
          <w:szCs w:val="28"/>
        </w:rPr>
        <w:t>татью 15.1 Федерального закона «</w:t>
      </w:r>
      <w:r w:rsidRPr="003862FC">
        <w:rPr>
          <w:rFonts w:ascii="Times New Roman" w:hAnsi="Times New Roman"/>
          <w:b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b/>
          <w:sz w:val="28"/>
          <w:szCs w:val="28"/>
        </w:rPr>
        <w:t>хнологиях и о защите информации».</w:t>
      </w:r>
    </w:p>
    <w:p w:rsidR="003862FC" w:rsidRPr="003862FC" w:rsidRDefault="003862FC" w:rsidP="003862FC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Default="007D2320" w:rsidP="00DA232E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A232E" w:rsidRPr="00DA232E">
        <w:rPr>
          <w:rFonts w:ascii="Times New Roman" w:hAnsi="Times New Roman"/>
          <w:sz w:val="28"/>
          <w:szCs w:val="28"/>
        </w:rPr>
        <w:t xml:space="preserve"> Федеральным законом р</w:t>
      </w:r>
      <w:r w:rsidR="00DA232E">
        <w:rPr>
          <w:rFonts w:ascii="Times New Roman" w:hAnsi="Times New Roman"/>
          <w:sz w:val="28"/>
          <w:szCs w:val="28"/>
        </w:rPr>
        <w:t>аспространение в сети «Интернет»</w:t>
      </w:r>
      <w:r w:rsidR="00DA232E" w:rsidRPr="00DA232E">
        <w:rPr>
          <w:rFonts w:ascii="Times New Roman" w:hAnsi="Times New Roman"/>
          <w:sz w:val="28"/>
          <w:szCs w:val="28"/>
        </w:rPr>
        <w:t>, в числе прочего, информации о способах, методах разработки, изготовления и использования новых потенциально опасных психоактивных веществ, местах их приобретения будет являться основанием для применения внесудебного порядка ограничения доступа к таким сайтам.</w:t>
      </w:r>
    </w:p>
    <w:p w:rsidR="00DA232E" w:rsidRDefault="00DA232E" w:rsidP="00DA232E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-11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C23BE">
        <w:rPr>
          <w:rFonts w:ascii="Times New Roman" w:hAnsi="Times New Roman"/>
          <w:b/>
          <w:sz w:val="28"/>
          <w:szCs w:val="28"/>
        </w:rPr>
        <w:t>Федеральный закон</w:t>
      </w:r>
      <w:r w:rsidR="00B535CA">
        <w:rPr>
          <w:rFonts w:ascii="Times New Roman" w:hAnsi="Times New Roman"/>
          <w:b/>
          <w:sz w:val="28"/>
          <w:szCs w:val="28"/>
        </w:rPr>
        <w:t xml:space="preserve"> от 05.12.2016 № 413-ФЗ «</w:t>
      </w:r>
      <w:r w:rsidRPr="003C23BE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7E1A7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C23BE">
        <w:rPr>
          <w:rFonts w:ascii="Times New Roman" w:hAnsi="Times New Roman"/>
          <w:b/>
          <w:sz w:val="28"/>
          <w:szCs w:val="28"/>
        </w:rPr>
        <w:t>в статью 16</w:t>
      </w:r>
      <w:r w:rsidR="00B535CA">
        <w:rPr>
          <w:rFonts w:ascii="Times New Roman" w:hAnsi="Times New Roman"/>
          <w:b/>
          <w:sz w:val="28"/>
          <w:szCs w:val="28"/>
        </w:rPr>
        <w:t xml:space="preserve"> Федерального закона «О рекламе».</w:t>
      </w:r>
    </w:p>
    <w:p w:rsidR="003C23BE" w:rsidRPr="003C23BE" w:rsidRDefault="003C23BE" w:rsidP="003C23BE">
      <w:pPr>
        <w:pStyle w:val="-11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B535CA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Реклама в периодических печатных изданиях, не специализирующихся на рекламных сообщениях и материалах, должна сопровождаться специальной пометкой.</w:t>
      </w:r>
    </w:p>
    <w:p w:rsidR="003C23BE" w:rsidRDefault="003C23BE" w:rsidP="00B535CA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С 40% до 45% увеличен допустимый объем рекламы в таких изданиях (в расчете на один номер).</w:t>
      </w:r>
    </w:p>
    <w:p w:rsidR="00F47C54" w:rsidRDefault="00F47C54" w:rsidP="00DE44FA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7C54" w:rsidRDefault="00F47C54" w:rsidP="00F47C54">
      <w:pPr>
        <w:pStyle w:val="-11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47C54">
        <w:rPr>
          <w:rFonts w:ascii="Times New Roman" w:hAnsi="Times New Roman"/>
          <w:b/>
          <w:sz w:val="28"/>
          <w:szCs w:val="28"/>
        </w:rPr>
        <w:t>Постановление Правител</w:t>
      </w:r>
      <w:r w:rsidR="00F845BE">
        <w:rPr>
          <w:rFonts w:ascii="Times New Roman" w:hAnsi="Times New Roman"/>
          <w:b/>
          <w:sz w:val="28"/>
          <w:szCs w:val="28"/>
        </w:rPr>
        <w:t xml:space="preserve">ьства Российской Федерации от 21.12.2016 </w:t>
      </w:r>
      <w:r w:rsidR="007E1A7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845BE">
        <w:rPr>
          <w:rFonts w:ascii="Times New Roman" w:hAnsi="Times New Roman"/>
          <w:b/>
          <w:sz w:val="28"/>
          <w:szCs w:val="28"/>
        </w:rPr>
        <w:t>№ 1421 «</w:t>
      </w:r>
      <w:r w:rsidRPr="00F47C54">
        <w:rPr>
          <w:rFonts w:ascii="Times New Roman" w:hAnsi="Times New Roman"/>
          <w:b/>
          <w:sz w:val="28"/>
          <w:szCs w:val="28"/>
        </w:rPr>
        <w:t>О внесении изменений в Правила выдачи, отказа в выдаче и отзыва пр</w:t>
      </w:r>
      <w:r w:rsidR="00D9318D">
        <w:rPr>
          <w:rFonts w:ascii="Times New Roman" w:hAnsi="Times New Roman"/>
          <w:b/>
          <w:sz w:val="28"/>
          <w:szCs w:val="28"/>
        </w:rPr>
        <w:t>окатного удостоверения на фильм».</w:t>
      </w:r>
    </w:p>
    <w:p w:rsidR="00F47C54" w:rsidRPr="00F47C54" w:rsidRDefault="00F47C54" w:rsidP="00D9318D">
      <w:pPr>
        <w:pStyle w:val="-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7C54" w:rsidRP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Скорректированы Правила выдачи, отказа в выдаче и отзыва прокатного удостоверения на фильм.</w:t>
      </w:r>
    </w:p>
    <w:p w:rsidR="00F47C54" w:rsidRP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Правила предусматривают 3 способа использования фильма, на которые выдается прокатное удостоверение: показ в кинозале; прокат на материальном носителе; показ в кинозале и прокат на материальном носителе.</w:t>
      </w:r>
    </w:p>
    <w:p w:rsidR="00F47C54" w:rsidRP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Поправками последний способ заменен на показ другими техническими способами.</w:t>
      </w:r>
    </w:p>
    <w:p w:rsidR="00F47C54" w:rsidRP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Решено дать право подавать заявление о выдаче прокатного удостоверения лицу, имеющему исключительную лицензию на использование фильма.</w:t>
      </w:r>
    </w:p>
    <w:p w:rsidR="00F47C54" w:rsidRP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В заявлении теперь нужно будет указать сведения о фильме, перечень которых утверждается Минкультуры России.</w:t>
      </w:r>
    </w:p>
    <w:p w:rsidR="00F47C54" w:rsidRDefault="00F47C54" w:rsidP="00F47C54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>К основаниям для отзыва прокатного удостоверения решено отнести выявление недостоверных сведений в документах, послуживших основанием для выдачи прокатного удостоверения.</w:t>
      </w:r>
    </w:p>
    <w:p w:rsidR="009329E1" w:rsidRDefault="009329E1" w:rsidP="00F87B54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BE0652" w:rsidRDefault="0025327B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ED72C3" w:rsidRDefault="00ED72C3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2C3" w:rsidRDefault="00ED72C3" w:rsidP="00ED72C3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D72C3">
        <w:rPr>
          <w:rFonts w:ascii="Times New Roman" w:hAnsi="Times New Roman"/>
          <w:b/>
          <w:sz w:val="28"/>
          <w:szCs w:val="28"/>
        </w:rPr>
        <w:t>Указ Президен</w:t>
      </w:r>
      <w:r w:rsidR="00B535CA">
        <w:rPr>
          <w:rFonts w:ascii="Times New Roman" w:hAnsi="Times New Roman"/>
          <w:b/>
          <w:sz w:val="28"/>
          <w:szCs w:val="28"/>
        </w:rPr>
        <w:t>та Российской Федерации от 29 декабря 2016 № 727 «</w:t>
      </w:r>
      <w:r w:rsidRPr="00ED72C3">
        <w:rPr>
          <w:rFonts w:ascii="Times New Roman" w:hAnsi="Times New Roman"/>
          <w:b/>
          <w:sz w:val="28"/>
          <w:szCs w:val="28"/>
        </w:rPr>
        <w:t>Об упразднении Федерального агент</w:t>
      </w:r>
      <w:r w:rsidR="00B535CA">
        <w:rPr>
          <w:rFonts w:ascii="Times New Roman" w:hAnsi="Times New Roman"/>
          <w:b/>
          <w:sz w:val="28"/>
          <w:szCs w:val="28"/>
        </w:rPr>
        <w:t>ства специального строительства».</w:t>
      </w:r>
    </w:p>
    <w:p w:rsidR="00ED72C3" w:rsidRPr="00ED72C3" w:rsidRDefault="00ED72C3" w:rsidP="00ED72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D72C3" w:rsidRP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Упраздняется Федеральное агентство специального строительства. Функции упраздняемого Агентства передаются Минобороны России.</w:t>
      </w:r>
    </w:p>
    <w:p w:rsidR="00ED72C3" w:rsidRP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lastRenderedPageBreak/>
        <w:t>Правительству Р</w:t>
      </w:r>
      <w:r w:rsidR="00F845BE"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 w:rsidR="00F845BE"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 xml:space="preserve"> поручено обеспечить непрерывность осуществления передаваемых Министерству функций, внести соответствующие изменения в структуру органов исполнительной власти, провести ликвидационные процедуры. Кроме того, надлежит решить организационные, финансовые, материально-технические и иные вопросы, связанные с реализацией указа.</w:t>
      </w:r>
    </w:p>
    <w:p w:rsid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В 3-х месячный срок Правительство Р</w:t>
      </w:r>
      <w:r w:rsidR="00F845BE"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 w:rsidR="00F845BE"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 xml:space="preserve"> должно скорректировать свои акты, а также представить предложения по приведению актов Президента России в соответствии с указом.</w:t>
      </w:r>
    </w:p>
    <w:p w:rsidR="00ED72C3" w:rsidRDefault="00ED72C3" w:rsidP="00ED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2C3" w:rsidRDefault="00ED72C3" w:rsidP="00ED72C3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D72C3">
        <w:rPr>
          <w:rFonts w:ascii="Times New Roman" w:hAnsi="Times New Roman"/>
          <w:b/>
          <w:sz w:val="28"/>
          <w:szCs w:val="28"/>
        </w:rPr>
        <w:t xml:space="preserve">Указ Президента </w:t>
      </w:r>
      <w:r w:rsidR="00B535CA">
        <w:rPr>
          <w:rFonts w:ascii="Times New Roman" w:hAnsi="Times New Roman"/>
          <w:b/>
          <w:sz w:val="28"/>
          <w:szCs w:val="28"/>
        </w:rPr>
        <w:t>Российской Федерации от 22.12.2016 № 701 «</w:t>
      </w:r>
      <w:r w:rsidRPr="00ED72C3">
        <w:rPr>
          <w:rFonts w:ascii="Times New Roman" w:hAnsi="Times New Roman"/>
          <w:b/>
          <w:sz w:val="28"/>
          <w:szCs w:val="28"/>
        </w:rPr>
        <w:t>Об общей штатной численности органов п</w:t>
      </w:r>
      <w:r w:rsidR="00B535CA">
        <w:rPr>
          <w:rFonts w:ascii="Times New Roman" w:hAnsi="Times New Roman"/>
          <w:b/>
          <w:sz w:val="28"/>
          <w:szCs w:val="28"/>
        </w:rPr>
        <w:t>рокуратуры Российской Федерации».</w:t>
      </w:r>
    </w:p>
    <w:p w:rsidR="00B535CA" w:rsidRPr="00ED72C3" w:rsidRDefault="00B535CA" w:rsidP="00B535CA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D72C3" w:rsidRDefault="00ED72C3" w:rsidP="00F845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Заново установлена общая штатная численность органов прокуратуры - 51 014 единиц (ранее - 47 912 единиц).</w:t>
      </w:r>
    </w:p>
    <w:p w:rsidR="00ED72C3" w:rsidRDefault="00ED72C3" w:rsidP="00ED7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2C3" w:rsidRDefault="00ED72C3" w:rsidP="00ED72C3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D72C3">
        <w:rPr>
          <w:rFonts w:ascii="Times New Roman" w:hAnsi="Times New Roman"/>
          <w:b/>
          <w:sz w:val="28"/>
          <w:szCs w:val="28"/>
        </w:rPr>
        <w:t>Указ Президента Р</w:t>
      </w:r>
      <w:r w:rsidR="00F845BE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b/>
          <w:sz w:val="28"/>
          <w:szCs w:val="28"/>
        </w:rPr>
        <w:t>Ф</w:t>
      </w:r>
      <w:r w:rsidR="00F845BE">
        <w:rPr>
          <w:rFonts w:ascii="Times New Roman" w:hAnsi="Times New Roman"/>
          <w:b/>
          <w:sz w:val="28"/>
          <w:szCs w:val="28"/>
        </w:rPr>
        <w:t>едерации от 21.12.2016</w:t>
      </w:r>
      <w:r w:rsidR="00D9318D">
        <w:rPr>
          <w:rFonts w:ascii="Times New Roman" w:hAnsi="Times New Roman"/>
          <w:b/>
          <w:sz w:val="28"/>
          <w:szCs w:val="28"/>
        </w:rPr>
        <w:t xml:space="preserve"> № 699 «</w:t>
      </w:r>
      <w:r w:rsidRPr="00ED72C3">
        <w:rPr>
          <w:rFonts w:ascii="Times New Roman" w:hAnsi="Times New Roman"/>
          <w:b/>
          <w:sz w:val="28"/>
          <w:szCs w:val="28"/>
        </w:rPr>
        <w:t>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</w:t>
      </w:r>
      <w:r w:rsidR="00D9318D">
        <w:rPr>
          <w:rFonts w:ascii="Times New Roman" w:hAnsi="Times New Roman"/>
          <w:b/>
          <w:sz w:val="28"/>
          <w:szCs w:val="28"/>
        </w:rPr>
        <w:t>о субъекту Российской Федерации».</w:t>
      </w:r>
    </w:p>
    <w:p w:rsidR="00ED72C3" w:rsidRPr="00ED72C3" w:rsidRDefault="00ED72C3" w:rsidP="00ED72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D72C3" w:rsidRP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У</w:t>
      </w:r>
      <w:r w:rsidR="00034604">
        <w:rPr>
          <w:rFonts w:ascii="Times New Roman" w:hAnsi="Times New Roman"/>
          <w:sz w:val="28"/>
          <w:szCs w:val="28"/>
        </w:rPr>
        <w:t>тверждены новое положение об Министерства внутренних дел</w:t>
      </w:r>
      <w:r w:rsidRPr="00ED72C3">
        <w:rPr>
          <w:rFonts w:ascii="Times New Roman" w:hAnsi="Times New Roman"/>
          <w:sz w:val="28"/>
          <w:szCs w:val="28"/>
        </w:rPr>
        <w:t> Р</w:t>
      </w:r>
      <w:r w:rsidR="00034604"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 w:rsidR="00034604"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 xml:space="preserve"> и Типовое положение о территориальном органе Министерства по субъекту Федерации.</w:t>
      </w:r>
    </w:p>
    <w:p w:rsidR="00ED72C3" w:rsidRP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Так, ведомство организует и проводит мероприятия по обеспечению безопасности граждан и правопорядка в общественных местах; организует и осуществляет контроль за деятельностью народных дружин; выявляет, предупреждает, пресекает, раскрывает и расследует тяжкие и особо тяжкие преступления, совершенные организованными группами, преступными сообществами (преступными организациями), носящие транснациональный или межрегиональный характер, либо преступления, вызывающие большой общественный резонанс; осуществляет выдачу разрешений, предусмотренных законодательством о наркотических средствах, психотропных веществах и об их прекурсорах.</w:t>
      </w:r>
    </w:p>
    <w:p w:rsidR="00ED72C3" w:rsidRP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В число задач Министерства включено обеспечение федерального государственного контроля (надзора) в сфере внутренних дел.</w:t>
      </w:r>
    </w:p>
    <w:p w:rsidR="00ED72C3" w:rsidRDefault="00ED72C3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Установлена система и организация деятельности МВД России. В единую централизованную систему МВД России входят органы внутренних дел, включающие в себя полицию, организации и подразделения, созданные для выполнения задач и осуществления полномочий, возложенных на МВД России. В состав органов входят центральный аппарат, территориальные органы, образовательные, научные, медицинские организации, окружные управления материально-технического снабжения, загранаппарат, а также иные подведомственные организации.</w:t>
      </w:r>
    </w:p>
    <w:p w:rsidR="00B55E9B" w:rsidRDefault="00B55E9B" w:rsidP="00B535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5E9B" w:rsidRDefault="00B55E9B" w:rsidP="00B55E9B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821E4">
        <w:rPr>
          <w:rFonts w:ascii="Times New Roman" w:hAnsi="Times New Roman"/>
          <w:b/>
          <w:sz w:val="28"/>
          <w:szCs w:val="28"/>
        </w:rPr>
        <w:lastRenderedPageBreak/>
        <w:t>Указ Президента Российской Федерации от 26.12.2016 № 707 «О внесении изменений в Указ Президента Российской Федерации от 10 августа 2000 г. № 1486 «О дополнительных мерах по обеспечению единства правового пространства Российской Федерации».</w:t>
      </w:r>
    </w:p>
    <w:p w:rsidR="00B55E9B" w:rsidRDefault="00B55E9B" w:rsidP="00B55E9B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55E9B" w:rsidRPr="00A821E4" w:rsidRDefault="00B55E9B" w:rsidP="00B55E9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E4">
        <w:rPr>
          <w:rFonts w:ascii="Times New Roman" w:hAnsi="Times New Roman"/>
          <w:sz w:val="28"/>
          <w:szCs w:val="28"/>
        </w:rPr>
        <w:t>Для включения региональных нормативно-правовых актов в соответствующий федеральный регистр и проведения правовой экспертизы высшие должностные лица регионов (руководители высших региональных исполнительных органов власти) направляют в Минюст России их копии.</w:t>
      </w:r>
    </w:p>
    <w:p w:rsidR="00B55E9B" w:rsidRPr="00A821E4" w:rsidRDefault="00B55E9B" w:rsidP="00B55E9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E4">
        <w:rPr>
          <w:rFonts w:ascii="Times New Roman" w:hAnsi="Times New Roman"/>
          <w:sz w:val="28"/>
          <w:szCs w:val="28"/>
        </w:rPr>
        <w:t>Установлено, что копии направляются в течение 7 дней после дня первого официального опубликования названных актов (ранее - после их принятия).</w:t>
      </w:r>
    </w:p>
    <w:p w:rsidR="005876AE" w:rsidRDefault="00B55E9B" w:rsidP="00B55E9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E4">
        <w:rPr>
          <w:rFonts w:ascii="Times New Roman" w:hAnsi="Times New Roman"/>
          <w:sz w:val="28"/>
          <w:szCs w:val="28"/>
        </w:rPr>
        <w:t>Закреплено, что копии представляются в Министерство в электронном виде в порядке, определяемом Правительством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821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821E4">
        <w:rPr>
          <w:rFonts w:ascii="Times New Roman" w:hAnsi="Times New Roman"/>
          <w:sz w:val="28"/>
          <w:szCs w:val="28"/>
        </w:rPr>
        <w:t>. Вместе с ними направляются сведения об источниках официального опубликования актов. Таким образом, учтено, что таким источником может быть не только печатное издание, но и электронный ресурс.</w:t>
      </w:r>
    </w:p>
    <w:p w:rsidR="00B55E9B" w:rsidRDefault="00B55E9B" w:rsidP="00B55E9B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876AE" w:rsidRDefault="005876AE" w:rsidP="005876AE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876AE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F845BE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5876AE">
        <w:rPr>
          <w:rFonts w:ascii="Times New Roman" w:hAnsi="Times New Roman"/>
          <w:b/>
          <w:sz w:val="28"/>
          <w:szCs w:val="28"/>
        </w:rPr>
        <w:t>Ф</w:t>
      </w:r>
      <w:r w:rsidR="00F845BE">
        <w:rPr>
          <w:rFonts w:ascii="Times New Roman" w:hAnsi="Times New Roman"/>
          <w:b/>
          <w:sz w:val="28"/>
          <w:szCs w:val="28"/>
        </w:rPr>
        <w:t>едерации</w:t>
      </w:r>
      <w:r w:rsidRPr="005876AE">
        <w:rPr>
          <w:rFonts w:ascii="Times New Roman" w:hAnsi="Times New Roman"/>
          <w:b/>
          <w:sz w:val="28"/>
          <w:szCs w:val="28"/>
        </w:rPr>
        <w:t xml:space="preserve"> от </w:t>
      </w:r>
      <w:r w:rsidR="00F845BE">
        <w:rPr>
          <w:rFonts w:ascii="Times New Roman" w:hAnsi="Times New Roman"/>
          <w:b/>
          <w:sz w:val="28"/>
          <w:szCs w:val="28"/>
        </w:rPr>
        <w:t xml:space="preserve">01.12.2016 </w:t>
      </w:r>
      <w:r w:rsidR="007E1A7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845BE">
        <w:rPr>
          <w:rFonts w:ascii="Times New Roman" w:hAnsi="Times New Roman"/>
          <w:b/>
          <w:sz w:val="28"/>
          <w:szCs w:val="28"/>
        </w:rPr>
        <w:t>№ 1282 «</w:t>
      </w:r>
      <w:r w:rsidRPr="005876AE">
        <w:rPr>
          <w:rFonts w:ascii="Times New Roman" w:hAnsi="Times New Roman"/>
          <w:b/>
          <w:sz w:val="28"/>
          <w:szCs w:val="28"/>
        </w:rPr>
        <w:t>О внесении изменений в некоторые акты Правительства Российской Федерации и признании утративш</w:t>
      </w:r>
      <w:r w:rsidR="00F845BE">
        <w:rPr>
          <w:rFonts w:ascii="Times New Roman" w:hAnsi="Times New Roman"/>
          <w:b/>
          <w:sz w:val="28"/>
          <w:szCs w:val="28"/>
        </w:rPr>
        <w:t>ими силу их отдельных положений».</w:t>
      </w:r>
    </w:p>
    <w:p w:rsidR="005876AE" w:rsidRPr="005876AE" w:rsidRDefault="005876AE" w:rsidP="005876AE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876AE" w:rsidRPr="005876AE" w:rsidRDefault="005876AE" w:rsidP="00587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76AE">
        <w:rPr>
          <w:rFonts w:ascii="Times New Roman" w:hAnsi="Times New Roman"/>
          <w:sz w:val="28"/>
          <w:szCs w:val="28"/>
        </w:rPr>
        <w:t>Скорректирован перечень полномочий Минэкономразвития России.</w:t>
      </w:r>
    </w:p>
    <w:p w:rsidR="005876AE" w:rsidRPr="005876AE" w:rsidRDefault="005876AE" w:rsidP="005876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76AE">
        <w:rPr>
          <w:rFonts w:ascii="Times New Roman" w:hAnsi="Times New Roman"/>
          <w:sz w:val="28"/>
          <w:szCs w:val="28"/>
        </w:rPr>
        <w:t>В числе новых - проведение квалификационного экзамена в области оценочной деятельности в целях подтверждения уровня квалификации; определение порядка взимания и размера платы за прием квалификационного экзамена; установление типов, форм квалификационных аттестатов, правил их выдачи и аннулирования.</w:t>
      </w:r>
    </w:p>
    <w:p w:rsidR="00546768" w:rsidRDefault="005467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768" w:rsidRDefault="005467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ГОСУДАРСВТЕННОЙ ГРАЖДАНСКОЙ СЛУЖБЫ</w:t>
      </w:r>
    </w:p>
    <w:p w:rsidR="00546768" w:rsidRDefault="005467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6768" w:rsidRDefault="00546768" w:rsidP="00546768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46768">
        <w:rPr>
          <w:rFonts w:ascii="Times New Roman" w:hAnsi="Times New Roman"/>
          <w:b/>
          <w:sz w:val="28"/>
          <w:szCs w:val="28"/>
        </w:rPr>
        <w:t>Федеральный закон от 19.12.2016 № 455-ФЗ «О внесении изменений в Федеральный закон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год и на плановый период 2016 и 2017 годов».</w:t>
      </w:r>
    </w:p>
    <w:p w:rsidR="00546768" w:rsidRPr="00546768" w:rsidRDefault="00546768" w:rsidP="00546768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46768" w:rsidRPr="00546768" w:rsidRDefault="00546768" w:rsidP="0054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 xml:space="preserve">Приняты поправки в Закон о приостановлении действия положений отдельных законодательных актов об индексации окладов денежного содержания </w:t>
      </w:r>
      <w:r w:rsidRPr="00546768">
        <w:rPr>
          <w:rFonts w:ascii="Times New Roman" w:hAnsi="Times New Roman"/>
          <w:sz w:val="28"/>
          <w:szCs w:val="28"/>
        </w:rPr>
        <w:lastRenderedPageBreak/>
        <w:t>госслужащих, военнослужащих и приравненных к ним лиц, должностных окладов судей.</w:t>
      </w:r>
    </w:p>
    <w:p w:rsidR="00546768" w:rsidRPr="00546768" w:rsidRDefault="00546768" w:rsidP="0054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Так, в частности, продлено приостановление до 1 января 2018 г. индексации указанных выплат с учетом текущей экономической ситуации. Как и ранее, такая пролонгация принимается на один год и носит временный характер.</w:t>
      </w:r>
    </w:p>
    <w:p w:rsidR="00546768" w:rsidRDefault="00546768" w:rsidP="0054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Кроме того, в 2017 г. не индексируется размер материнского (семейного) капитала, а также накопительного взноса участника накопительно-ипотечной системы жилищного обеспечения военнослужащих.</w:t>
      </w:r>
    </w:p>
    <w:p w:rsidR="002E7EB0" w:rsidRDefault="002E7EB0" w:rsidP="005467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7EB0" w:rsidRDefault="002E7EB0" w:rsidP="002E7EB0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7EB0">
        <w:rPr>
          <w:rFonts w:ascii="Times New Roman" w:hAnsi="Times New Roman"/>
          <w:b/>
          <w:sz w:val="28"/>
          <w:szCs w:val="28"/>
        </w:rPr>
        <w:t>Федеральный закон от 28.12.2016 № 495-ФЗ «О внесении изменений в отдельные законодательные акты Российской Федерации».</w:t>
      </w:r>
    </w:p>
    <w:p w:rsidR="002E7EB0" w:rsidRDefault="002E7EB0" w:rsidP="002E7EB0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E7EB0" w:rsidRPr="002E7EB0" w:rsidRDefault="002E7EB0" w:rsidP="002E7EB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EB0">
        <w:rPr>
          <w:rFonts w:ascii="Times New Roman" w:hAnsi="Times New Roman"/>
          <w:sz w:val="28"/>
          <w:szCs w:val="28"/>
        </w:rPr>
        <w:t>Скорректирован Закон о занятости населения в части определения порядка формирования и пр</w:t>
      </w:r>
      <w:r>
        <w:rPr>
          <w:rFonts w:ascii="Times New Roman" w:hAnsi="Times New Roman"/>
          <w:sz w:val="28"/>
          <w:szCs w:val="28"/>
        </w:rPr>
        <w:t xml:space="preserve">именения справочника профессий, </w:t>
      </w:r>
      <w:r w:rsidRPr="002E7EB0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>ный</w:t>
      </w:r>
      <w:r w:rsidRPr="002E7EB0">
        <w:rPr>
          <w:rFonts w:ascii="Times New Roman" w:hAnsi="Times New Roman"/>
          <w:sz w:val="28"/>
          <w:szCs w:val="28"/>
        </w:rPr>
        <w:t xml:space="preserve"> как базовый госинформресурс, содержащий информацию о востребованных на рынке труда перспективных и новых профессиях.</w:t>
      </w:r>
    </w:p>
    <w:p w:rsidR="002E7EB0" w:rsidRPr="002E7EB0" w:rsidRDefault="002E7EB0" w:rsidP="002E7EB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EB0">
        <w:rPr>
          <w:rFonts w:ascii="Times New Roman" w:hAnsi="Times New Roman"/>
          <w:sz w:val="28"/>
          <w:szCs w:val="28"/>
        </w:rPr>
        <w:t>Полномочия по утверждению списка закреплены за Минтрудом России. Анализ востребованности профессий отнесен к полномочиям региональных органов госвласти в области содействия занятости населения. Порядок формирования, ведения и актуализации справочника и перечень содержащейся в нем информации устанавливает Правительство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E7EB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E7EB0">
        <w:rPr>
          <w:rFonts w:ascii="Times New Roman" w:hAnsi="Times New Roman"/>
          <w:sz w:val="28"/>
          <w:szCs w:val="28"/>
        </w:rPr>
        <w:t>.</w:t>
      </w:r>
    </w:p>
    <w:p w:rsidR="002E7EB0" w:rsidRPr="002E7EB0" w:rsidRDefault="002E7EB0" w:rsidP="002E7EB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размещается во ФГИС «</w:t>
      </w:r>
      <w:r w:rsidRPr="002E7EB0">
        <w:rPr>
          <w:rFonts w:ascii="Times New Roman" w:hAnsi="Times New Roman"/>
          <w:sz w:val="28"/>
          <w:szCs w:val="28"/>
        </w:rPr>
        <w:t>Единая система но</w:t>
      </w:r>
      <w:r>
        <w:rPr>
          <w:rFonts w:ascii="Times New Roman" w:hAnsi="Times New Roman"/>
          <w:sz w:val="28"/>
          <w:szCs w:val="28"/>
        </w:rPr>
        <w:t>рмативной справочной информации»</w:t>
      </w:r>
      <w:r w:rsidRPr="002E7EB0">
        <w:rPr>
          <w:rFonts w:ascii="Times New Roman" w:hAnsi="Times New Roman"/>
          <w:sz w:val="28"/>
          <w:szCs w:val="28"/>
        </w:rPr>
        <w:t>. Информация, содержащаяся в справочнике, является общедоступной. Доступ к информации осуществляется на безвозмездной основе через Интернет с использованием информационно-аналитической систем</w:t>
      </w:r>
      <w:r>
        <w:rPr>
          <w:rFonts w:ascii="Times New Roman" w:hAnsi="Times New Roman"/>
          <w:sz w:val="28"/>
          <w:szCs w:val="28"/>
        </w:rPr>
        <w:t>ы Общероссийская база вакансий «Работа в России»</w:t>
      </w:r>
      <w:r w:rsidRPr="002E7EB0">
        <w:rPr>
          <w:rFonts w:ascii="Times New Roman" w:hAnsi="Times New Roman"/>
          <w:sz w:val="28"/>
          <w:szCs w:val="28"/>
        </w:rPr>
        <w:t>. Справочник будет актуализироваться ежегодно.</w:t>
      </w:r>
    </w:p>
    <w:p w:rsidR="00ED72C3" w:rsidRDefault="00ED72C3" w:rsidP="002E7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2C3" w:rsidRDefault="00ED72C3" w:rsidP="00ED72C3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D72C3">
        <w:rPr>
          <w:rFonts w:ascii="Times New Roman" w:hAnsi="Times New Roman"/>
          <w:b/>
          <w:sz w:val="28"/>
          <w:szCs w:val="28"/>
        </w:rPr>
        <w:t>Указ Прези</w:t>
      </w:r>
      <w:r w:rsidR="00224A1E">
        <w:rPr>
          <w:rFonts w:ascii="Times New Roman" w:hAnsi="Times New Roman"/>
          <w:b/>
          <w:sz w:val="28"/>
          <w:szCs w:val="28"/>
        </w:rPr>
        <w:t>дента Р</w:t>
      </w:r>
      <w:r w:rsidR="00F845BE">
        <w:rPr>
          <w:rFonts w:ascii="Times New Roman" w:hAnsi="Times New Roman"/>
          <w:b/>
          <w:sz w:val="28"/>
          <w:szCs w:val="28"/>
        </w:rPr>
        <w:t xml:space="preserve">оссийской </w:t>
      </w:r>
      <w:r w:rsidR="00224A1E">
        <w:rPr>
          <w:rFonts w:ascii="Times New Roman" w:hAnsi="Times New Roman"/>
          <w:b/>
          <w:sz w:val="28"/>
          <w:szCs w:val="28"/>
        </w:rPr>
        <w:t>Ф</w:t>
      </w:r>
      <w:r w:rsidR="00F845BE">
        <w:rPr>
          <w:rFonts w:ascii="Times New Roman" w:hAnsi="Times New Roman"/>
          <w:b/>
          <w:sz w:val="28"/>
          <w:szCs w:val="28"/>
        </w:rPr>
        <w:t xml:space="preserve">едерации от 18.12.2016 </w:t>
      </w:r>
      <w:r w:rsidR="00224A1E">
        <w:rPr>
          <w:rFonts w:ascii="Times New Roman" w:hAnsi="Times New Roman"/>
          <w:b/>
          <w:sz w:val="28"/>
          <w:szCs w:val="28"/>
        </w:rPr>
        <w:t>№</w:t>
      </w:r>
      <w:r w:rsidR="00F845BE">
        <w:rPr>
          <w:rFonts w:ascii="Times New Roman" w:hAnsi="Times New Roman"/>
          <w:b/>
          <w:sz w:val="28"/>
          <w:szCs w:val="28"/>
        </w:rPr>
        <w:t xml:space="preserve"> 677 «</w:t>
      </w:r>
      <w:r w:rsidRPr="00ED72C3">
        <w:rPr>
          <w:rFonts w:ascii="Times New Roman" w:hAnsi="Times New Roman"/>
          <w:b/>
          <w:sz w:val="28"/>
          <w:szCs w:val="28"/>
        </w:rPr>
        <w:t xml:space="preserve">О внесении изменений в некоторые акты </w:t>
      </w:r>
      <w:r w:rsidR="00F845BE">
        <w:rPr>
          <w:rFonts w:ascii="Times New Roman" w:hAnsi="Times New Roman"/>
          <w:b/>
          <w:sz w:val="28"/>
          <w:szCs w:val="28"/>
        </w:rPr>
        <w:t>Президента Российской Федерации».</w:t>
      </w:r>
    </w:p>
    <w:p w:rsidR="00ED72C3" w:rsidRPr="00ED72C3" w:rsidRDefault="00ED72C3" w:rsidP="00ED72C3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D72C3" w:rsidRPr="00ED72C3" w:rsidRDefault="00ED72C3" w:rsidP="00ED72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2C3">
        <w:rPr>
          <w:rFonts w:ascii="Times New Roman" w:hAnsi="Times New Roman"/>
          <w:sz w:val="28"/>
          <w:szCs w:val="28"/>
        </w:rPr>
        <w:t>Скоректированы некоторые указы Президента Р</w:t>
      </w:r>
      <w:r w:rsidR="00F845BE">
        <w:rPr>
          <w:rFonts w:ascii="Times New Roman" w:hAnsi="Times New Roman"/>
          <w:sz w:val="28"/>
          <w:szCs w:val="28"/>
        </w:rPr>
        <w:t xml:space="preserve">оссийской </w:t>
      </w:r>
      <w:r w:rsidRPr="00ED72C3">
        <w:rPr>
          <w:rFonts w:ascii="Times New Roman" w:hAnsi="Times New Roman"/>
          <w:sz w:val="28"/>
          <w:szCs w:val="28"/>
        </w:rPr>
        <w:t>Ф</w:t>
      </w:r>
      <w:r w:rsidR="00F845BE">
        <w:rPr>
          <w:rFonts w:ascii="Times New Roman" w:hAnsi="Times New Roman"/>
          <w:sz w:val="28"/>
          <w:szCs w:val="28"/>
        </w:rPr>
        <w:t>едерации</w:t>
      </w:r>
      <w:r w:rsidRPr="00ED72C3">
        <w:rPr>
          <w:rFonts w:ascii="Times New Roman" w:hAnsi="Times New Roman"/>
          <w:sz w:val="28"/>
          <w:szCs w:val="28"/>
        </w:rPr>
        <w:t xml:space="preserve"> по вопросам госслужбы.</w:t>
      </w:r>
    </w:p>
    <w:p w:rsidR="00ED72C3" w:rsidRDefault="00F845BE" w:rsidP="00ED72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слов «</w:t>
      </w:r>
      <w:r w:rsidR="00ED72C3" w:rsidRPr="00ED72C3">
        <w:rPr>
          <w:rFonts w:ascii="Times New Roman" w:hAnsi="Times New Roman"/>
          <w:sz w:val="28"/>
          <w:szCs w:val="28"/>
        </w:rPr>
        <w:t>квалифик</w:t>
      </w:r>
      <w:r>
        <w:rPr>
          <w:rFonts w:ascii="Times New Roman" w:hAnsi="Times New Roman"/>
          <w:sz w:val="28"/>
          <w:szCs w:val="28"/>
        </w:rPr>
        <w:t>ационные требования к должности» изменено на формулировку «</w:t>
      </w:r>
      <w:r w:rsidR="00ED72C3" w:rsidRPr="00ED72C3">
        <w:rPr>
          <w:rFonts w:ascii="Times New Roman" w:hAnsi="Times New Roman"/>
          <w:sz w:val="28"/>
          <w:szCs w:val="28"/>
        </w:rPr>
        <w:t>квалификационные тре</w:t>
      </w:r>
      <w:r>
        <w:rPr>
          <w:rFonts w:ascii="Times New Roman" w:hAnsi="Times New Roman"/>
          <w:sz w:val="28"/>
          <w:szCs w:val="28"/>
        </w:rPr>
        <w:t>бования для замещения должности»</w:t>
      </w:r>
      <w:r w:rsidR="00ED72C3" w:rsidRPr="00ED72C3">
        <w:rPr>
          <w:rFonts w:ascii="Times New Roman" w:hAnsi="Times New Roman"/>
          <w:sz w:val="28"/>
          <w:szCs w:val="28"/>
        </w:rPr>
        <w:t>.</w:t>
      </w:r>
    </w:p>
    <w:p w:rsidR="00F140E1" w:rsidRDefault="00F140E1" w:rsidP="00ED72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0E1" w:rsidRDefault="00F140E1" w:rsidP="00F140E1">
      <w:pPr>
        <w:pStyle w:val="aa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140E1">
        <w:rPr>
          <w:rFonts w:ascii="Times New Roman" w:hAnsi="Times New Roman"/>
          <w:b/>
          <w:sz w:val="28"/>
          <w:szCs w:val="28"/>
        </w:rPr>
        <w:t>Распоряжение Правительства Российской Федерации от 28.12.</w:t>
      </w:r>
      <w:r>
        <w:rPr>
          <w:rFonts w:ascii="Times New Roman" w:hAnsi="Times New Roman"/>
          <w:b/>
          <w:sz w:val="28"/>
          <w:szCs w:val="28"/>
        </w:rPr>
        <w:t xml:space="preserve">2016          </w:t>
      </w:r>
      <w:r w:rsidRPr="00F140E1">
        <w:rPr>
          <w:rFonts w:ascii="Times New Roman" w:hAnsi="Times New Roman"/>
          <w:b/>
          <w:sz w:val="28"/>
          <w:szCs w:val="28"/>
        </w:rPr>
        <w:t>№ 2867-р</w:t>
      </w:r>
      <w:r w:rsidR="001542A0">
        <w:rPr>
          <w:rFonts w:ascii="Times New Roman" w:hAnsi="Times New Roman"/>
          <w:b/>
          <w:sz w:val="28"/>
          <w:szCs w:val="28"/>
        </w:rPr>
        <w:t>.</w:t>
      </w:r>
    </w:p>
    <w:p w:rsidR="00F140E1" w:rsidRDefault="00F140E1" w:rsidP="00F140E1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140E1" w:rsidRPr="00F140E1" w:rsidRDefault="00F140E1" w:rsidP="00F140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40E1">
        <w:rPr>
          <w:rFonts w:ascii="Times New Roman" w:hAnsi="Times New Roman"/>
          <w:sz w:val="28"/>
          <w:szCs w:val="28"/>
        </w:rPr>
        <w:t>Государственные или муниципальные служащие, граждане, претендующие на замещение соответствующих должностей, должны сообщать представителю нанимателя об адресах сайтов, страниц сайтов в Интернете, на которых ими размещалась общедоступная информация, а также данные, позволяющие их идентифицировать.</w:t>
      </w:r>
    </w:p>
    <w:p w:rsidR="00F140E1" w:rsidRDefault="00F140E1" w:rsidP="00F140E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40E1">
        <w:rPr>
          <w:rFonts w:ascii="Times New Roman" w:hAnsi="Times New Roman"/>
          <w:sz w:val="28"/>
          <w:szCs w:val="28"/>
        </w:rPr>
        <w:t>Утверждена форма представления таких сведений.</w:t>
      </w:r>
    </w:p>
    <w:p w:rsidR="00DD26BC" w:rsidRPr="00DD26BC" w:rsidRDefault="00DD26BC" w:rsidP="00EA6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65D" w:rsidRDefault="00B9573C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ГОСУДАРСТВЕННЫЕ ЗАКУПКИ</w:t>
      </w:r>
    </w:p>
    <w:p w:rsidR="00503515" w:rsidRDefault="00503515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15" w:rsidRDefault="00503515" w:rsidP="00503515">
      <w:pPr>
        <w:pStyle w:val="ConsPlusNormal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15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28.12.2016 № </w:t>
      </w:r>
      <w:bookmarkStart w:id="0" w:name="_GoBack"/>
      <w:r w:rsidRPr="00503515">
        <w:rPr>
          <w:rFonts w:ascii="Times New Roman" w:hAnsi="Times New Roman" w:cs="Times New Roman"/>
          <w:b/>
          <w:sz w:val="28"/>
          <w:szCs w:val="28"/>
        </w:rPr>
        <w:t>474</w:t>
      </w:r>
      <w:bookmarkEnd w:id="0"/>
      <w:r w:rsidRPr="00503515">
        <w:rPr>
          <w:rFonts w:ascii="Times New Roman" w:hAnsi="Times New Roman" w:cs="Times New Roman"/>
          <w:b/>
          <w:sz w:val="28"/>
          <w:szCs w:val="28"/>
        </w:rPr>
        <w:t>-ФЗ «О внесении изменений в отдельные законодательные акты Российской Федерации».</w:t>
      </w:r>
    </w:p>
    <w:p w:rsidR="00503515" w:rsidRPr="00503515" w:rsidRDefault="00503515" w:rsidP="00503515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15" w:rsidRPr="00503515" w:rsidRDefault="00503515" w:rsidP="00503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515">
        <w:rPr>
          <w:rFonts w:ascii="Times New Roman" w:hAnsi="Times New Roman" w:cs="Times New Roman"/>
          <w:sz w:val="28"/>
          <w:szCs w:val="28"/>
        </w:rPr>
        <w:t>С 01.01.2017 все ФГУПы должны изменить процедуры осуществления закупок</w:t>
      </w:r>
      <w:r w:rsidR="00FB78A9">
        <w:rPr>
          <w:rFonts w:ascii="Times New Roman" w:hAnsi="Times New Roman" w:cs="Times New Roman"/>
          <w:sz w:val="28"/>
          <w:szCs w:val="28"/>
        </w:rPr>
        <w:t xml:space="preserve"> с процедур, предусмотренных </w:t>
      </w:r>
      <w:r w:rsidRPr="00503515">
        <w:rPr>
          <w:rFonts w:ascii="Times New Roman" w:hAnsi="Times New Roman" w:cs="Times New Roman"/>
          <w:sz w:val="28"/>
          <w:szCs w:val="28"/>
        </w:rPr>
        <w:t>223</w:t>
      </w:r>
      <w:r w:rsidR="00FB78A9">
        <w:rPr>
          <w:rFonts w:ascii="Times New Roman" w:hAnsi="Times New Roman" w:cs="Times New Roman"/>
          <w:sz w:val="28"/>
          <w:szCs w:val="28"/>
        </w:rPr>
        <w:t>-ФЗ</w:t>
      </w:r>
      <w:r w:rsidRPr="00503515">
        <w:rPr>
          <w:rFonts w:ascii="Times New Roman" w:hAnsi="Times New Roman" w:cs="Times New Roman"/>
          <w:sz w:val="28"/>
          <w:szCs w:val="28"/>
        </w:rPr>
        <w:t>, н</w:t>
      </w:r>
      <w:r w:rsidR="00FB78A9">
        <w:rPr>
          <w:rFonts w:ascii="Times New Roman" w:hAnsi="Times New Roman" w:cs="Times New Roman"/>
          <w:sz w:val="28"/>
          <w:szCs w:val="28"/>
        </w:rPr>
        <w:t xml:space="preserve">а процедуры, предусмотренные </w:t>
      </w:r>
      <w:r w:rsidRPr="00503515">
        <w:rPr>
          <w:rFonts w:ascii="Times New Roman" w:hAnsi="Times New Roman" w:cs="Times New Roman"/>
          <w:sz w:val="28"/>
          <w:szCs w:val="28"/>
        </w:rPr>
        <w:t>44</w:t>
      </w:r>
      <w:r w:rsidR="00FB78A9">
        <w:rPr>
          <w:rFonts w:ascii="Times New Roman" w:hAnsi="Times New Roman" w:cs="Times New Roman"/>
          <w:sz w:val="28"/>
          <w:szCs w:val="28"/>
        </w:rPr>
        <w:t>-ФЗ</w:t>
      </w:r>
      <w:r w:rsidRPr="00503515">
        <w:rPr>
          <w:rFonts w:ascii="Times New Roman" w:hAnsi="Times New Roman" w:cs="Times New Roman"/>
          <w:sz w:val="28"/>
          <w:szCs w:val="28"/>
        </w:rPr>
        <w:t>, и полностью раскрыть информацию о закупочной деятельности.</w:t>
      </w:r>
    </w:p>
    <w:p w:rsidR="00503515" w:rsidRPr="00503515" w:rsidRDefault="00503515" w:rsidP="00503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515">
        <w:rPr>
          <w:rFonts w:ascii="Times New Roman" w:hAnsi="Times New Roman" w:cs="Times New Roman"/>
          <w:sz w:val="28"/>
          <w:szCs w:val="28"/>
        </w:rPr>
        <w:t>Поправками предусмотрена возможность</w:t>
      </w:r>
      <w:r w:rsidR="00FB78A9">
        <w:rPr>
          <w:rFonts w:ascii="Times New Roman" w:hAnsi="Times New Roman" w:cs="Times New Roman"/>
          <w:sz w:val="28"/>
          <w:szCs w:val="28"/>
        </w:rPr>
        <w:t xml:space="preserve"> сохранения в сфере действия </w:t>
      </w:r>
      <w:r w:rsidRPr="00503515">
        <w:rPr>
          <w:rFonts w:ascii="Times New Roman" w:hAnsi="Times New Roman" w:cs="Times New Roman"/>
          <w:sz w:val="28"/>
          <w:szCs w:val="28"/>
        </w:rPr>
        <w:t>223</w:t>
      </w:r>
      <w:r w:rsidR="00FB78A9">
        <w:rPr>
          <w:rFonts w:ascii="Times New Roman" w:hAnsi="Times New Roman" w:cs="Times New Roman"/>
          <w:sz w:val="28"/>
          <w:szCs w:val="28"/>
        </w:rPr>
        <w:t>-ФЗ</w:t>
      </w:r>
      <w:r w:rsidRPr="00503515">
        <w:rPr>
          <w:rFonts w:ascii="Times New Roman" w:hAnsi="Times New Roman" w:cs="Times New Roman"/>
          <w:sz w:val="28"/>
          <w:szCs w:val="28"/>
        </w:rPr>
        <w:t xml:space="preserve"> отдельных ФГУПов, имеющих существенное значение для обеспечения прав и законных интересов граждан, обороноспособности и безопасности государства. Их перечень утвердит Правительство Р</w:t>
      </w:r>
      <w:r w:rsidR="009053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3515">
        <w:rPr>
          <w:rFonts w:ascii="Times New Roman" w:hAnsi="Times New Roman" w:cs="Times New Roman"/>
          <w:sz w:val="28"/>
          <w:szCs w:val="28"/>
        </w:rPr>
        <w:t>Ф</w:t>
      </w:r>
      <w:r w:rsidR="0090530B">
        <w:rPr>
          <w:rFonts w:ascii="Times New Roman" w:hAnsi="Times New Roman" w:cs="Times New Roman"/>
          <w:sz w:val="28"/>
          <w:szCs w:val="28"/>
        </w:rPr>
        <w:t>едерации</w:t>
      </w:r>
      <w:r w:rsidRPr="00503515">
        <w:rPr>
          <w:rFonts w:ascii="Times New Roman" w:hAnsi="Times New Roman" w:cs="Times New Roman"/>
          <w:sz w:val="28"/>
          <w:szCs w:val="28"/>
        </w:rPr>
        <w:t>.</w:t>
      </w:r>
    </w:p>
    <w:p w:rsidR="00D36D41" w:rsidRDefault="00FB78A9" w:rsidP="00503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="00503515" w:rsidRPr="0050351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503515" w:rsidRPr="00503515">
        <w:rPr>
          <w:rFonts w:ascii="Times New Roman" w:hAnsi="Times New Roman" w:cs="Times New Roman"/>
          <w:sz w:val="28"/>
          <w:szCs w:val="28"/>
        </w:rPr>
        <w:t xml:space="preserve"> не применяется к отношениям, связанным с закупкой товаров, работ, услуг ЦИК, избиркомами регионов, в т. ч. при возложении на них полномочий окружного избиркома, при проведении выборов в федеральные органы власти.</w:t>
      </w:r>
    </w:p>
    <w:p w:rsidR="002E7EB0" w:rsidRDefault="002E7EB0" w:rsidP="00503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EB0" w:rsidRDefault="002E7EB0" w:rsidP="002E7EB0">
      <w:pPr>
        <w:pStyle w:val="ConsPlusNormal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B0">
        <w:rPr>
          <w:rFonts w:ascii="Times New Roman" w:hAnsi="Times New Roman" w:cs="Times New Roman"/>
          <w:b/>
          <w:sz w:val="28"/>
          <w:szCs w:val="28"/>
        </w:rPr>
        <w:t>Федеральный закон от 28.12.2016 № 500-ФЗ «О внесении изменения в статью 93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E7EB0" w:rsidRDefault="002E7EB0" w:rsidP="002E7EB0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EB0" w:rsidRDefault="002E7EB0" w:rsidP="002E7E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№ 44-ФЗ</w:t>
      </w:r>
      <w:r w:rsidRPr="002E7EB0">
        <w:rPr>
          <w:rFonts w:ascii="Times New Roman" w:hAnsi="Times New Roman" w:cs="Times New Roman"/>
          <w:sz w:val="28"/>
          <w:szCs w:val="28"/>
        </w:rPr>
        <w:t xml:space="preserve"> допускается закупка товара, работы или услуги на сумму не более 100 тыс. руб. у единственного поставщика (подрядчика, исполнителя). Согласно поправкам указанное ограничение цены контракта не распространяется на заказчиков, ведущих деятельность на территории иностранного государства.</w:t>
      </w:r>
    </w:p>
    <w:p w:rsidR="00CC033B" w:rsidRDefault="00CC033B" w:rsidP="002E7E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33B" w:rsidRDefault="00CC033B" w:rsidP="00CC033B">
      <w:pPr>
        <w:pStyle w:val="ConsPlusNormal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3B">
        <w:rPr>
          <w:rFonts w:ascii="Times New Roman" w:hAnsi="Times New Roman" w:cs="Times New Roman"/>
          <w:b/>
          <w:sz w:val="28"/>
          <w:szCs w:val="28"/>
        </w:rPr>
        <w:t>Федеральный закон от 28.12.2016 № 489-ФЗ «О внесении изменений в статью 31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CC033B" w:rsidRDefault="00CC033B" w:rsidP="00CC033B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3B" w:rsidRPr="00CC033B" w:rsidRDefault="00CC033B" w:rsidP="00CC03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</w:t>
      </w:r>
      <w:r w:rsidRPr="00CC033B">
        <w:rPr>
          <w:rFonts w:ascii="Times New Roman" w:hAnsi="Times New Roman" w:cs="Times New Roman"/>
          <w:sz w:val="28"/>
          <w:szCs w:val="28"/>
        </w:rPr>
        <w:t xml:space="preserve"> перечень единых требований к участнику закупки.</w:t>
      </w:r>
    </w:p>
    <w:p w:rsidR="00CC033B" w:rsidRPr="00CC033B" w:rsidRDefault="00CC033B" w:rsidP="00CC03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3B">
        <w:rPr>
          <w:rFonts w:ascii="Times New Roman" w:hAnsi="Times New Roman" w:cs="Times New Roman"/>
          <w:sz w:val="28"/>
          <w:szCs w:val="28"/>
        </w:rPr>
        <w:t>Речь идет об отсутствии судимости за преступления в сфере экономики и (или) за незаконное участие в предпринимательской деятельности, получение, дачу взятки, за посредничество во взяточничестве (за исключением лиц, у которых такая судимость погашена или снята); о неприменении наказания в виде лишения права занимать конкретные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закупки, или административного наказания в виде дисквалификации.</w:t>
      </w:r>
    </w:p>
    <w:p w:rsidR="00CC033B" w:rsidRPr="00CC033B" w:rsidRDefault="00CC033B" w:rsidP="00CC03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33B">
        <w:rPr>
          <w:rFonts w:ascii="Times New Roman" w:hAnsi="Times New Roman" w:cs="Times New Roman"/>
          <w:sz w:val="28"/>
          <w:szCs w:val="28"/>
        </w:rPr>
        <w:t>Еще одно требование - в течение двух лет до подачи заявки участник закупки (организация) не привлекался к ответственности за совершение правонарушения, предусмотренного статьей 19.28 КоАП РФ (незаконное вознаграждение от имени юрлица).</w:t>
      </w:r>
    </w:p>
    <w:p w:rsidR="00224A1E" w:rsidRDefault="00224A1E" w:rsidP="00FB78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A1E" w:rsidRDefault="00224A1E" w:rsidP="00224A1E">
      <w:pPr>
        <w:pStyle w:val="ConsPlusNormal"/>
        <w:numPr>
          <w:ilvl w:val="0"/>
          <w:numId w:val="2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1E">
        <w:rPr>
          <w:rFonts w:ascii="Times New Roman" w:hAnsi="Times New Roman" w:cs="Times New Roman"/>
          <w:b/>
          <w:sz w:val="28"/>
          <w:szCs w:val="28"/>
        </w:rPr>
        <w:t>Постановление Правите</w:t>
      </w:r>
      <w:r>
        <w:rPr>
          <w:rFonts w:ascii="Times New Roman" w:hAnsi="Times New Roman" w:cs="Times New Roman"/>
          <w:b/>
          <w:sz w:val="28"/>
          <w:szCs w:val="28"/>
        </w:rPr>
        <w:t>льства Р</w:t>
      </w:r>
      <w:r w:rsidR="008152E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8152EB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A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5941">
        <w:rPr>
          <w:rFonts w:ascii="Times New Roman" w:hAnsi="Times New Roman" w:cs="Times New Roman"/>
          <w:b/>
          <w:sz w:val="28"/>
          <w:szCs w:val="28"/>
        </w:rPr>
        <w:t>01.12.2016 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152EB">
        <w:rPr>
          <w:rFonts w:ascii="Times New Roman" w:hAnsi="Times New Roman" w:cs="Times New Roman"/>
          <w:b/>
          <w:sz w:val="28"/>
          <w:szCs w:val="28"/>
        </w:rPr>
        <w:t> 1285 «</w:t>
      </w:r>
      <w:r w:rsidRPr="00224A1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Российской Федера</w:t>
      </w:r>
      <w:r w:rsidR="00E55941">
        <w:rPr>
          <w:rFonts w:ascii="Times New Roman" w:hAnsi="Times New Roman" w:cs="Times New Roman"/>
          <w:b/>
          <w:sz w:val="28"/>
          <w:szCs w:val="28"/>
        </w:rPr>
        <w:t>ции от 28 ноября 2013 г. №</w:t>
      </w:r>
      <w:r>
        <w:rPr>
          <w:rFonts w:ascii="Times New Roman" w:hAnsi="Times New Roman" w:cs="Times New Roman"/>
          <w:b/>
          <w:sz w:val="28"/>
          <w:szCs w:val="28"/>
        </w:rPr>
        <w:t> 1084».</w:t>
      </w:r>
    </w:p>
    <w:p w:rsidR="00224A1E" w:rsidRDefault="00224A1E" w:rsidP="00224A1E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Скорректирован порядок ведения реестра контрактов, заключенных заказчиками, и реестра контрактов, содержащего гостайну.</w:t>
      </w: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Введена обязанность заказчиков при внесении информации и документов в реестр контрактов, заключенных заказчиками, указывать размер авансового платежа.</w:t>
      </w: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Если объектом закупки являются лекарственные препараты, в отношении каждого лекарственного препарата дополнительно указываются наименование лекарственного средства, номер регистрационного удостоверения препарата, наименование держателя или владельца удостоверения, наименование производителя, а также лекарственная форма, дозировка и др.</w:t>
      </w: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В реестр включается информация о гарантии качества товара, работы, услуги по контракту и сроке ее представления. По исполненным контрактам, соответственно, добавляются данные о наступлении гарантийного случая и исполнении обязательств по гарантии.</w:t>
      </w: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Установлено требование представлять копию документа о согласовании контрольным органом в сфере закупок заключения контракта с единственным поставщиком (подрядчиком, исполнителем).</w:t>
      </w:r>
    </w:p>
    <w:p w:rsidR="00224A1E" w:rsidRP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Определено, что перечень товаров, при закупках которых в реестр включаются их потребительские свойства (характеристики качества и иные характеристики), утверждается Минэкономразвития России по согласованию с Минфином России.</w:t>
      </w:r>
    </w:p>
    <w:p w:rsidR="00224A1E" w:rsidRDefault="00224A1E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A1E">
        <w:rPr>
          <w:rFonts w:ascii="Times New Roman" w:hAnsi="Times New Roman" w:cs="Times New Roman"/>
          <w:sz w:val="28"/>
          <w:szCs w:val="28"/>
        </w:rPr>
        <w:t>Уточнено, что реестр контрактов, содержащий гостайну, ведет Федеральное казначейство.</w:t>
      </w:r>
    </w:p>
    <w:p w:rsidR="00325CB7" w:rsidRDefault="00325CB7" w:rsidP="00224A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B7" w:rsidRDefault="00325CB7" w:rsidP="00325CB7">
      <w:pPr>
        <w:pStyle w:val="aa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b/>
          <w:sz w:val="28"/>
          <w:szCs w:val="28"/>
        </w:rPr>
        <w:t xml:space="preserve">Приказ </w:t>
      </w:r>
      <w:r>
        <w:rPr>
          <w:rFonts w:ascii="Times New Roman" w:hAnsi="Times New Roman"/>
          <w:b/>
          <w:sz w:val="28"/>
          <w:szCs w:val="28"/>
        </w:rPr>
        <w:t xml:space="preserve">Минкомсвязи России </w:t>
      </w:r>
      <w:r w:rsidRPr="00B24F7A">
        <w:rPr>
          <w:rFonts w:ascii="Times New Roman" w:hAnsi="Times New Roman"/>
          <w:b/>
          <w:sz w:val="28"/>
          <w:szCs w:val="28"/>
        </w:rPr>
        <w:t>от 14</w:t>
      </w:r>
      <w:r>
        <w:rPr>
          <w:rFonts w:ascii="Times New Roman" w:hAnsi="Times New Roman"/>
          <w:b/>
          <w:sz w:val="28"/>
          <w:szCs w:val="28"/>
        </w:rPr>
        <w:t>.11.2016 № 554 «</w:t>
      </w:r>
      <w:r w:rsidRPr="00B24F7A">
        <w:rPr>
          <w:rFonts w:ascii="Times New Roman" w:hAnsi="Times New Roman"/>
          <w:b/>
          <w:sz w:val="28"/>
          <w:szCs w:val="28"/>
        </w:rPr>
        <w:t>Об осуществлении Министерством связи и массовых коммуникаций Российской Федерации и федеральными государственными бюджетными учреждениями, в отношении которых Министерство связи и массовых коммуникаций Российской Федерации осуществляет функции и полномочия у</w:t>
      </w:r>
      <w:r>
        <w:rPr>
          <w:rFonts w:ascii="Times New Roman" w:hAnsi="Times New Roman"/>
          <w:b/>
          <w:sz w:val="28"/>
          <w:szCs w:val="28"/>
        </w:rPr>
        <w:t xml:space="preserve">чредителя, полномочий заказчика». </w:t>
      </w:r>
      <w:r w:rsidRPr="00B535CA">
        <w:rPr>
          <w:rFonts w:ascii="Times New Roman" w:hAnsi="Times New Roman"/>
          <w:sz w:val="28"/>
          <w:szCs w:val="28"/>
        </w:rPr>
        <w:t xml:space="preserve">(Зарегистрировано в Минюсте России 12.12.2016, регистрационный № 44653). </w:t>
      </w:r>
    </w:p>
    <w:p w:rsidR="00325CB7" w:rsidRPr="00B535CA" w:rsidRDefault="00325CB7" w:rsidP="00325CB7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25CB7" w:rsidRPr="00224A1E" w:rsidRDefault="00325CB7" w:rsidP="0032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F7A">
        <w:rPr>
          <w:rFonts w:ascii="Times New Roman" w:hAnsi="Times New Roman"/>
          <w:sz w:val="28"/>
          <w:szCs w:val="28"/>
        </w:rPr>
        <w:t>Установлено, что Минкомсвязь России и ее подведомственные ФГБУ осуществляют полномочия заказчика в сфере госзакупок самостоятельно.</w:t>
      </w:r>
    </w:p>
    <w:p w:rsidR="00553856" w:rsidRDefault="00553856" w:rsidP="00757A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856" w:rsidRDefault="00553856" w:rsidP="005538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874108" w:rsidRDefault="00874108" w:rsidP="005538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108" w:rsidRDefault="00874108" w:rsidP="00874108">
      <w:pPr>
        <w:pStyle w:val="ConsPlusNormal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08">
        <w:rPr>
          <w:rFonts w:ascii="Times New Roman" w:hAnsi="Times New Roman" w:cs="Times New Roman"/>
          <w:b/>
          <w:sz w:val="28"/>
          <w:szCs w:val="28"/>
        </w:rPr>
        <w:t xml:space="preserve">Федеральный конституционный закон от 19.12.2016 № 9-ФКЗ </w:t>
      </w:r>
      <w:r w:rsidR="007E1A7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74108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13 Федерального конституционного закона «О принятии в Российскую Федерацию Республики Крым и </w:t>
      </w:r>
      <w:r w:rsidRPr="00874108">
        <w:rPr>
          <w:rFonts w:ascii="Times New Roman" w:hAnsi="Times New Roman" w:cs="Times New Roman"/>
          <w:b/>
          <w:sz w:val="28"/>
          <w:szCs w:val="28"/>
        </w:rPr>
        <w:lastRenderedPageBreak/>
        <w:t>образовании в составе Российской Федерации новых субъектов - Республики Крым и города федерального значения Севастополя».</w:t>
      </w:r>
    </w:p>
    <w:p w:rsidR="00874108" w:rsidRPr="00874108" w:rsidRDefault="00874108" w:rsidP="00874108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08" w:rsidRP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926BEC" w:rsidRPr="00926BEC">
        <w:rPr>
          <w:rFonts w:ascii="Times New Roman" w:hAnsi="Times New Roman" w:cs="Times New Roman"/>
          <w:sz w:val="28"/>
          <w:szCs w:val="28"/>
        </w:rPr>
        <w:t>Федеральный ко</w:t>
      </w:r>
      <w:r w:rsidR="00926BEC">
        <w:rPr>
          <w:rFonts w:ascii="Times New Roman" w:hAnsi="Times New Roman" w:cs="Times New Roman"/>
          <w:sz w:val="28"/>
          <w:szCs w:val="28"/>
        </w:rPr>
        <w:t>нституционный закон от 21.03.2014 № 6-ФКЗ «</w:t>
      </w:r>
      <w:r w:rsidR="00926BEC" w:rsidRPr="00926BEC">
        <w:rPr>
          <w:rFonts w:ascii="Times New Roman" w:hAnsi="Times New Roman" w:cs="Times New Roman"/>
          <w:sz w:val="28"/>
          <w:szCs w:val="28"/>
        </w:rPr>
        <w:t>О принятии в Российскую Федерацию Республики Крым и образовании в составе Российской Федерации новых субъектов - Республики Крым и города фе</w:t>
      </w:r>
      <w:r w:rsidR="00926BEC">
        <w:rPr>
          <w:rFonts w:ascii="Times New Roman" w:hAnsi="Times New Roman" w:cs="Times New Roman"/>
          <w:sz w:val="28"/>
          <w:szCs w:val="28"/>
        </w:rPr>
        <w:t>дерального значения Севастополя».</w:t>
      </w:r>
    </w:p>
    <w:p w:rsidR="00874108" w:rsidRP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>Ранее было установлено следующее. Со дня образования новых регионов Правительство Р</w:t>
      </w:r>
      <w:r w:rsidR="00815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 w:cs="Times New Roman"/>
          <w:sz w:val="28"/>
          <w:szCs w:val="28"/>
        </w:rPr>
        <w:t>Ф</w:t>
      </w:r>
      <w:r w:rsidR="008152EB">
        <w:rPr>
          <w:rFonts w:ascii="Times New Roman" w:hAnsi="Times New Roman" w:cs="Times New Roman"/>
          <w:sz w:val="28"/>
          <w:szCs w:val="28"/>
        </w:rPr>
        <w:t>едерации</w:t>
      </w:r>
      <w:r w:rsidRPr="00874108">
        <w:rPr>
          <w:rFonts w:ascii="Times New Roman" w:hAnsi="Times New Roman" w:cs="Times New Roman"/>
          <w:sz w:val="28"/>
          <w:szCs w:val="28"/>
        </w:rPr>
        <w:t xml:space="preserve"> определяет особенности составления проектов бюджета Республики, города и местных бюджетов на 2015 и 2016 гг., а также исполнения указанных бюджетов и формирования бюджетной отчетности.</w:t>
      </w:r>
    </w:p>
    <w:p w:rsidR="00874108" w:rsidRP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>Предусмотрена пролонгация соответствующих норм на 2017 г.</w:t>
      </w:r>
    </w:p>
    <w:p w:rsid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08" w:rsidRDefault="00874108" w:rsidP="00874108">
      <w:pPr>
        <w:pStyle w:val="ConsPlusNormal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08">
        <w:rPr>
          <w:rFonts w:ascii="Times New Roman" w:hAnsi="Times New Roman" w:cs="Times New Roman"/>
          <w:b/>
          <w:sz w:val="28"/>
          <w:szCs w:val="28"/>
        </w:rPr>
        <w:t xml:space="preserve">Федеральный конституционный закон от 28.12.2016 № 10-ФКЗ </w:t>
      </w:r>
      <w:r w:rsidR="007E1A7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74108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12.1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Севастополя».</w:t>
      </w:r>
    </w:p>
    <w:p w:rsidR="00874108" w:rsidRPr="00874108" w:rsidRDefault="00874108" w:rsidP="00874108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08" w:rsidRP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>Продлен особый порядок применения законодательства России в сфере ресурсоснабжения и обращения с твердыми коммунальными отходами на территориях Республики Крым и города федерального значения Севастополя.</w:t>
      </w:r>
    </w:p>
    <w:p w:rsidR="00874108" w:rsidRP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>Особый порядок применения законодательства в сферах теплоснабжения, водоснабжения, водоотведения и обращения с твердыми коммунальными отходами будет действовать еще год (до 1 января 2018 г.), а в сфере газоснабжения - еще 3 года (до 1 января 2020 г.).</w:t>
      </w:r>
    </w:p>
    <w:p w:rsidR="00874108" w:rsidRDefault="00874108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108">
        <w:rPr>
          <w:rFonts w:ascii="Times New Roman" w:hAnsi="Times New Roman" w:cs="Times New Roman"/>
          <w:sz w:val="28"/>
          <w:szCs w:val="28"/>
        </w:rPr>
        <w:t>Это позволит обеспечить плавный переход к действующей на территории России системе тарифного регулирования (в том числе к долгосрочному тарифному регулированию) и постепенно довести тарифы на коммунальные ресурсы для потребителей до экономически обоснованного уровня.</w:t>
      </w:r>
    </w:p>
    <w:p w:rsidR="00ED72C3" w:rsidRDefault="00ED72C3" w:rsidP="00874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2C3" w:rsidRDefault="00ED72C3" w:rsidP="00ED72C3">
      <w:pPr>
        <w:pStyle w:val="ConsPlusNormal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C3">
        <w:rPr>
          <w:rFonts w:ascii="Times New Roman" w:hAnsi="Times New Roman" w:cs="Times New Roman"/>
          <w:b/>
          <w:sz w:val="28"/>
          <w:szCs w:val="28"/>
        </w:rPr>
        <w:t>Постановление Правител</w:t>
      </w:r>
      <w:r w:rsidR="00B535CA">
        <w:rPr>
          <w:rFonts w:ascii="Times New Roman" w:hAnsi="Times New Roman" w:cs="Times New Roman"/>
          <w:b/>
          <w:sz w:val="28"/>
          <w:szCs w:val="28"/>
        </w:rPr>
        <w:t xml:space="preserve">ьства Российской Федерации от 23.12.2016 </w:t>
      </w:r>
      <w:r w:rsidR="007E1A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535CA">
        <w:rPr>
          <w:rFonts w:ascii="Times New Roman" w:hAnsi="Times New Roman" w:cs="Times New Roman"/>
          <w:b/>
          <w:sz w:val="28"/>
          <w:szCs w:val="28"/>
        </w:rPr>
        <w:t>№ 1446 «</w:t>
      </w:r>
      <w:r w:rsidRPr="00ED72C3">
        <w:rPr>
          <w:rFonts w:ascii="Times New Roman" w:hAnsi="Times New Roman" w:cs="Times New Roman"/>
          <w:b/>
          <w:sz w:val="28"/>
          <w:szCs w:val="28"/>
        </w:rPr>
        <w:t>Об отнесении территорий Республики Крым и г. Севастополя к территориям, которые объединены в первую ценовую зону оптового рынка, а также об изменении и о признании утратившими силу некоторых актов Правительства Ро</w:t>
      </w:r>
      <w:r w:rsidR="00B535CA">
        <w:rPr>
          <w:rFonts w:ascii="Times New Roman" w:hAnsi="Times New Roman" w:cs="Times New Roman"/>
          <w:b/>
          <w:sz w:val="28"/>
          <w:szCs w:val="28"/>
        </w:rPr>
        <w:t>ссийской Федерации».</w:t>
      </w:r>
    </w:p>
    <w:p w:rsidR="00ED72C3" w:rsidRPr="00ED72C3" w:rsidRDefault="00ED72C3" w:rsidP="00ED72C3">
      <w:pPr>
        <w:pStyle w:val="ConsPlusNormal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2C3" w:rsidRPr="00ED72C3" w:rsidRDefault="00ED72C3" w:rsidP="00ED72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C3">
        <w:rPr>
          <w:rFonts w:ascii="Times New Roman" w:hAnsi="Times New Roman" w:cs="Times New Roman"/>
          <w:sz w:val="28"/>
          <w:szCs w:val="28"/>
        </w:rPr>
        <w:t>Территории Республики Крым и г. Севастополя отнесены к территориям, которые объединены в первую ценовую зону оптового рынка. В связи с этим скорректированы правительственные акты в области регулирования отношений в сфере обращения электроэнергии.</w:t>
      </w:r>
    </w:p>
    <w:p w:rsidR="00ED72C3" w:rsidRPr="00ED72C3" w:rsidRDefault="00ED72C3" w:rsidP="00ED72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C3">
        <w:rPr>
          <w:rFonts w:ascii="Times New Roman" w:hAnsi="Times New Roman" w:cs="Times New Roman"/>
          <w:sz w:val="28"/>
          <w:szCs w:val="28"/>
        </w:rPr>
        <w:t>На период до 31 декабря 2020 г. установлены особенности функционирования оптового и розничных рынков электроэнергии и мощности для генерирующих объектов Крыма и Севастополя.</w:t>
      </w:r>
    </w:p>
    <w:p w:rsidR="00ED72C3" w:rsidRPr="00ED72C3" w:rsidRDefault="00ED72C3" w:rsidP="00ED72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2C3">
        <w:rPr>
          <w:rFonts w:ascii="Times New Roman" w:hAnsi="Times New Roman" w:cs="Times New Roman"/>
          <w:sz w:val="28"/>
          <w:szCs w:val="28"/>
        </w:rPr>
        <w:t xml:space="preserve">Функции диспетчерского управления и ведения в отношении объектов электроэнергетики (энергопринимающих установок), входящих в состав </w:t>
      </w:r>
      <w:r w:rsidRPr="00ED72C3">
        <w:rPr>
          <w:rFonts w:ascii="Times New Roman" w:hAnsi="Times New Roman" w:cs="Times New Roman"/>
          <w:sz w:val="28"/>
          <w:szCs w:val="28"/>
        </w:rPr>
        <w:lastRenderedPageBreak/>
        <w:t>технологически изолированной территориальной электроэнергетической системы Республики Крым и г. Севастополя, передаются системному оператору Единой энергетической системы России.</w:t>
      </w:r>
    </w:p>
    <w:p w:rsidR="00257969" w:rsidRDefault="00257969" w:rsidP="00942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164B" w:rsidRDefault="00956549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874108" w:rsidRDefault="00874108" w:rsidP="007A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108" w:rsidRDefault="00874108" w:rsidP="0087410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74108">
        <w:rPr>
          <w:rFonts w:ascii="Times New Roman" w:hAnsi="Times New Roman"/>
          <w:b/>
          <w:sz w:val="28"/>
          <w:szCs w:val="28"/>
        </w:rPr>
        <w:t>Федеральный конституционный закон от 28.12.2016 № 11-ФКЗ «О внесении изменений в Федеральный конституционный закон «О Конституционном Суде Российской Федерации».</w:t>
      </w:r>
    </w:p>
    <w:p w:rsidR="00874108" w:rsidRPr="00874108" w:rsidRDefault="00874108" w:rsidP="0087410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74108" w:rsidRPr="00874108" w:rsidRDefault="00874108" w:rsidP="00874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108">
        <w:rPr>
          <w:rFonts w:ascii="Times New Roman" w:hAnsi="Times New Roman"/>
          <w:sz w:val="28"/>
          <w:szCs w:val="28"/>
        </w:rPr>
        <w:t>Принят закон о дополнительных гарантиях надлежащего исполнения решений Конституционного Суда Р</w:t>
      </w:r>
      <w:r w:rsidR="008152EB">
        <w:rPr>
          <w:rFonts w:ascii="Times New Roman" w:hAnsi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/>
          <w:sz w:val="28"/>
          <w:szCs w:val="28"/>
        </w:rPr>
        <w:t>Ф</w:t>
      </w:r>
      <w:r w:rsidR="008152EB">
        <w:rPr>
          <w:rFonts w:ascii="Times New Roman" w:hAnsi="Times New Roman"/>
          <w:sz w:val="28"/>
          <w:szCs w:val="28"/>
        </w:rPr>
        <w:t>едерации</w:t>
      </w:r>
      <w:r w:rsidRPr="00874108">
        <w:rPr>
          <w:rFonts w:ascii="Times New Roman" w:hAnsi="Times New Roman"/>
          <w:sz w:val="28"/>
          <w:szCs w:val="28"/>
        </w:rPr>
        <w:t>.</w:t>
      </w:r>
    </w:p>
    <w:p w:rsidR="00874108" w:rsidRPr="00874108" w:rsidRDefault="00874108" w:rsidP="00874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108">
        <w:rPr>
          <w:rFonts w:ascii="Times New Roman" w:hAnsi="Times New Roman"/>
          <w:sz w:val="28"/>
          <w:szCs w:val="28"/>
        </w:rPr>
        <w:t>Введен новый вид постановления, принимаемый Конституционным Судом Р</w:t>
      </w:r>
      <w:r w:rsidR="008152EB">
        <w:rPr>
          <w:rFonts w:ascii="Times New Roman" w:hAnsi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/>
          <w:sz w:val="28"/>
          <w:szCs w:val="28"/>
        </w:rPr>
        <w:t>Ф</w:t>
      </w:r>
      <w:r w:rsidR="008152EB">
        <w:rPr>
          <w:rFonts w:ascii="Times New Roman" w:hAnsi="Times New Roman"/>
          <w:sz w:val="28"/>
          <w:szCs w:val="28"/>
        </w:rPr>
        <w:t>едерации</w:t>
      </w:r>
      <w:r w:rsidRPr="00874108">
        <w:rPr>
          <w:rFonts w:ascii="Times New Roman" w:hAnsi="Times New Roman"/>
          <w:sz w:val="28"/>
          <w:szCs w:val="28"/>
        </w:rPr>
        <w:t xml:space="preserve"> по итогам рассмотрения дела о проверке конституционности нормативного акта органа госвласти или договора между органами госвласти, а именно постановление о признании такого акта или договора либо отдельных их положений соответствующими Конституции Р</w:t>
      </w:r>
      <w:r w:rsidR="00034604">
        <w:rPr>
          <w:rFonts w:ascii="Times New Roman" w:hAnsi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/>
          <w:sz w:val="28"/>
          <w:szCs w:val="28"/>
        </w:rPr>
        <w:t>Ф</w:t>
      </w:r>
      <w:r w:rsidR="00034604">
        <w:rPr>
          <w:rFonts w:ascii="Times New Roman" w:hAnsi="Times New Roman"/>
          <w:sz w:val="28"/>
          <w:szCs w:val="28"/>
        </w:rPr>
        <w:t>едерации</w:t>
      </w:r>
      <w:r w:rsidRPr="00874108">
        <w:rPr>
          <w:rFonts w:ascii="Times New Roman" w:hAnsi="Times New Roman"/>
          <w:sz w:val="28"/>
          <w:szCs w:val="28"/>
        </w:rPr>
        <w:t xml:space="preserve"> в истолковании, данном Конституционным Судом Р</w:t>
      </w:r>
      <w:r w:rsidR="00F54EE6">
        <w:rPr>
          <w:rFonts w:ascii="Times New Roman" w:hAnsi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/>
          <w:sz w:val="28"/>
          <w:szCs w:val="28"/>
        </w:rPr>
        <w:t>Ф</w:t>
      </w:r>
      <w:r w:rsidR="00F54EE6">
        <w:rPr>
          <w:rFonts w:ascii="Times New Roman" w:hAnsi="Times New Roman"/>
          <w:sz w:val="28"/>
          <w:szCs w:val="28"/>
        </w:rPr>
        <w:t>едерации</w:t>
      </w:r>
      <w:r w:rsidRPr="00874108">
        <w:rPr>
          <w:rFonts w:ascii="Times New Roman" w:hAnsi="Times New Roman"/>
          <w:sz w:val="28"/>
          <w:szCs w:val="28"/>
        </w:rPr>
        <w:t>.</w:t>
      </w:r>
    </w:p>
    <w:p w:rsidR="00874108" w:rsidRPr="00874108" w:rsidRDefault="00874108" w:rsidP="00874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108">
        <w:rPr>
          <w:rFonts w:ascii="Times New Roman" w:hAnsi="Times New Roman"/>
          <w:sz w:val="28"/>
          <w:szCs w:val="28"/>
        </w:rPr>
        <w:t>При наличии данного постановления исключается любое иное толкование соответствующего акта или договора.</w:t>
      </w:r>
    </w:p>
    <w:p w:rsidR="00874108" w:rsidRPr="00874108" w:rsidRDefault="00874108" w:rsidP="00874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108">
        <w:rPr>
          <w:rFonts w:ascii="Times New Roman" w:hAnsi="Times New Roman"/>
          <w:sz w:val="28"/>
          <w:szCs w:val="28"/>
        </w:rPr>
        <w:t>Данное правило применяется и в отношении итоговых решений по жалобам на нарушение законом конституционных прав и свобод граждан.</w:t>
      </w:r>
    </w:p>
    <w:p w:rsidR="00874108" w:rsidRPr="00874108" w:rsidRDefault="00874108" w:rsidP="00874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108">
        <w:rPr>
          <w:rFonts w:ascii="Times New Roman" w:hAnsi="Times New Roman"/>
          <w:sz w:val="28"/>
          <w:szCs w:val="28"/>
        </w:rPr>
        <w:t>Прямо закреплен принцип недопустимости применения нормативного акта или отдельных его положений в истолковании, отличном от данного Конституционным Судом Р</w:t>
      </w:r>
      <w:r w:rsidR="00F54EE6">
        <w:rPr>
          <w:rFonts w:ascii="Times New Roman" w:hAnsi="Times New Roman"/>
          <w:sz w:val="28"/>
          <w:szCs w:val="28"/>
        </w:rPr>
        <w:t xml:space="preserve">оссийской </w:t>
      </w:r>
      <w:r w:rsidRPr="00874108">
        <w:rPr>
          <w:rFonts w:ascii="Times New Roman" w:hAnsi="Times New Roman"/>
          <w:sz w:val="28"/>
          <w:szCs w:val="28"/>
        </w:rPr>
        <w:t>Ф</w:t>
      </w:r>
      <w:r w:rsidR="00F54EE6">
        <w:rPr>
          <w:rFonts w:ascii="Times New Roman" w:hAnsi="Times New Roman"/>
          <w:sz w:val="28"/>
          <w:szCs w:val="28"/>
        </w:rPr>
        <w:t>едерации</w:t>
      </w:r>
      <w:r w:rsidRPr="00874108">
        <w:rPr>
          <w:rFonts w:ascii="Times New Roman" w:hAnsi="Times New Roman"/>
          <w:sz w:val="28"/>
          <w:szCs w:val="28"/>
        </w:rPr>
        <w:t xml:space="preserve"> в постановлении.</w:t>
      </w:r>
    </w:p>
    <w:p w:rsidR="00E246CF" w:rsidRDefault="00E246CF" w:rsidP="00325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6CF" w:rsidRDefault="00E246CF" w:rsidP="00E246C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246CF">
        <w:rPr>
          <w:rFonts w:ascii="Times New Roman" w:hAnsi="Times New Roman"/>
          <w:b/>
          <w:sz w:val="28"/>
          <w:szCs w:val="28"/>
        </w:rPr>
        <w:t>Федеральный закон от 19.12.2016 № 450-ФЗ «О внесении изменений в Федеральный закон «О компенсации за нарушение права на судопроизводство в разумный срок или права на исполнение судебного акта в разумный срок» в части присуждения компенсации за нарушение права на исполнение в разумный срок судебного акта, предусматривающего исполнение государством требований имущественного и (или) неимущественного характера».</w:t>
      </w:r>
    </w:p>
    <w:p w:rsidR="00E246CF" w:rsidRPr="00E246CF" w:rsidRDefault="00E246CF" w:rsidP="00E246CF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246CF" w:rsidRDefault="00E246CF" w:rsidP="00E2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  <w:r w:rsidRPr="00E246CF">
        <w:rPr>
          <w:rFonts w:ascii="Times New Roman" w:hAnsi="Times New Roman"/>
          <w:sz w:val="28"/>
          <w:szCs w:val="28"/>
        </w:rPr>
        <w:t xml:space="preserve"> наделяет физических и юридических лиц правом обратиться в суд с заявлением о присуждении компенсации при нарушении права на исполнение в разумный срок судебного акта, возлагающего на органы и организации, наделенные государственными или иными публичными полномочиями, обязанность исполнить требования имущественного и (или) неимущественного характера.</w:t>
      </w:r>
    </w:p>
    <w:p w:rsidR="00FB23B5" w:rsidRDefault="00FB23B5" w:rsidP="00E2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3B5">
        <w:rPr>
          <w:rFonts w:ascii="Times New Roman" w:hAnsi="Times New Roman"/>
          <w:sz w:val="28"/>
          <w:szCs w:val="28"/>
        </w:rPr>
        <w:t>Заявление о присуждении компенсации за нарушение права на исполнение судебного акта в разумны</w:t>
      </w:r>
      <w:r>
        <w:rPr>
          <w:rFonts w:ascii="Times New Roman" w:hAnsi="Times New Roman"/>
          <w:sz w:val="28"/>
          <w:szCs w:val="28"/>
        </w:rPr>
        <w:t>й срок может быть подано в суд</w:t>
      </w:r>
      <w:r w:rsidR="000E4CE8">
        <w:rPr>
          <w:rFonts w:ascii="Times New Roman" w:hAnsi="Times New Roman"/>
          <w:sz w:val="28"/>
          <w:szCs w:val="28"/>
        </w:rPr>
        <w:t>, арбитражный 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3B5">
        <w:rPr>
          <w:rFonts w:ascii="Times New Roman" w:hAnsi="Times New Roman"/>
          <w:sz w:val="28"/>
          <w:szCs w:val="28"/>
        </w:rPr>
        <w:t>до окончания производства по исполнению судебного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23B5">
        <w:rPr>
          <w:rFonts w:ascii="Times New Roman" w:hAnsi="Times New Roman"/>
          <w:sz w:val="28"/>
          <w:szCs w:val="28"/>
        </w:rPr>
        <w:t xml:space="preserve">но не ранее чем через шесть месяцев со дня истечения срока, установленного федеральным законом для </w:t>
      </w:r>
      <w:r w:rsidRPr="00FB23B5">
        <w:rPr>
          <w:rFonts w:ascii="Times New Roman" w:hAnsi="Times New Roman"/>
          <w:sz w:val="28"/>
          <w:szCs w:val="28"/>
        </w:rPr>
        <w:lastRenderedPageBreak/>
        <w:t>исполнения судебного акта, или не позднее чем через шесть месяцев со дня окончания производства по исполнению судебного акта.</w:t>
      </w:r>
    </w:p>
    <w:p w:rsidR="00A57EDE" w:rsidRDefault="00A57EDE" w:rsidP="00E2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57EDE">
        <w:rPr>
          <w:rFonts w:ascii="Times New Roman" w:hAnsi="Times New Roman"/>
          <w:sz w:val="28"/>
          <w:szCs w:val="28"/>
        </w:rPr>
        <w:t>сполнение в разумный срок судебного акта, возлагающего на федеральные органы государственной власти, органы государственной власти субъектов Российской Федерации, органы местного самоуправления, иные органы и организации, наделенные отдельными государственными или иными публичными полномочиями, должностных лиц, государственных и муниципальных служащих обязанность исполнить иные требования имущественного характера и (или) требования неимущественного характера, интересы Российской Федерации, субъекта Российской Федерации, муниципального образования представляют соответствующий финансовый орган и главный распорядитель средств соответству</w:t>
      </w:r>
      <w:r>
        <w:rPr>
          <w:rFonts w:ascii="Times New Roman" w:hAnsi="Times New Roman"/>
          <w:sz w:val="28"/>
          <w:szCs w:val="28"/>
        </w:rPr>
        <w:t>ющего бюджета.</w:t>
      </w:r>
    </w:p>
    <w:p w:rsidR="00546768" w:rsidRDefault="00546768" w:rsidP="00E2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68" w:rsidRDefault="00546768" w:rsidP="0054676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46768">
        <w:rPr>
          <w:rFonts w:ascii="Times New Roman" w:hAnsi="Times New Roman"/>
          <w:b/>
          <w:sz w:val="28"/>
          <w:szCs w:val="28"/>
        </w:rPr>
        <w:t>Федеральный закон от 19.12.2016 № 435-ФЗ «О внесении изменений в Арбитражный процессуальный кодекс Российской Федерации».</w:t>
      </w:r>
    </w:p>
    <w:p w:rsidR="00546768" w:rsidRPr="00546768" w:rsidRDefault="00546768" w:rsidP="0054676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Внесены изменения в АПК РФ.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Введена статья, посвященная отказу в принятии искового заявления (заявления). Он будет оформляться определением. Отказ препятствует повторному обращению в суд с таким заявлением к тому же ответчику, о том же предмете и по тем же основаниям.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Обновлен перечень оснований для возвращения заявления о выдаче судебного приказа. Это возможно, если дело неподсудно данному арбитражному суду; не предоставлены документы, подтверждающие обоснованность требования взыскателя; отклонено ходатайство о предоставлении отсрочки, рассрочки уплаты госпошлины, об уменьшении ее размера; от взыскателя поступило ходатайство о возвращении заявления.</w:t>
      </w:r>
    </w:p>
    <w:p w:rsidR="00546768" w:rsidRPr="00546768" w:rsidRDefault="00546768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Закреплены основания для отказа в принятии заявления.</w:t>
      </w:r>
    </w:p>
    <w:p w:rsidR="00546768" w:rsidRDefault="00546768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6768">
        <w:rPr>
          <w:rFonts w:ascii="Times New Roman" w:hAnsi="Times New Roman"/>
          <w:sz w:val="28"/>
          <w:szCs w:val="28"/>
        </w:rPr>
        <w:t>Установлено, что по результатам рассмотрения кассационной жалобы на судебный приказ арбитражный суд кассационной инстанции вправе в т. ч. отменить судебный приказ, указав при этом в постановлении на право взыскателя предъявить требование в порядке искового производства или производства по делам, возникающим из административных и иных публичных правоотношений.</w:t>
      </w:r>
    </w:p>
    <w:p w:rsidR="003C23BE" w:rsidRDefault="003C23BE" w:rsidP="005467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C23BE">
        <w:rPr>
          <w:rFonts w:ascii="Times New Roman" w:hAnsi="Times New Roman"/>
          <w:b/>
          <w:sz w:val="28"/>
          <w:szCs w:val="28"/>
        </w:rPr>
        <w:t>Федеральный закон от 2</w:t>
      </w:r>
      <w:r w:rsidR="007E1A79">
        <w:rPr>
          <w:rFonts w:ascii="Times New Roman" w:hAnsi="Times New Roman"/>
          <w:b/>
          <w:sz w:val="28"/>
          <w:szCs w:val="28"/>
        </w:rPr>
        <w:t>8.12.</w:t>
      </w:r>
      <w:r w:rsidRPr="003C23BE">
        <w:rPr>
          <w:rFonts w:ascii="Times New Roman" w:hAnsi="Times New Roman"/>
          <w:b/>
          <w:sz w:val="28"/>
          <w:szCs w:val="28"/>
        </w:rPr>
        <w:t>2016 № 497-ФЗ «О внесении изменения в статью 3 части первой Гражданского кодекса Российской Федерации».</w:t>
      </w:r>
    </w:p>
    <w:p w:rsidR="003C23BE" w:rsidRPr="003C23BE" w:rsidRDefault="003C23BE" w:rsidP="003C23BE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Уточнен порядок внесения изменений в Гражданский кодекс Р</w:t>
      </w:r>
      <w:r w:rsidR="00F54EE6">
        <w:rPr>
          <w:rFonts w:ascii="Times New Roman" w:hAnsi="Times New Roman"/>
          <w:sz w:val="28"/>
          <w:szCs w:val="28"/>
        </w:rPr>
        <w:t xml:space="preserve">оссийской </w:t>
      </w:r>
      <w:r w:rsidRPr="003C23BE">
        <w:rPr>
          <w:rFonts w:ascii="Times New Roman" w:hAnsi="Times New Roman"/>
          <w:sz w:val="28"/>
          <w:szCs w:val="28"/>
        </w:rPr>
        <w:t>Ф</w:t>
      </w:r>
      <w:r w:rsidR="00F54EE6">
        <w:rPr>
          <w:rFonts w:ascii="Times New Roman" w:hAnsi="Times New Roman"/>
          <w:sz w:val="28"/>
          <w:szCs w:val="28"/>
        </w:rPr>
        <w:t>едерации</w:t>
      </w:r>
      <w:r w:rsidRPr="003C23BE">
        <w:rPr>
          <w:rFonts w:ascii="Times New Roman" w:hAnsi="Times New Roman"/>
          <w:sz w:val="28"/>
          <w:szCs w:val="28"/>
        </w:rPr>
        <w:t>.</w:t>
      </w:r>
    </w:p>
    <w:p w:rsid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Только отдельными законами допускается теперь вносить изменения в ГК РФ, а также приостанавливать действие его положений и признавать их утратившими силу. Такие изменения нельзя включать в тексты законов, изменяющих (приостанавливающих действие или признающих утратившими силу) другие законодательные акты Российской Федерации или содержащих самостоятельный предмет правового регулирования.</w:t>
      </w:r>
    </w:p>
    <w:p w:rsid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C23BE">
        <w:rPr>
          <w:rFonts w:ascii="Times New Roman" w:hAnsi="Times New Roman"/>
          <w:b/>
          <w:sz w:val="28"/>
          <w:szCs w:val="28"/>
        </w:rPr>
        <w:lastRenderedPageBreak/>
        <w:t>Федеральн</w:t>
      </w:r>
      <w:r w:rsidR="00F54EE6">
        <w:rPr>
          <w:rFonts w:ascii="Times New Roman" w:hAnsi="Times New Roman"/>
          <w:b/>
          <w:sz w:val="28"/>
          <w:szCs w:val="28"/>
        </w:rPr>
        <w:t>ый закон от 28.12.2016 № 499-ФЗ «</w:t>
      </w:r>
      <w:r w:rsidRPr="003C23BE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F54EE6">
        <w:rPr>
          <w:rFonts w:ascii="Times New Roman" w:hAnsi="Times New Roman"/>
          <w:b/>
          <w:sz w:val="28"/>
          <w:szCs w:val="28"/>
        </w:rPr>
        <w:t>в статью 3 Федерального закона «</w:t>
      </w:r>
      <w:r w:rsidRPr="003C23BE">
        <w:rPr>
          <w:rFonts w:ascii="Times New Roman" w:hAnsi="Times New Roman"/>
          <w:b/>
          <w:sz w:val="28"/>
          <w:szCs w:val="28"/>
        </w:rPr>
        <w:t>О внесении изменений в подразделы 4 и 5 раздела I части первой и статью 1153 части третьей Гражданско</w:t>
      </w:r>
      <w:r w:rsidR="00F54EE6">
        <w:rPr>
          <w:rFonts w:ascii="Times New Roman" w:hAnsi="Times New Roman"/>
          <w:b/>
          <w:sz w:val="28"/>
          <w:szCs w:val="28"/>
        </w:rPr>
        <w:t>го кодекса Российской Федерации».</w:t>
      </w:r>
    </w:p>
    <w:p w:rsidR="003C23BE" w:rsidRPr="003C23BE" w:rsidRDefault="003C23BE" w:rsidP="003C23BE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Уточнен порядок применения 10-летнего срока исковой давности.</w:t>
      </w: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Это распространяется на общий срок исковой давности, а также на лиц, которые не являются стороной сделки по требованиям о применении последствий недействительности ничтожной сделки и о признании такой сделки недействительной.</w:t>
      </w: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Закреплено, что 10-летние сроки исковой давности начнут течь не ранее 1 сентября 2013 г.</w:t>
      </w:r>
    </w:p>
    <w:p w:rsidR="003C23BE" w:rsidRDefault="003C23BE" w:rsidP="003D0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Лицам, которым до вступления в силу этих поправок было отказано в удовлетворении исковых требований в связи с истечением сроков, предоставлена возможность обжаловать судебные акты.</w:t>
      </w:r>
    </w:p>
    <w:p w:rsidR="00DD26BC" w:rsidRDefault="00DD26BC" w:rsidP="003D0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54EE6">
        <w:rPr>
          <w:rFonts w:ascii="Times New Roman" w:hAnsi="Times New Roman"/>
          <w:b/>
          <w:sz w:val="28"/>
          <w:szCs w:val="28"/>
        </w:rPr>
        <w:t>Федеральн</w:t>
      </w:r>
      <w:r w:rsidR="00F54EE6" w:rsidRPr="00F54EE6">
        <w:rPr>
          <w:rFonts w:ascii="Times New Roman" w:hAnsi="Times New Roman"/>
          <w:b/>
          <w:sz w:val="28"/>
          <w:szCs w:val="28"/>
        </w:rPr>
        <w:t>ый закон от 28.12.2016 № 505-ФЗ «</w:t>
      </w:r>
      <w:r w:rsidRPr="00F54EE6">
        <w:rPr>
          <w:rFonts w:ascii="Times New Roman" w:hAnsi="Times New Roman"/>
          <w:b/>
          <w:sz w:val="28"/>
          <w:szCs w:val="28"/>
        </w:rPr>
        <w:t>О внесении изменений в отдельные законодательные акты Российской Федерац</w:t>
      </w:r>
      <w:r w:rsidR="00F54EE6" w:rsidRPr="00F54EE6">
        <w:rPr>
          <w:rFonts w:ascii="Times New Roman" w:hAnsi="Times New Roman"/>
          <w:b/>
          <w:sz w:val="28"/>
          <w:szCs w:val="28"/>
        </w:rPr>
        <w:t>ии в части определения понятия «</w:t>
      </w:r>
      <w:r w:rsidRPr="00F54EE6">
        <w:rPr>
          <w:rFonts w:ascii="Times New Roman" w:hAnsi="Times New Roman"/>
          <w:b/>
          <w:sz w:val="28"/>
          <w:szCs w:val="28"/>
        </w:rPr>
        <w:t>ино</w:t>
      </w:r>
      <w:r w:rsidR="00F54EE6" w:rsidRPr="00F54EE6">
        <w:rPr>
          <w:rFonts w:ascii="Times New Roman" w:hAnsi="Times New Roman"/>
          <w:b/>
          <w:sz w:val="28"/>
          <w:szCs w:val="28"/>
        </w:rPr>
        <w:t>странные финансовые инструменты».</w:t>
      </w:r>
      <w:r w:rsidRPr="00F54EE6">
        <w:rPr>
          <w:rFonts w:ascii="Times New Roman" w:hAnsi="Times New Roman"/>
          <w:b/>
          <w:sz w:val="28"/>
          <w:szCs w:val="28"/>
        </w:rPr>
        <w:t xml:space="preserve"> </w:t>
      </w:r>
    </w:p>
    <w:p w:rsidR="00F54EE6" w:rsidRPr="00F54EE6" w:rsidRDefault="00F54EE6" w:rsidP="00F54EE6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Внесенн</w:t>
      </w:r>
      <w:r w:rsidR="00F54EE6">
        <w:rPr>
          <w:rFonts w:ascii="Times New Roman" w:hAnsi="Times New Roman"/>
          <w:sz w:val="28"/>
          <w:szCs w:val="28"/>
        </w:rPr>
        <w:t>ые поправки раскрывают понятие «</w:t>
      </w:r>
      <w:r w:rsidRPr="003C23BE">
        <w:rPr>
          <w:rFonts w:ascii="Times New Roman" w:hAnsi="Times New Roman"/>
          <w:sz w:val="28"/>
          <w:szCs w:val="28"/>
        </w:rPr>
        <w:t>ино</w:t>
      </w:r>
      <w:r w:rsidR="00F54EE6">
        <w:rPr>
          <w:rFonts w:ascii="Times New Roman" w:hAnsi="Times New Roman"/>
          <w:sz w:val="28"/>
          <w:szCs w:val="28"/>
        </w:rPr>
        <w:t>странные финансовые инструменты»</w:t>
      </w:r>
      <w:r w:rsidRPr="003C23BE">
        <w:rPr>
          <w:rFonts w:ascii="Times New Roman" w:hAnsi="Times New Roman"/>
          <w:sz w:val="28"/>
          <w:szCs w:val="28"/>
        </w:rPr>
        <w:t xml:space="preserve"> для его применения в рамках вышеуказанного запрета.</w:t>
      </w: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В частности, предусмотрено, что оно будет включать ценные бумаги и относящиеся к ним финансовые инструменты нерезидентов и (или) иностранных структур без образования юрлица, которым присвоен международный идентификационный код ценной бумаги. Кроме того, это доли участия, паи в уставных (складочных) капиталах организаций, местом регистрации или нахождения которых является иностранное государство, а также в имуществе иностранных структур без образования юрлица. Другой вид - доверительное управление имуществом, учрежденное в соответствии с законодательством иностранного государства, учредителем и (или) бенефициаром которого является лицо, на которое распространяется установленный запрет. Также речь идет о договорах займа, если хотя бы одной из его сторон является нерезидент и (или) зарубежная структура без образования юрлица. К иностранным финансовым инструментам отнесены и кредитные договоры, заключенные с расположенными за пределами России иностранными банками или иными иностранными кредитными организациями. При этом понятие нерезидента употребляется в значении, данном в Законе о валютном регулировании.</w:t>
      </w:r>
    </w:p>
    <w:p w:rsid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3BE" w:rsidRDefault="003C23BE" w:rsidP="003C23B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C23BE">
        <w:rPr>
          <w:rFonts w:ascii="Times New Roman" w:hAnsi="Times New Roman"/>
          <w:b/>
          <w:sz w:val="28"/>
          <w:szCs w:val="28"/>
        </w:rPr>
        <w:t>Федеральн</w:t>
      </w:r>
      <w:r w:rsidR="00F54EE6">
        <w:rPr>
          <w:rFonts w:ascii="Times New Roman" w:hAnsi="Times New Roman"/>
          <w:b/>
          <w:sz w:val="28"/>
          <w:szCs w:val="28"/>
        </w:rPr>
        <w:t>ый закон от 28.12.2016 № 463-ФЗ «</w:t>
      </w:r>
      <w:r w:rsidRPr="003C23BE">
        <w:rPr>
          <w:rFonts w:ascii="Times New Roman" w:hAnsi="Times New Roman"/>
          <w:b/>
          <w:sz w:val="28"/>
          <w:szCs w:val="28"/>
        </w:rPr>
        <w:t>О внесении изменений в часть вторую Налогово</w:t>
      </w:r>
      <w:r w:rsidR="00F54EE6">
        <w:rPr>
          <w:rFonts w:ascii="Times New Roman" w:hAnsi="Times New Roman"/>
          <w:b/>
          <w:sz w:val="28"/>
          <w:szCs w:val="28"/>
        </w:rPr>
        <w:t>го кодекса Российской Федерации».</w:t>
      </w:r>
    </w:p>
    <w:p w:rsidR="003C23BE" w:rsidRPr="003C23BE" w:rsidRDefault="003C23BE" w:rsidP="003C23BE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 xml:space="preserve">Решено освободить от НДС услуги, оказываемые в рамках арбитража (третейского разбирательства), администрируемого постоянно действующим арбитражным учреждением, оплата за которые (в т. ч. в составе арбитражного </w:t>
      </w:r>
      <w:r w:rsidRPr="003C23BE">
        <w:rPr>
          <w:rFonts w:ascii="Times New Roman" w:hAnsi="Times New Roman"/>
          <w:sz w:val="28"/>
          <w:szCs w:val="28"/>
        </w:rPr>
        <w:lastRenderedPageBreak/>
        <w:t>сбора) осуществляется через НКО, подразделением которой является это учреждение.</w:t>
      </w: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Не признается объектом налогообложения безвозмездная передача объектов социально-культурного и жилищно-коммунального назначения, а также дорог, электрических сетей, подстанций, газовых сетей, водозаборных сооружений и других подобных объектов органам власти (или по решению данных органов специализированным организациям, осуществляющим использование или эксплуатацию указанных объектов по назначению). Предусмотрено, что если передача осуществляется УК, которая создана в целях реализации соглашений о создании ОЭЗ, то соответствующие суммы НДС, принятые к вычету, подлежат восстановлению.</w:t>
      </w:r>
    </w:p>
    <w:p w:rsidR="003C23BE" w:rsidRPr="003C23BE" w:rsidRDefault="003C23B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3BE">
        <w:rPr>
          <w:rFonts w:ascii="Times New Roman" w:hAnsi="Times New Roman"/>
          <w:sz w:val="28"/>
          <w:szCs w:val="28"/>
        </w:rPr>
        <w:t>В части налога на прибыль поправки касаются организаций, владеющих лицензиями на пользование участком недр, в границах которого расположено новое морское месторождение углеводородного сырья либо в границах которого предполагается осуществлять поиск, оценку и (или) разведку такого месторождения. Речь идет о признании расходов на освоение природных ресурсов на участке недр при осуществлении деятельности, связанной с поиском, оценкой и (или) разведкой месторождения.</w:t>
      </w:r>
    </w:p>
    <w:p w:rsidR="005876AE" w:rsidRDefault="005876A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6AE" w:rsidRPr="005876AE" w:rsidRDefault="005876AE" w:rsidP="005876AE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876AE">
        <w:rPr>
          <w:rFonts w:ascii="Times New Roman" w:hAnsi="Times New Roman"/>
          <w:b/>
          <w:sz w:val="28"/>
          <w:szCs w:val="28"/>
        </w:rPr>
        <w:t>Федеральный закон от 22.11.2016 № 393-ФЗ «О внесении изменения в статью 30.13 Кодекса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Федерации».</w:t>
      </w:r>
    </w:p>
    <w:p w:rsidR="005876AE" w:rsidRDefault="005876AE" w:rsidP="003C2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6AE" w:rsidRPr="005876AE" w:rsidRDefault="005876AE" w:rsidP="0058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76AE">
        <w:rPr>
          <w:rFonts w:ascii="Times New Roman" w:hAnsi="Times New Roman"/>
          <w:sz w:val="28"/>
          <w:szCs w:val="28"/>
        </w:rPr>
        <w:t>Установлен единый порядок рассмотрения дел в арбитражных судах и пересмотра в Верховном Суде России вступивших в законную силу решений о привлечении к административной ответственности, а также вынесенных арбитражными судами решений по результатам рассмотрения жалоб и протестов.</w:t>
      </w:r>
    </w:p>
    <w:p w:rsidR="005876AE" w:rsidRPr="005876AE" w:rsidRDefault="00B55E9B" w:rsidP="0058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876AE" w:rsidRPr="005876AE">
        <w:rPr>
          <w:rFonts w:ascii="Times New Roman" w:hAnsi="Times New Roman"/>
          <w:sz w:val="28"/>
          <w:szCs w:val="28"/>
        </w:rPr>
        <w:t xml:space="preserve">остановление по делу об административном правонарушении в экономической сфере обжалуется в арбитражный суд </w:t>
      </w:r>
      <w:r>
        <w:rPr>
          <w:rFonts w:ascii="Times New Roman" w:hAnsi="Times New Roman"/>
          <w:sz w:val="28"/>
          <w:szCs w:val="28"/>
        </w:rPr>
        <w:t>в соответствии с АПК РФ. В</w:t>
      </w:r>
      <w:r w:rsidR="005876AE" w:rsidRPr="005876AE">
        <w:rPr>
          <w:rFonts w:ascii="Times New Roman" w:hAnsi="Times New Roman"/>
          <w:sz w:val="28"/>
          <w:szCs w:val="28"/>
        </w:rPr>
        <w:t xml:space="preserve"> Верховном Суде такие дела пересматривались в соответствии с КоАП РФ, то есть в упрощенном порядке без вызова сторон в суд и заслушивания объяснений по доводам жалобы. Кроме того, не допускалось вынесение решения по результатам рассмотрения жалобы, протеста, если при этом усиливалось административное наказание или иным образом ухудшалось положение лица, в отношении которого вынесено постановление (решение). Это не позволяло, к примеру, при рассмотрении жалобы госоргана на решение об отмене или снижении административных штрафов принимать решение в пользу указанного органа.</w:t>
      </w:r>
    </w:p>
    <w:p w:rsidR="005876AE" w:rsidRDefault="005876AE" w:rsidP="0058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76AE">
        <w:rPr>
          <w:rFonts w:ascii="Times New Roman" w:hAnsi="Times New Roman"/>
          <w:sz w:val="28"/>
          <w:szCs w:val="28"/>
        </w:rPr>
        <w:t>Теперь такая неопределенность при обжаловании решений в В</w:t>
      </w:r>
      <w:r w:rsidR="005443B2">
        <w:rPr>
          <w:rFonts w:ascii="Times New Roman" w:hAnsi="Times New Roman"/>
          <w:sz w:val="28"/>
          <w:szCs w:val="28"/>
        </w:rPr>
        <w:t xml:space="preserve">ерховном </w:t>
      </w:r>
      <w:r w:rsidRPr="005876AE">
        <w:rPr>
          <w:rFonts w:ascii="Times New Roman" w:hAnsi="Times New Roman"/>
          <w:sz w:val="28"/>
          <w:szCs w:val="28"/>
        </w:rPr>
        <w:t>С</w:t>
      </w:r>
      <w:r w:rsidR="005443B2">
        <w:rPr>
          <w:rFonts w:ascii="Times New Roman" w:hAnsi="Times New Roman"/>
          <w:sz w:val="28"/>
          <w:szCs w:val="28"/>
        </w:rPr>
        <w:t>уде</w:t>
      </w:r>
      <w:r w:rsidRPr="005876AE">
        <w:rPr>
          <w:rFonts w:ascii="Times New Roman" w:hAnsi="Times New Roman"/>
          <w:sz w:val="28"/>
          <w:szCs w:val="28"/>
        </w:rPr>
        <w:t> Р</w:t>
      </w:r>
      <w:r w:rsidR="005443B2">
        <w:rPr>
          <w:rFonts w:ascii="Times New Roman" w:hAnsi="Times New Roman"/>
          <w:sz w:val="28"/>
          <w:szCs w:val="28"/>
        </w:rPr>
        <w:t xml:space="preserve">оссийской </w:t>
      </w:r>
      <w:r w:rsidRPr="005876AE">
        <w:rPr>
          <w:rFonts w:ascii="Times New Roman" w:hAnsi="Times New Roman"/>
          <w:sz w:val="28"/>
          <w:szCs w:val="28"/>
        </w:rPr>
        <w:t>Ф</w:t>
      </w:r>
      <w:r w:rsidR="005443B2">
        <w:rPr>
          <w:rFonts w:ascii="Times New Roman" w:hAnsi="Times New Roman"/>
          <w:sz w:val="28"/>
          <w:szCs w:val="28"/>
        </w:rPr>
        <w:t>едерации</w:t>
      </w:r>
      <w:r w:rsidRPr="005876AE">
        <w:rPr>
          <w:rFonts w:ascii="Times New Roman" w:hAnsi="Times New Roman"/>
          <w:sz w:val="28"/>
          <w:szCs w:val="28"/>
        </w:rPr>
        <w:t xml:space="preserve"> устранена и дела пересматриваются в соответствии с АПК РФ, т. е. в общем порядке.</w:t>
      </w:r>
    </w:p>
    <w:p w:rsidR="007A6856" w:rsidRDefault="007A6856" w:rsidP="0058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856" w:rsidRDefault="007A6856" w:rsidP="007A6856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A6856">
        <w:rPr>
          <w:rFonts w:ascii="Times New Roman" w:hAnsi="Times New Roman"/>
          <w:b/>
          <w:sz w:val="28"/>
          <w:szCs w:val="28"/>
        </w:rPr>
        <w:t>Федеральный закон от 28.12.2016 № 492-ФЗ «О внесении изменений в статьи 12 и 13 Федерального закона «Об исполнительном производстве» в части уточнения требований, предъявляемых к исполнительным документам».</w:t>
      </w:r>
    </w:p>
    <w:p w:rsidR="007A6856" w:rsidRPr="007A6856" w:rsidRDefault="007A6856" w:rsidP="007A6856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A6856" w:rsidRPr="007A6856" w:rsidRDefault="007A6856" w:rsidP="007A6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56">
        <w:rPr>
          <w:rFonts w:ascii="Times New Roman" w:hAnsi="Times New Roman"/>
          <w:sz w:val="28"/>
          <w:szCs w:val="28"/>
        </w:rPr>
        <w:t>Внесены изменения в Закон об исполнительном производстве.</w:t>
      </w:r>
    </w:p>
    <w:p w:rsidR="007A6856" w:rsidRPr="007A6856" w:rsidRDefault="007A6856" w:rsidP="007A6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56">
        <w:rPr>
          <w:rFonts w:ascii="Times New Roman" w:hAnsi="Times New Roman"/>
          <w:sz w:val="28"/>
          <w:szCs w:val="28"/>
        </w:rPr>
        <w:t>Цель - реализация Соглашения между Россией и Белоруссией о порядке взаимного исполнения судебных постановлений по делам о взыскании алиментов.</w:t>
      </w:r>
    </w:p>
    <w:p w:rsidR="007A6856" w:rsidRPr="007A6856" w:rsidRDefault="007A6856" w:rsidP="007A6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56">
        <w:rPr>
          <w:rFonts w:ascii="Times New Roman" w:hAnsi="Times New Roman"/>
          <w:sz w:val="28"/>
          <w:szCs w:val="28"/>
        </w:rPr>
        <w:t>К исполнительным документам отнесены те, что выданы компетентными органами иностранных государств и подлежат исполнению на территории России в соответствии с международными договорами.</w:t>
      </w:r>
    </w:p>
    <w:p w:rsidR="007A6856" w:rsidRDefault="007A6856" w:rsidP="007A6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856">
        <w:rPr>
          <w:rFonts w:ascii="Times New Roman" w:hAnsi="Times New Roman"/>
          <w:sz w:val="28"/>
          <w:szCs w:val="28"/>
        </w:rPr>
        <w:t>Требования к таким документам устанавливаются соответствующим государством.</w:t>
      </w:r>
    </w:p>
    <w:p w:rsidR="00242286" w:rsidRDefault="00242286" w:rsidP="007A6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286" w:rsidRDefault="00242286" w:rsidP="00242286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42286">
        <w:rPr>
          <w:rFonts w:ascii="Times New Roman" w:hAnsi="Times New Roman"/>
          <w:b/>
          <w:sz w:val="28"/>
          <w:szCs w:val="28"/>
        </w:rPr>
        <w:t>Федеральный закон от 28.12.2016 № 487-ФЗ «О внесении изменений в статьи 4 и 8 Федерального закона «Об Общественной палате Российской Федерации».</w:t>
      </w:r>
    </w:p>
    <w:p w:rsidR="00242286" w:rsidRPr="00242286" w:rsidRDefault="00242286" w:rsidP="00242286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42286" w:rsidRPr="00242286" w:rsidRDefault="00242286" w:rsidP="0024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286">
        <w:rPr>
          <w:rFonts w:ascii="Times New Roman" w:hAnsi="Times New Roman"/>
          <w:sz w:val="28"/>
          <w:szCs w:val="28"/>
        </w:rPr>
        <w:t>Скорректирован порядок формирования третьей части Общественной палаты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4228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42286">
        <w:rPr>
          <w:rFonts w:ascii="Times New Roman" w:hAnsi="Times New Roman"/>
          <w:sz w:val="28"/>
          <w:szCs w:val="28"/>
        </w:rPr>
        <w:t>. Речь идет о 43 представителях общероссийских общественных объединений, иных некоммерческих организаций.</w:t>
      </w:r>
    </w:p>
    <w:p w:rsidR="00242286" w:rsidRPr="00242286" w:rsidRDefault="00242286" w:rsidP="0024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286">
        <w:rPr>
          <w:rFonts w:ascii="Times New Roman" w:hAnsi="Times New Roman"/>
          <w:sz w:val="28"/>
          <w:szCs w:val="28"/>
        </w:rPr>
        <w:t xml:space="preserve">Решено отказаться </w:t>
      </w:r>
      <w:r w:rsidR="0018355C">
        <w:rPr>
          <w:rFonts w:ascii="Times New Roman" w:hAnsi="Times New Roman"/>
          <w:sz w:val="28"/>
          <w:szCs w:val="28"/>
        </w:rPr>
        <w:t>от системы интернет-голосования,</w:t>
      </w:r>
      <w:r w:rsidRPr="00242286">
        <w:rPr>
          <w:rFonts w:ascii="Times New Roman" w:hAnsi="Times New Roman"/>
          <w:sz w:val="28"/>
          <w:szCs w:val="28"/>
        </w:rPr>
        <w:t xml:space="preserve"> 43 представителя определяются по итогам голосования членов Общественной палаты, утвержденных Президентом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4228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242286">
        <w:rPr>
          <w:rFonts w:ascii="Times New Roman" w:hAnsi="Times New Roman"/>
          <w:sz w:val="28"/>
          <w:szCs w:val="28"/>
        </w:rPr>
        <w:t>, и членов Общественной палаты от общественных палат регионов нового состава.</w:t>
      </w:r>
    </w:p>
    <w:p w:rsidR="00242286" w:rsidRPr="00242286" w:rsidRDefault="00242286" w:rsidP="0024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286">
        <w:rPr>
          <w:rFonts w:ascii="Times New Roman" w:hAnsi="Times New Roman"/>
          <w:sz w:val="28"/>
          <w:szCs w:val="28"/>
        </w:rPr>
        <w:t>По итогам голосования в состав Общественной палаты определяются по 3 представителя общероссийских общественных объединений и иных некоммерческих организаций по 13 направлениям общественной деятельности, набравших большинство голосов, а также 4 представителя по 1 направлению деятельности.</w:t>
      </w:r>
    </w:p>
    <w:p w:rsidR="00F47C54" w:rsidRDefault="00242286" w:rsidP="00B5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286">
        <w:rPr>
          <w:rFonts w:ascii="Times New Roman" w:hAnsi="Times New Roman"/>
          <w:sz w:val="28"/>
          <w:szCs w:val="28"/>
        </w:rPr>
        <w:t>При этом направление деятельности, по которому определяются 4 представителя, устанавливается рабочей группой.</w:t>
      </w:r>
    </w:p>
    <w:p w:rsidR="00B55E9B" w:rsidRDefault="00B55E9B" w:rsidP="00B5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7C54" w:rsidRDefault="00F47C54" w:rsidP="00F47C54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47C54">
        <w:rPr>
          <w:rFonts w:ascii="Times New Roman" w:hAnsi="Times New Roman"/>
          <w:b/>
          <w:sz w:val="28"/>
          <w:szCs w:val="28"/>
        </w:rPr>
        <w:t>Распоряжение Правител</w:t>
      </w:r>
      <w:r w:rsidR="005443B2">
        <w:rPr>
          <w:rFonts w:ascii="Times New Roman" w:hAnsi="Times New Roman"/>
          <w:b/>
          <w:sz w:val="28"/>
          <w:szCs w:val="28"/>
        </w:rPr>
        <w:t>ьства Россий</w:t>
      </w:r>
      <w:r w:rsidR="004E524F">
        <w:rPr>
          <w:rFonts w:ascii="Times New Roman" w:hAnsi="Times New Roman"/>
          <w:b/>
          <w:sz w:val="28"/>
          <w:szCs w:val="28"/>
        </w:rPr>
        <w:t xml:space="preserve">ской Федерации от 24.12.2016          </w:t>
      </w:r>
      <w:r w:rsidR="005443B2">
        <w:rPr>
          <w:rFonts w:ascii="Times New Roman" w:hAnsi="Times New Roman"/>
          <w:b/>
          <w:sz w:val="28"/>
          <w:szCs w:val="28"/>
        </w:rPr>
        <w:t>№</w:t>
      </w:r>
      <w:r w:rsidRPr="00F47C54">
        <w:rPr>
          <w:rFonts w:ascii="Times New Roman" w:hAnsi="Times New Roman"/>
          <w:b/>
          <w:sz w:val="28"/>
          <w:szCs w:val="28"/>
        </w:rPr>
        <w:t xml:space="preserve"> 2814-р </w:t>
      </w:r>
      <w:r w:rsidR="005443B2">
        <w:rPr>
          <w:rFonts w:ascii="Times New Roman" w:hAnsi="Times New Roman"/>
          <w:b/>
          <w:sz w:val="28"/>
          <w:szCs w:val="28"/>
        </w:rPr>
        <w:t>«</w:t>
      </w:r>
      <w:r w:rsidRPr="00F47C54">
        <w:rPr>
          <w:rFonts w:ascii="Times New Roman" w:hAnsi="Times New Roman"/>
          <w:b/>
          <w:sz w:val="28"/>
          <w:szCs w:val="28"/>
        </w:rPr>
        <w:t>Об утверждении сфер, в которых создание государственных информационных систем, информационных систем, входящих в состав объектов концессионных соглашений, при функционировании которых предполагается использование навигационной информации, осуществляется на основе обязательного использования информационного ресурса, и (или) программно-технических средств, и (или) технологической инфраструктуры Государственной автоматизированной инфо</w:t>
      </w:r>
      <w:r w:rsidR="005443B2">
        <w:rPr>
          <w:rFonts w:ascii="Times New Roman" w:hAnsi="Times New Roman"/>
          <w:b/>
          <w:sz w:val="28"/>
          <w:szCs w:val="28"/>
        </w:rPr>
        <w:t>рмационной системы «ЭРА-ГЛОНАСС».</w:t>
      </w:r>
    </w:p>
    <w:p w:rsidR="00F47C54" w:rsidRPr="00F47C54" w:rsidRDefault="00F47C54" w:rsidP="00F47C54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47C54" w:rsidRPr="00F47C54" w:rsidRDefault="005443B2" w:rsidP="00F47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7C54" w:rsidRPr="00F47C54">
        <w:rPr>
          <w:rFonts w:ascii="Times New Roman" w:hAnsi="Times New Roman"/>
          <w:sz w:val="28"/>
          <w:szCs w:val="28"/>
        </w:rPr>
        <w:t>становлены сферы деятельности, в которых информационные системы, использующие навигационную информацию, обязательно с</w:t>
      </w:r>
      <w:r>
        <w:rPr>
          <w:rFonts w:ascii="Times New Roman" w:hAnsi="Times New Roman"/>
          <w:sz w:val="28"/>
          <w:szCs w:val="28"/>
        </w:rPr>
        <w:t>оздаются на основе «ЭРА-ГЛОНАСС»</w:t>
      </w:r>
      <w:r w:rsidR="00F47C54" w:rsidRPr="00F47C54">
        <w:rPr>
          <w:rFonts w:ascii="Times New Roman" w:hAnsi="Times New Roman"/>
          <w:sz w:val="28"/>
          <w:szCs w:val="28"/>
        </w:rPr>
        <w:t>.</w:t>
      </w:r>
    </w:p>
    <w:p w:rsidR="00F47C54" w:rsidRDefault="00F47C54" w:rsidP="00F47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C54">
        <w:rPr>
          <w:rFonts w:ascii="Times New Roman" w:hAnsi="Times New Roman"/>
          <w:sz w:val="28"/>
          <w:szCs w:val="28"/>
        </w:rPr>
        <w:t xml:space="preserve">В перечень вошли 17 сфер деятельности. Это почтовая связь, сфера защиты населения и территорий от ЧС, агропромышленный комплекс (за исключением госмониторинга земель с/х назначения), обращение с твердыми коммунальными отходами, градостроительная деятельность, ЖКХ, энергетика, здравоохранение, </w:t>
      </w:r>
      <w:r w:rsidRPr="00F47C54">
        <w:rPr>
          <w:rFonts w:ascii="Times New Roman" w:hAnsi="Times New Roman"/>
          <w:sz w:val="28"/>
          <w:szCs w:val="28"/>
        </w:rPr>
        <w:lastRenderedPageBreak/>
        <w:t>торговля, природопользование, санитарно-эпидемиологическое благополучие населения, лесная, целлюлозно-бумажная и деревообрабатывающая промышленность, подготовка и проведение выборов и референдумов. Также речь идет о сферах исполнения уголовных наказаний, контроля за нахождением лиц под домашним арестом и за соблюдением ими судебных запретов и (или) ограничений. Кроме того, это производство и оборот алкоголя, контроль и надзор за производством и оборотом табачной продукции.</w:t>
      </w:r>
    </w:p>
    <w:p w:rsidR="008132C8" w:rsidRDefault="008132C8" w:rsidP="00F47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2C8" w:rsidRDefault="008132C8" w:rsidP="008132C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132C8">
        <w:rPr>
          <w:rFonts w:ascii="Times New Roman" w:hAnsi="Times New Roman"/>
          <w:b/>
          <w:sz w:val="28"/>
          <w:szCs w:val="28"/>
        </w:rPr>
        <w:t>Приказ Министерства юстиции Российской Федерации от 14.12.2016 № 288 «Об утверждении требований к форме, порядку оформления и направления адвокатского запроса».</w:t>
      </w:r>
    </w:p>
    <w:p w:rsid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Минюст России определил требования к форме, порядку составления и направления</w:t>
      </w:r>
      <w:r>
        <w:rPr>
          <w:rFonts w:ascii="Times New Roman" w:hAnsi="Times New Roman"/>
          <w:sz w:val="28"/>
          <w:szCs w:val="28"/>
        </w:rPr>
        <w:t xml:space="preserve"> адвокатского запроса</w:t>
      </w:r>
      <w:r w:rsidRPr="008132C8">
        <w:rPr>
          <w:rFonts w:ascii="Times New Roman" w:hAnsi="Times New Roman"/>
          <w:sz w:val="28"/>
          <w:szCs w:val="28"/>
        </w:rPr>
        <w:t>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Адвокатский запрос формируется в бумажном и (или) в электронном виде. Прилагается рекомендуемый образец запроса.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Приводится перечень указываемых сведений. Так, запрос должен содержать реквизиты ордера, доверенности либо соглашения об оказании юридической помощи (номер, дата выдачи ордера/доверенности, дата заключения соглашения); указание на запрашиваемые сведения, при необходимости - обоснование получения таких сведений.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Адвокат вправе приложить к адвокатскому запросу любые документы или их заверенные копии.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При оформлении запроса в электронном виде он должен отвечать требованиям, предъявляемым к электронному документообороту с использованием квалифицированной электронной подписи.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Документ может быть направлен в органы госвласти, местного самоуправления, общественные объединения и иные организации по входящим в их компетенцию вопросам.</w:t>
      </w:r>
    </w:p>
    <w:p w:rsidR="008132C8" w:rsidRPr="008132C8" w:rsidRDefault="008132C8" w:rsidP="008132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32C8">
        <w:rPr>
          <w:rFonts w:ascii="Times New Roman" w:hAnsi="Times New Roman"/>
          <w:sz w:val="28"/>
          <w:szCs w:val="28"/>
        </w:rPr>
        <w:t>Запрос регистрируется в соответствующем журнале, который ведется адвокатским образованием. Приведен рекомендуемый образец такого журнала.</w:t>
      </w:r>
    </w:p>
    <w:p w:rsidR="00DD26BC" w:rsidRDefault="00DD26BC" w:rsidP="00E33A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6B83" w:rsidRDefault="00CC4BA9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A038BD" w:rsidRDefault="00A038BD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8BD" w:rsidRDefault="00A038BD" w:rsidP="00A038BD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038BD">
        <w:rPr>
          <w:rFonts w:ascii="Times New Roman" w:hAnsi="Times New Roman"/>
          <w:b/>
          <w:sz w:val="28"/>
          <w:szCs w:val="28"/>
        </w:rPr>
        <w:t>Постановление Пленума Верховного Суда Р</w:t>
      </w:r>
      <w:r w:rsidR="004340C9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A038BD">
        <w:rPr>
          <w:rFonts w:ascii="Times New Roman" w:hAnsi="Times New Roman"/>
          <w:b/>
          <w:sz w:val="28"/>
          <w:szCs w:val="28"/>
        </w:rPr>
        <w:t>Ф</w:t>
      </w:r>
      <w:r w:rsidR="004340C9">
        <w:rPr>
          <w:rFonts w:ascii="Times New Roman" w:hAnsi="Times New Roman"/>
          <w:b/>
          <w:sz w:val="28"/>
          <w:szCs w:val="28"/>
        </w:rPr>
        <w:t>едерации от 27.12.2016 № 62 «</w:t>
      </w:r>
      <w:r w:rsidRPr="00A038BD">
        <w:rPr>
          <w:rFonts w:ascii="Times New Roman" w:hAnsi="Times New Roman"/>
          <w:b/>
          <w:sz w:val="28"/>
          <w:szCs w:val="28"/>
        </w:rPr>
        <w:t>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</w:t>
      </w:r>
      <w:r w:rsidR="004340C9">
        <w:rPr>
          <w:rFonts w:ascii="Times New Roman" w:hAnsi="Times New Roman"/>
          <w:b/>
          <w:sz w:val="28"/>
          <w:szCs w:val="28"/>
        </w:rPr>
        <w:t>ерации о приказном производстве».</w:t>
      </w:r>
    </w:p>
    <w:p w:rsidR="004340C9" w:rsidRPr="00A038BD" w:rsidRDefault="004340C9" w:rsidP="004340C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Даны разъяснения по применению норм АПК РФ и ГПК РФ о приказном производстве.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Рассмотрены вопросы, касающиеся самих требований, которые должны или не могут заявляться в порядке такого производства.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 xml:space="preserve">В частности, в подобном порядке не рассматриваются требования о возмещении убытков, причиненных неисполнением (ненадлежащим исполнением) </w:t>
      </w:r>
      <w:r w:rsidRPr="00A038BD">
        <w:rPr>
          <w:rFonts w:ascii="Times New Roman" w:hAnsi="Times New Roman"/>
          <w:sz w:val="28"/>
          <w:szCs w:val="28"/>
        </w:rPr>
        <w:lastRenderedPageBreak/>
        <w:t>договора; о компенсации морального вреда; о расторжении соглашения; о признании сделки недействительной.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Разобраны некоторые нюансы непосредственно самого порядка приказного производства, исполнения судебного приказа, а также его обжалования в кассационной инстанции.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Отмечено, что заявление о выдаче судебного приказа не подлежит оставлению без движения или без рассмотрения. По нему не выносится определение об отказе в выдаче судебного приказа, а само приказное производство не может быть прекращено.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В ходе приказного производства обеспечительные меры не принимаются.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Если в доверенности указано право представителя подписывать и подавать иск, то это означает наличие у него аналогичного права и в отношении заявления о выдаче судебного приказа.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Подобное заявление и прилагаемые к нему документы могут быть представлены в суд в электронном виде. Приведены тонкости, которые надо учитывать в таком случае.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Поясняется, что нужно учитывать при исчислении срока для заявления должником возражений относительно исполнения судебного приказа.</w:t>
      </w:r>
    </w:p>
    <w:p w:rsidR="00A038BD" w:rsidRP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Возражения, поступившие от одного из солидарных должников, влекут отмену судебного приказа, вынесенного в отношении всех должников.</w:t>
      </w:r>
    </w:p>
    <w:p w:rsidR="00A038BD" w:rsidRDefault="00A038BD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38BD">
        <w:rPr>
          <w:rFonts w:ascii="Times New Roman" w:hAnsi="Times New Roman"/>
          <w:sz w:val="28"/>
          <w:szCs w:val="28"/>
        </w:rPr>
        <w:t>Признаются не подлежащими применению некоторые указания, которые ранее были даны по вопросам выдачи судебного приказа по требованиям, основанным на векселях.</w:t>
      </w:r>
    </w:p>
    <w:p w:rsid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40C9" w:rsidRDefault="004340C9" w:rsidP="004340C9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340C9">
        <w:rPr>
          <w:rFonts w:ascii="Times New Roman" w:hAnsi="Times New Roman"/>
          <w:b/>
          <w:sz w:val="28"/>
          <w:szCs w:val="28"/>
        </w:rPr>
        <w:t>Постановление Пленума Верховного Суда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4340C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 от 27.12.2016 № 64 «</w:t>
      </w:r>
      <w:r w:rsidRPr="004340C9">
        <w:rPr>
          <w:rFonts w:ascii="Times New Roman" w:hAnsi="Times New Roman"/>
          <w:b/>
          <w:sz w:val="28"/>
          <w:szCs w:val="28"/>
        </w:rPr>
        <w:t>О некоторых вопросах, возникающих при рассмотрении судами дел, связанных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</w:t>
      </w:r>
      <w:r>
        <w:rPr>
          <w:rFonts w:ascii="Times New Roman" w:hAnsi="Times New Roman"/>
          <w:b/>
          <w:sz w:val="28"/>
          <w:szCs w:val="28"/>
        </w:rPr>
        <w:t xml:space="preserve"> являющихся юридическими лицами».</w:t>
      </w:r>
    </w:p>
    <w:p w:rsidR="004340C9" w:rsidRPr="004340C9" w:rsidRDefault="004340C9" w:rsidP="004340C9">
      <w:pPr>
        <w:pStyle w:val="a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Даны указания по вопросам, связанным с разрешением дел по приостановлению деятельности или по ликвидации НКО, а также запретом деятельности общественных или религиозных объединений, не являющихся юрлицами.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В частности, разобраны моменты, касающиеся подачи таких заявлений; компетенции органов, уполномоченных это делать; применения правил подсудности, действующих при рассмотрении подобного рода дел.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Отмечено, что в случаях, предусмотренных законом, с административным иском о ликвидации НКО вправе обратиться организации, наделенные публичными полномочиями. Например, ЦБ РФ может подать такое заявление в отношении потребкооператива.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Приведены некоторые процессуальные особенности рассмотрения таких дел.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Подчеркивается, что общие основания для ликвидации должны применяться исходя из особенностей организационно-правовых форм НКО, установленных спецзаконами.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lastRenderedPageBreak/>
        <w:t>Рассмотрены нюансы, которые должны учитываться при решении вопроса о ликвидации некоторых организаций, объединений.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В частности, ликвидация участвующей в избирательной кампании политической партии (ее структурного подразделения) со дня опубликования решения о назначении (проведении) выборов и до даты официального доведения их результатов возможна только в одном случае - при ведении ею экстремистской деятельности.</w:t>
      </w:r>
    </w:p>
    <w:p w:rsidR="004340C9" w:rsidRP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Отдельно разобраны признаки тех нарушений, которые могут служить основанием для ликвидации юрлиц, в т. ч. НКО.</w:t>
      </w:r>
    </w:p>
    <w:p w:rsidR="004340C9" w:rsidRDefault="004340C9" w:rsidP="00434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40C9">
        <w:rPr>
          <w:rFonts w:ascii="Times New Roman" w:hAnsi="Times New Roman"/>
          <w:sz w:val="28"/>
          <w:szCs w:val="28"/>
        </w:rPr>
        <w:t>Приведены моменты, которые суд должен учитывать, проверяя обоснованность предупреждения (представления) об устранении нарушений закона и (или) решения о приостановлении деятельности, вынесенных в т. ч. прокурором.</w:t>
      </w:r>
    </w:p>
    <w:p w:rsidR="00AE3544" w:rsidRDefault="00AE354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33A84" w:rsidRDefault="00E33A8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E33A84" w:rsidRDefault="00E33A84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257969" w:rsidRDefault="002579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="00B044CA">
        <w:rPr>
          <w:rFonts w:ascii="Times New Roman" w:hAnsi="Times New Roman"/>
          <w:color w:val="A6A6A6"/>
          <w:sz w:val="20"/>
          <w:szCs w:val="20"/>
        </w:rPr>
        <w:t xml:space="preserve"> «ГАРАНТ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».</w:t>
      </w:r>
    </w:p>
    <w:sectPr w:rsidR="00F84683" w:rsidRPr="004058E3" w:rsidSect="001B252E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11" w:rsidRDefault="001B7E11" w:rsidP="006A373D">
      <w:pPr>
        <w:spacing w:after="0" w:line="240" w:lineRule="auto"/>
      </w:pPr>
      <w:r>
        <w:separator/>
      </w:r>
    </w:p>
  </w:endnote>
  <w:endnote w:type="continuationSeparator" w:id="0">
    <w:p w:rsidR="001B7E11" w:rsidRDefault="001B7E1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11" w:rsidRDefault="001B7E11" w:rsidP="006A373D">
      <w:pPr>
        <w:spacing w:after="0" w:line="240" w:lineRule="auto"/>
      </w:pPr>
      <w:r>
        <w:separator/>
      </w:r>
    </w:p>
  </w:footnote>
  <w:footnote w:type="continuationSeparator" w:id="0">
    <w:p w:rsidR="001B7E11" w:rsidRDefault="001B7E11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BD" w:rsidRPr="00AE1F75" w:rsidRDefault="00A038BD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B518A2">
      <w:rPr>
        <w:rFonts w:ascii="Times New Roman" w:hAnsi="Times New Roman"/>
        <w:noProof/>
      </w:rPr>
      <w:t>9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C2"/>
    <w:multiLevelType w:val="hybridMultilevel"/>
    <w:tmpl w:val="6B54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3CD9"/>
    <w:multiLevelType w:val="hybridMultilevel"/>
    <w:tmpl w:val="F004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2673"/>
    <w:multiLevelType w:val="hybridMultilevel"/>
    <w:tmpl w:val="F2FC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6251C"/>
    <w:multiLevelType w:val="hybridMultilevel"/>
    <w:tmpl w:val="8BAE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077"/>
    <w:multiLevelType w:val="hybridMultilevel"/>
    <w:tmpl w:val="4BD0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20DB"/>
    <w:multiLevelType w:val="hybridMultilevel"/>
    <w:tmpl w:val="D1D4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7055"/>
    <w:multiLevelType w:val="hybridMultilevel"/>
    <w:tmpl w:val="7B0A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C58B6"/>
    <w:multiLevelType w:val="hybridMultilevel"/>
    <w:tmpl w:val="1DFA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29F8"/>
    <w:multiLevelType w:val="hybridMultilevel"/>
    <w:tmpl w:val="EB0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50D76"/>
    <w:multiLevelType w:val="hybridMultilevel"/>
    <w:tmpl w:val="1AB4C710"/>
    <w:lvl w:ilvl="0" w:tplc="19DEB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AE41A9"/>
    <w:multiLevelType w:val="hybridMultilevel"/>
    <w:tmpl w:val="77C0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564DF"/>
    <w:multiLevelType w:val="hybridMultilevel"/>
    <w:tmpl w:val="0C28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D7950"/>
    <w:multiLevelType w:val="hybridMultilevel"/>
    <w:tmpl w:val="827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60E70"/>
    <w:multiLevelType w:val="hybridMultilevel"/>
    <w:tmpl w:val="3F78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A7639"/>
    <w:multiLevelType w:val="hybridMultilevel"/>
    <w:tmpl w:val="93DCC9FE"/>
    <w:lvl w:ilvl="0" w:tplc="4388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C27236"/>
    <w:multiLevelType w:val="hybridMultilevel"/>
    <w:tmpl w:val="FB1A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15025"/>
    <w:multiLevelType w:val="hybridMultilevel"/>
    <w:tmpl w:val="D03E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91057"/>
    <w:multiLevelType w:val="hybridMultilevel"/>
    <w:tmpl w:val="06C27A00"/>
    <w:lvl w:ilvl="0" w:tplc="D77A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8C726A"/>
    <w:multiLevelType w:val="hybridMultilevel"/>
    <w:tmpl w:val="4F6C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071FA"/>
    <w:multiLevelType w:val="hybridMultilevel"/>
    <w:tmpl w:val="131E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02DCF"/>
    <w:multiLevelType w:val="hybridMultilevel"/>
    <w:tmpl w:val="21A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101B9"/>
    <w:multiLevelType w:val="hybridMultilevel"/>
    <w:tmpl w:val="E92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86D3E"/>
    <w:multiLevelType w:val="hybridMultilevel"/>
    <w:tmpl w:val="B82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E48AA"/>
    <w:multiLevelType w:val="hybridMultilevel"/>
    <w:tmpl w:val="4EC6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2260D"/>
    <w:multiLevelType w:val="hybridMultilevel"/>
    <w:tmpl w:val="3D1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877AA"/>
    <w:multiLevelType w:val="hybridMultilevel"/>
    <w:tmpl w:val="306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71182"/>
    <w:multiLevelType w:val="hybridMultilevel"/>
    <w:tmpl w:val="815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A7093"/>
    <w:multiLevelType w:val="hybridMultilevel"/>
    <w:tmpl w:val="6FBE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A22FF"/>
    <w:multiLevelType w:val="hybridMultilevel"/>
    <w:tmpl w:val="388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18"/>
  </w:num>
  <w:num w:numId="5">
    <w:abstractNumId w:val="8"/>
  </w:num>
  <w:num w:numId="6">
    <w:abstractNumId w:val="28"/>
  </w:num>
  <w:num w:numId="7">
    <w:abstractNumId w:val="23"/>
  </w:num>
  <w:num w:numId="8">
    <w:abstractNumId w:val="20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5"/>
  </w:num>
  <w:num w:numId="17">
    <w:abstractNumId w:val="4"/>
  </w:num>
  <w:num w:numId="18">
    <w:abstractNumId w:val="21"/>
  </w:num>
  <w:num w:numId="19">
    <w:abstractNumId w:val="6"/>
  </w:num>
  <w:num w:numId="20">
    <w:abstractNumId w:val="13"/>
  </w:num>
  <w:num w:numId="21">
    <w:abstractNumId w:val="19"/>
  </w:num>
  <w:num w:numId="22">
    <w:abstractNumId w:val="3"/>
  </w:num>
  <w:num w:numId="23">
    <w:abstractNumId w:val="16"/>
  </w:num>
  <w:num w:numId="24">
    <w:abstractNumId w:val="27"/>
  </w:num>
  <w:num w:numId="25">
    <w:abstractNumId w:val="2"/>
  </w:num>
  <w:num w:numId="26">
    <w:abstractNumId w:val="15"/>
  </w:num>
  <w:num w:numId="27">
    <w:abstractNumId w:val="10"/>
  </w:num>
  <w:num w:numId="28">
    <w:abstractNumId w:val="0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007D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DF5"/>
    <w:rsid w:val="00033065"/>
    <w:rsid w:val="0003318B"/>
    <w:rsid w:val="00033CCF"/>
    <w:rsid w:val="00034412"/>
    <w:rsid w:val="00034604"/>
    <w:rsid w:val="00034F9E"/>
    <w:rsid w:val="000358F0"/>
    <w:rsid w:val="00035F63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6D97"/>
    <w:rsid w:val="00047584"/>
    <w:rsid w:val="0004774F"/>
    <w:rsid w:val="00050C2B"/>
    <w:rsid w:val="00050FB2"/>
    <w:rsid w:val="00052335"/>
    <w:rsid w:val="00052815"/>
    <w:rsid w:val="00052853"/>
    <w:rsid w:val="0005287B"/>
    <w:rsid w:val="0005334A"/>
    <w:rsid w:val="00053845"/>
    <w:rsid w:val="0005529F"/>
    <w:rsid w:val="0005588A"/>
    <w:rsid w:val="000559A5"/>
    <w:rsid w:val="00056107"/>
    <w:rsid w:val="000561FA"/>
    <w:rsid w:val="00060632"/>
    <w:rsid w:val="00060920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D47"/>
    <w:rsid w:val="00086AF5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4BC6"/>
    <w:rsid w:val="00095D32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C6412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F032E"/>
    <w:rsid w:val="000F07AB"/>
    <w:rsid w:val="000F21C2"/>
    <w:rsid w:val="000F385A"/>
    <w:rsid w:val="000F3982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07947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259"/>
    <w:rsid w:val="00131310"/>
    <w:rsid w:val="0013323F"/>
    <w:rsid w:val="0013325C"/>
    <w:rsid w:val="001344B8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F0A"/>
    <w:rsid w:val="00144472"/>
    <w:rsid w:val="00144D28"/>
    <w:rsid w:val="001458B7"/>
    <w:rsid w:val="00145F26"/>
    <w:rsid w:val="00147447"/>
    <w:rsid w:val="001476B0"/>
    <w:rsid w:val="00150905"/>
    <w:rsid w:val="00151311"/>
    <w:rsid w:val="0015311D"/>
    <w:rsid w:val="00153274"/>
    <w:rsid w:val="001539A6"/>
    <w:rsid w:val="00153B4D"/>
    <w:rsid w:val="001542A0"/>
    <w:rsid w:val="001542EC"/>
    <w:rsid w:val="00155E50"/>
    <w:rsid w:val="001562FF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80009"/>
    <w:rsid w:val="001809FF"/>
    <w:rsid w:val="00181A9E"/>
    <w:rsid w:val="00181AB8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B710A"/>
    <w:rsid w:val="001B7E11"/>
    <w:rsid w:val="001C196B"/>
    <w:rsid w:val="001C1CFD"/>
    <w:rsid w:val="001C1ED6"/>
    <w:rsid w:val="001C328E"/>
    <w:rsid w:val="001C4265"/>
    <w:rsid w:val="001C48D1"/>
    <w:rsid w:val="001C5739"/>
    <w:rsid w:val="001C5DA7"/>
    <w:rsid w:val="001C610A"/>
    <w:rsid w:val="001C6783"/>
    <w:rsid w:val="001C761D"/>
    <w:rsid w:val="001D0119"/>
    <w:rsid w:val="001D0451"/>
    <w:rsid w:val="001D106B"/>
    <w:rsid w:val="001D14E5"/>
    <w:rsid w:val="001D1C7C"/>
    <w:rsid w:val="001D3C1A"/>
    <w:rsid w:val="001D4AAE"/>
    <w:rsid w:val="001D510D"/>
    <w:rsid w:val="001D6909"/>
    <w:rsid w:val="001E0316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84"/>
    <w:rsid w:val="001F4B3D"/>
    <w:rsid w:val="001F4BAE"/>
    <w:rsid w:val="002011EE"/>
    <w:rsid w:val="0020174A"/>
    <w:rsid w:val="00202198"/>
    <w:rsid w:val="00202845"/>
    <w:rsid w:val="002028D3"/>
    <w:rsid w:val="0020329B"/>
    <w:rsid w:val="00205159"/>
    <w:rsid w:val="002073AB"/>
    <w:rsid w:val="00207B95"/>
    <w:rsid w:val="002101AD"/>
    <w:rsid w:val="002101B0"/>
    <w:rsid w:val="00210308"/>
    <w:rsid w:val="0021199C"/>
    <w:rsid w:val="0021389B"/>
    <w:rsid w:val="002203C4"/>
    <w:rsid w:val="00220F2A"/>
    <w:rsid w:val="00220F68"/>
    <w:rsid w:val="002212CD"/>
    <w:rsid w:val="002223B8"/>
    <w:rsid w:val="00222536"/>
    <w:rsid w:val="00222D12"/>
    <w:rsid w:val="00224157"/>
    <w:rsid w:val="00224A1E"/>
    <w:rsid w:val="00224C96"/>
    <w:rsid w:val="00225C5A"/>
    <w:rsid w:val="00226110"/>
    <w:rsid w:val="0022650A"/>
    <w:rsid w:val="00226753"/>
    <w:rsid w:val="00226899"/>
    <w:rsid w:val="0022701D"/>
    <w:rsid w:val="002300ED"/>
    <w:rsid w:val="00230E6C"/>
    <w:rsid w:val="002319B4"/>
    <w:rsid w:val="0023393C"/>
    <w:rsid w:val="00234F9F"/>
    <w:rsid w:val="00234FCF"/>
    <w:rsid w:val="00235151"/>
    <w:rsid w:val="00235267"/>
    <w:rsid w:val="00235AAB"/>
    <w:rsid w:val="0023701C"/>
    <w:rsid w:val="00237362"/>
    <w:rsid w:val="00240170"/>
    <w:rsid w:val="0024036C"/>
    <w:rsid w:val="002408EB"/>
    <w:rsid w:val="00241376"/>
    <w:rsid w:val="00241636"/>
    <w:rsid w:val="00241ADD"/>
    <w:rsid w:val="0024200D"/>
    <w:rsid w:val="00242286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769FB"/>
    <w:rsid w:val="002809E6"/>
    <w:rsid w:val="00280FD2"/>
    <w:rsid w:val="002819A5"/>
    <w:rsid w:val="0028210D"/>
    <w:rsid w:val="00282229"/>
    <w:rsid w:val="0028247A"/>
    <w:rsid w:val="00282E13"/>
    <w:rsid w:val="00284001"/>
    <w:rsid w:val="0028412D"/>
    <w:rsid w:val="00284B2F"/>
    <w:rsid w:val="0028520D"/>
    <w:rsid w:val="0028678A"/>
    <w:rsid w:val="0028757A"/>
    <w:rsid w:val="0029138A"/>
    <w:rsid w:val="00291E21"/>
    <w:rsid w:val="00293103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953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693"/>
    <w:rsid w:val="002B3DF9"/>
    <w:rsid w:val="002B4020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8F0"/>
    <w:rsid w:val="002C6A23"/>
    <w:rsid w:val="002C6BA9"/>
    <w:rsid w:val="002C6CBB"/>
    <w:rsid w:val="002C76CC"/>
    <w:rsid w:val="002C7AE4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13BC"/>
    <w:rsid w:val="002E4207"/>
    <w:rsid w:val="002E4CD6"/>
    <w:rsid w:val="002E66B0"/>
    <w:rsid w:val="002E66F4"/>
    <w:rsid w:val="002E6CBC"/>
    <w:rsid w:val="002E72BC"/>
    <w:rsid w:val="002E7EB0"/>
    <w:rsid w:val="002F00C2"/>
    <w:rsid w:val="002F0123"/>
    <w:rsid w:val="002F160D"/>
    <w:rsid w:val="002F1AAD"/>
    <w:rsid w:val="002F20A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4F23"/>
    <w:rsid w:val="00325312"/>
    <w:rsid w:val="00325CB7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37995"/>
    <w:rsid w:val="00340B1E"/>
    <w:rsid w:val="0034135A"/>
    <w:rsid w:val="00341747"/>
    <w:rsid w:val="003418A3"/>
    <w:rsid w:val="0034296D"/>
    <w:rsid w:val="00343795"/>
    <w:rsid w:val="00343990"/>
    <w:rsid w:val="00345465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5AC"/>
    <w:rsid w:val="003607F4"/>
    <w:rsid w:val="003608EC"/>
    <w:rsid w:val="0036131F"/>
    <w:rsid w:val="003627BD"/>
    <w:rsid w:val="00362D80"/>
    <w:rsid w:val="0036339B"/>
    <w:rsid w:val="00363604"/>
    <w:rsid w:val="00363631"/>
    <w:rsid w:val="00363E1D"/>
    <w:rsid w:val="003656F9"/>
    <w:rsid w:val="00366711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4054"/>
    <w:rsid w:val="0038410D"/>
    <w:rsid w:val="0038436F"/>
    <w:rsid w:val="0038614A"/>
    <w:rsid w:val="003862FC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5DC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BA8"/>
    <w:rsid w:val="003D16DF"/>
    <w:rsid w:val="003D17A6"/>
    <w:rsid w:val="003D21DF"/>
    <w:rsid w:val="003D4469"/>
    <w:rsid w:val="003D55EB"/>
    <w:rsid w:val="003E1527"/>
    <w:rsid w:val="003E2030"/>
    <w:rsid w:val="003E3805"/>
    <w:rsid w:val="003E3A2B"/>
    <w:rsid w:val="003E3C66"/>
    <w:rsid w:val="003E467C"/>
    <w:rsid w:val="003E5555"/>
    <w:rsid w:val="003E5562"/>
    <w:rsid w:val="003E59F5"/>
    <w:rsid w:val="003E5D10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6D9"/>
    <w:rsid w:val="003F5AAA"/>
    <w:rsid w:val="003F600B"/>
    <w:rsid w:val="003F606E"/>
    <w:rsid w:val="003F68CE"/>
    <w:rsid w:val="003F711D"/>
    <w:rsid w:val="004001F2"/>
    <w:rsid w:val="00403306"/>
    <w:rsid w:val="00403388"/>
    <w:rsid w:val="004041BF"/>
    <w:rsid w:val="00404A97"/>
    <w:rsid w:val="00404F4B"/>
    <w:rsid w:val="004058E3"/>
    <w:rsid w:val="00405F33"/>
    <w:rsid w:val="0040607F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834"/>
    <w:rsid w:val="00417ACB"/>
    <w:rsid w:val="00420E69"/>
    <w:rsid w:val="00421EEA"/>
    <w:rsid w:val="00422A69"/>
    <w:rsid w:val="004233A2"/>
    <w:rsid w:val="00423935"/>
    <w:rsid w:val="00423E32"/>
    <w:rsid w:val="004240D5"/>
    <w:rsid w:val="00424282"/>
    <w:rsid w:val="0042442D"/>
    <w:rsid w:val="0042484E"/>
    <w:rsid w:val="00424932"/>
    <w:rsid w:val="004251CE"/>
    <w:rsid w:val="00426035"/>
    <w:rsid w:val="004271A3"/>
    <w:rsid w:val="0042737B"/>
    <w:rsid w:val="004300C2"/>
    <w:rsid w:val="00430E74"/>
    <w:rsid w:val="00431129"/>
    <w:rsid w:val="0043125E"/>
    <w:rsid w:val="00431A76"/>
    <w:rsid w:val="00431DF0"/>
    <w:rsid w:val="00432073"/>
    <w:rsid w:val="0043272F"/>
    <w:rsid w:val="00432ECD"/>
    <w:rsid w:val="0043338F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2F08"/>
    <w:rsid w:val="00443103"/>
    <w:rsid w:val="00443600"/>
    <w:rsid w:val="00443814"/>
    <w:rsid w:val="00444039"/>
    <w:rsid w:val="00444DB0"/>
    <w:rsid w:val="00445E56"/>
    <w:rsid w:val="004461CC"/>
    <w:rsid w:val="00446DF7"/>
    <w:rsid w:val="004474EA"/>
    <w:rsid w:val="004478DE"/>
    <w:rsid w:val="004528FE"/>
    <w:rsid w:val="00453439"/>
    <w:rsid w:val="00453906"/>
    <w:rsid w:val="00453A86"/>
    <w:rsid w:val="00453D33"/>
    <w:rsid w:val="0045482E"/>
    <w:rsid w:val="0045531D"/>
    <w:rsid w:val="00456016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67DB0"/>
    <w:rsid w:val="004700B0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5479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020E"/>
    <w:rsid w:val="004E2B7F"/>
    <w:rsid w:val="004E2E49"/>
    <w:rsid w:val="004E338D"/>
    <w:rsid w:val="004E4013"/>
    <w:rsid w:val="004E524F"/>
    <w:rsid w:val="004E6761"/>
    <w:rsid w:val="004E679A"/>
    <w:rsid w:val="004E6A4F"/>
    <w:rsid w:val="004E6F39"/>
    <w:rsid w:val="004E76F7"/>
    <w:rsid w:val="004E7A6C"/>
    <w:rsid w:val="004F0BC9"/>
    <w:rsid w:val="004F12C6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D59"/>
    <w:rsid w:val="00500CD0"/>
    <w:rsid w:val="005012F0"/>
    <w:rsid w:val="00502A67"/>
    <w:rsid w:val="00502BFE"/>
    <w:rsid w:val="00503515"/>
    <w:rsid w:val="00504BC9"/>
    <w:rsid w:val="00505C80"/>
    <w:rsid w:val="0050631B"/>
    <w:rsid w:val="0050749D"/>
    <w:rsid w:val="00507B96"/>
    <w:rsid w:val="005117FD"/>
    <w:rsid w:val="005136FE"/>
    <w:rsid w:val="00513A4B"/>
    <w:rsid w:val="0051471C"/>
    <w:rsid w:val="0051538F"/>
    <w:rsid w:val="00515F6D"/>
    <w:rsid w:val="005166CD"/>
    <w:rsid w:val="005169B5"/>
    <w:rsid w:val="0051741C"/>
    <w:rsid w:val="00517D95"/>
    <w:rsid w:val="00517EF3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6C9"/>
    <w:rsid w:val="00530949"/>
    <w:rsid w:val="00530A8B"/>
    <w:rsid w:val="005310EF"/>
    <w:rsid w:val="00533BAB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43B2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4137"/>
    <w:rsid w:val="0057416F"/>
    <w:rsid w:val="0057519B"/>
    <w:rsid w:val="00575A85"/>
    <w:rsid w:val="005770CC"/>
    <w:rsid w:val="0057732C"/>
    <w:rsid w:val="005779DA"/>
    <w:rsid w:val="00577A32"/>
    <w:rsid w:val="0058016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1AD6"/>
    <w:rsid w:val="00591C4E"/>
    <w:rsid w:val="00594460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3004"/>
    <w:rsid w:val="005B438E"/>
    <w:rsid w:val="005B4C8B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4BEF"/>
    <w:rsid w:val="005C533B"/>
    <w:rsid w:val="005C572B"/>
    <w:rsid w:val="005C595C"/>
    <w:rsid w:val="005C5ED3"/>
    <w:rsid w:val="005C60C8"/>
    <w:rsid w:val="005C6223"/>
    <w:rsid w:val="005C6AEC"/>
    <w:rsid w:val="005C729E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431B"/>
    <w:rsid w:val="005F4F0C"/>
    <w:rsid w:val="005F5098"/>
    <w:rsid w:val="005F5792"/>
    <w:rsid w:val="005F6810"/>
    <w:rsid w:val="005F7458"/>
    <w:rsid w:val="005F796F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35E10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617E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903AF"/>
    <w:rsid w:val="006907AE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4D02"/>
    <w:rsid w:val="006B5365"/>
    <w:rsid w:val="006B57E7"/>
    <w:rsid w:val="006B590A"/>
    <w:rsid w:val="006B593E"/>
    <w:rsid w:val="006B59F0"/>
    <w:rsid w:val="006B60F8"/>
    <w:rsid w:val="006B625B"/>
    <w:rsid w:val="006B69E4"/>
    <w:rsid w:val="006B6E7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FC7"/>
    <w:rsid w:val="006C567F"/>
    <w:rsid w:val="006C62F6"/>
    <w:rsid w:val="006C63B6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171C8"/>
    <w:rsid w:val="00717456"/>
    <w:rsid w:val="00721686"/>
    <w:rsid w:val="007219E8"/>
    <w:rsid w:val="00722087"/>
    <w:rsid w:val="00723006"/>
    <w:rsid w:val="0072366C"/>
    <w:rsid w:val="00723B55"/>
    <w:rsid w:val="00724811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F6C"/>
    <w:rsid w:val="00751182"/>
    <w:rsid w:val="00751674"/>
    <w:rsid w:val="00752DC1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3313"/>
    <w:rsid w:val="0079343C"/>
    <w:rsid w:val="007962AD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F6"/>
    <w:rsid w:val="007A2CCE"/>
    <w:rsid w:val="007A300C"/>
    <w:rsid w:val="007A58F3"/>
    <w:rsid w:val="007A6856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B2C"/>
    <w:rsid w:val="007C0E22"/>
    <w:rsid w:val="007C164F"/>
    <w:rsid w:val="007C1E6D"/>
    <w:rsid w:val="007C297B"/>
    <w:rsid w:val="007C4F5C"/>
    <w:rsid w:val="007C5A27"/>
    <w:rsid w:val="007C6B6A"/>
    <w:rsid w:val="007C6EDB"/>
    <w:rsid w:val="007C7903"/>
    <w:rsid w:val="007D0974"/>
    <w:rsid w:val="007D217F"/>
    <w:rsid w:val="007D2320"/>
    <w:rsid w:val="007D2687"/>
    <w:rsid w:val="007D2802"/>
    <w:rsid w:val="007D4F33"/>
    <w:rsid w:val="007D5AF8"/>
    <w:rsid w:val="007D5D8B"/>
    <w:rsid w:val="007D6213"/>
    <w:rsid w:val="007D6BE0"/>
    <w:rsid w:val="007E058A"/>
    <w:rsid w:val="007E15A1"/>
    <w:rsid w:val="007E1A79"/>
    <w:rsid w:val="007E4940"/>
    <w:rsid w:val="007E5B62"/>
    <w:rsid w:val="007E5C2E"/>
    <w:rsid w:val="007E5DB6"/>
    <w:rsid w:val="007F14F7"/>
    <w:rsid w:val="007F24D1"/>
    <w:rsid w:val="007F2B70"/>
    <w:rsid w:val="007F31D4"/>
    <w:rsid w:val="007F382F"/>
    <w:rsid w:val="007F390E"/>
    <w:rsid w:val="007F3A19"/>
    <w:rsid w:val="007F54A6"/>
    <w:rsid w:val="007F73D5"/>
    <w:rsid w:val="007F79F2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0721A"/>
    <w:rsid w:val="00810A01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985"/>
    <w:rsid w:val="00830C5A"/>
    <w:rsid w:val="00831F23"/>
    <w:rsid w:val="00832D07"/>
    <w:rsid w:val="00833251"/>
    <w:rsid w:val="008335D3"/>
    <w:rsid w:val="008356B3"/>
    <w:rsid w:val="00835AB9"/>
    <w:rsid w:val="00835E46"/>
    <w:rsid w:val="00835E8C"/>
    <w:rsid w:val="00836503"/>
    <w:rsid w:val="00836F90"/>
    <w:rsid w:val="00837CE3"/>
    <w:rsid w:val="00840599"/>
    <w:rsid w:val="00841196"/>
    <w:rsid w:val="00841749"/>
    <w:rsid w:val="00841805"/>
    <w:rsid w:val="0084520A"/>
    <w:rsid w:val="00845283"/>
    <w:rsid w:val="00845E5A"/>
    <w:rsid w:val="00847EA2"/>
    <w:rsid w:val="008505E0"/>
    <w:rsid w:val="00850A81"/>
    <w:rsid w:val="00851646"/>
    <w:rsid w:val="00852897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1326"/>
    <w:rsid w:val="00861B50"/>
    <w:rsid w:val="00861B9C"/>
    <w:rsid w:val="00862275"/>
    <w:rsid w:val="00862693"/>
    <w:rsid w:val="008638D8"/>
    <w:rsid w:val="00863EE3"/>
    <w:rsid w:val="00865AC8"/>
    <w:rsid w:val="00866E0A"/>
    <w:rsid w:val="00867319"/>
    <w:rsid w:val="0086769D"/>
    <w:rsid w:val="00871C06"/>
    <w:rsid w:val="008722F8"/>
    <w:rsid w:val="008727E6"/>
    <w:rsid w:val="00874108"/>
    <w:rsid w:val="00874DD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A7A8B"/>
    <w:rsid w:val="008B0939"/>
    <w:rsid w:val="008B0A2F"/>
    <w:rsid w:val="008B16DA"/>
    <w:rsid w:val="008B1F41"/>
    <w:rsid w:val="008B224C"/>
    <w:rsid w:val="008B23C6"/>
    <w:rsid w:val="008B248A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111F"/>
    <w:rsid w:val="008E204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E6282"/>
    <w:rsid w:val="008F2999"/>
    <w:rsid w:val="008F55ED"/>
    <w:rsid w:val="008F5A72"/>
    <w:rsid w:val="008F5E60"/>
    <w:rsid w:val="008F67CD"/>
    <w:rsid w:val="008F6996"/>
    <w:rsid w:val="008F6CE3"/>
    <w:rsid w:val="008F750D"/>
    <w:rsid w:val="00900761"/>
    <w:rsid w:val="0090100A"/>
    <w:rsid w:val="009015B7"/>
    <w:rsid w:val="009048A6"/>
    <w:rsid w:val="0090530B"/>
    <w:rsid w:val="00907D30"/>
    <w:rsid w:val="00910334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4DE1"/>
    <w:rsid w:val="00926BEC"/>
    <w:rsid w:val="00927C89"/>
    <w:rsid w:val="00927D76"/>
    <w:rsid w:val="009329E1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57FCA"/>
    <w:rsid w:val="00960D9F"/>
    <w:rsid w:val="0096132C"/>
    <w:rsid w:val="009615C7"/>
    <w:rsid w:val="0096182D"/>
    <w:rsid w:val="00962474"/>
    <w:rsid w:val="0096326F"/>
    <w:rsid w:val="00964C28"/>
    <w:rsid w:val="00966008"/>
    <w:rsid w:val="009666D5"/>
    <w:rsid w:val="00967C89"/>
    <w:rsid w:val="00970F81"/>
    <w:rsid w:val="009716BF"/>
    <w:rsid w:val="00971715"/>
    <w:rsid w:val="0097248F"/>
    <w:rsid w:val="009735C3"/>
    <w:rsid w:val="009740F8"/>
    <w:rsid w:val="00974430"/>
    <w:rsid w:val="009751B1"/>
    <w:rsid w:val="009756B5"/>
    <w:rsid w:val="00975D6F"/>
    <w:rsid w:val="009764E4"/>
    <w:rsid w:val="00977656"/>
    <w:rsid w:val="00977F1B"/>
    <w:rsid w:val="00980083"/>
    <w:rsid w:val="009800F5"/>
    <w:rsid w:val="009803B2"/>
    <w:rsid w:val="009808F6"/>
    <w:rsid w:val="00981301"/>
    <w:rsid w:val="009815E0"/>
    <w:rsid w:val="00981B1E"/>
    <w:rsid w:val="00983544"/>
    <w:rsid w:val="009845C0"/>
    <w:rsid w:val="00984714"/>
    <w:rsid w:val="0098495C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56F"/>
    <w:rsid w:val="009919CA"/>
    <w:rsid w:val="00992283"/>
    <w:rsid w:val="00993291"/>
    <w:rsid w:val="00993A08"/>
    <w:rsid w:val="00993ED0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273"/>
    <w:rsid w:val="009C3C69"/>
    <w:rsid w:val="009C3D4A"/>
    <w:rsid w:val="009C3EA2"/>
    <w:rsid w:val="009C5143"/>
    <w:rsid w:val="009D15E9"/>
    <w:rsid w:val="009D165D"/>
    <w:rsid w:val="009D1B92"/>
    <w:rsid w:val="009D21EC"/>
    <w:rsid w:val="009D2533"/>
    <w:rsid w:val="009D2AB8"/>
    <w:rsid w:val="009D2B8B"/>
    <w:rsid w:val="009D3D43"/>
    <w:rsid w:val="009D3DA3"/>
    <w:rsid w:val="009D6FE9"/>
    <w:rsid w:val="009D7301"/>
    <w:rsid w:val="009D7757"/>
    <w:rsid w:val="009E0089"/>
    <w:rsid w:val="009E261D"/>
    <w:rsid w:val="009E3504"/>
    <w:rsid w:val="009E4731"/>
    <w:rsid w:val="009E5650"/>
    <w:rsid w:val="009E5F24"/>
    <w:rsid w:val="009E7A47"/>
    <w:rsid w:val="009F0A02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C70"/>
    <w:rsid w:val="009F5E1E"/>
    <w:rsid w:val="009F6104"/>
    <w:rsid w:val="00A00167"/>
    <w:rsid w:val="00A038BD"/>
    <w:rsid w:val="00A061D5"/>
    <w:rsid w:val="00A06610"/>
    <w:rsid w:val="00A06CE3"/>
    <w:rsid w:val="00A06FFA"/>
    <w:rsid w:val="00A11A17"/>
    <w:rsid w:val="00A1245C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309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29D0"/>
    <w:rsid w:val="00A43C0B"/>
    <w:rsid w:val="00A452B3"/>
    <w:rsid w:val="00A45B8E"/>
    <w:rsid w:val="00A4627C"/>
    <w:rsid w:val="00A469D3"/>
    <w:rsid w:val="00A474DC"/>
    <w:rsid w:val="00A475DD"/>
    <w:rsid w:val="00A47D98"/>
    <w:rsid w:val="00A506FB"/>
    <w:rsid w:val="00A50D81"/>
    <w:rsid w:val="00A517FF"/>
    <w:rsid w:val="00A51E1B"/>
    <w:rsid w:val="00A52708"/>
    <w:rsid w:val="00A5329F"/>
    <w:rsid w:val="00A5443B"/>
    <w:rsid w:val="00A57936"/>
    <w:rsid w:val="00A57A2E"/>
    <w:rsid w:val="00A57C84"/>
    <w:rsid w:val="00A57EDE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A6"/>
    <w:rsid w:val="00A679F8"/>
    <w:rsid w:val="00A70079"/>
    <w:rsid w:val="00A70638"/>
    <w:rsid w:val="00A7067A"/>
    <w:rsid w:val="00A72610"/>
    <w:rsid w:val="00A72E73"/>
    <w:rsid w:val="00A7326B"/>
    <w:rsid w:val="00A73CB2"/>
    <w:rsid w:val="00A753E6"/>
    <w:rsid w:val="00A76BEB"/>
    <w:rsid w:val="00A7716C"/>
    <w:rsid w:val="00A7746F"/>
    <w:rsid w:val="00A821E4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E0DCE"/>
    <w:rsid w:val="00AE1898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92"/>
    <w:rsid w:val="00B0730C"/>
    <w:rsid w:val="00B07C30"/>
    <w:rsid w:val="00B07FB5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F7A"/>
    <w:rsid w:val="00B2544E"/>
    <w:rsid w:val="00B254A8"/>
    <w:rsid w:val="00B264E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31CA"/>
    <w:rsid w:val="00B46103"/>
    <w:rsid w:val="00B4679D"/>
    <w:rsid w:val="00B46B2B"/>
    <w:rsid w:val="00B46DD1"/>
    <w:rsid w:val="00B46EF1"/>
    <w:rsid w:val="00B46EF5"/>
    <w:rsid w:val="00B50AA9"/>
    <w:rsid w:val="00B51242"/>
    <w:rsid w:val="00B518A2"/>
    <w:rsid w:val="00B518F1"/>
    <w:rsid w:val="00B51B8B"/>
    <w:rsid w:val="00B535CA"/>
    <w:rsid w:val="00B5405A"/>
    <w:rsid w:val="00B54FA6"/>
    <w:rsid w:val="00B55628"/>
    <w:rsid w:val="00B55E9B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D2F"/>
    <w:rsid w:val="00B80E4F"/>
    <w:rsid w:val="00B8167D"/>
    <w:rsid w:val="00B81846"/>
    <w:rsid w:val="00B82734"/>
    <w:rsid w:val="00B82A0D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2D19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78B0"/>
    <w:rsid w:val="00BE7CD0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2A5"/>
    <w:rsid w:val="00C05DA2"/>
    <w:rsid w:val="00C0635E"/>
    <w:rsid w:val="00C06511"/>
    <w:rsid w:val="00C067F7"/>
    <w:rsid w:val="00C07EC7"/>
    <w:rsid w:val="00C10760"/>
    <w:rsid w:val="00C11F7F"/>
    <w:rsid w:val="00C12887"/>
    <w:rsid w:val="00C13605"/>
    <w:rsid w:val="00C13793"/>
    <w:rsid w:val="00C142FB"/>
    <w:rsid w:val="00C143DA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2662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4E79"/>
    <w:rsid w:val="00C653BF"/>
    <w:rsid w:val="00C66203"/>
    <w:rsid w:val="00C66534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747"/>
    <w:rsid w:val="00CB0877"/>
    <w:rsid w:val="00CB24DA"/>
    <w:rsid w:val="00CB33C7"/>
    <w:rsid w:val="00CB52B7"/>
    <w:rsid w:val="00CB783A"/>
    <w:rsid w:val="00CB7EF8"/>
    <w:rsid w:val="00CC033B"/>
    <w:rsid w:val="00CC0623"/>
    <w:rsid w:val="00CC1BB4"/>
    <w:rsid w:val="00CC1F00"/>
    <w:rsid w:val="00CC24F8"/>
    <w:rsid w:val="00CC3980"/>
    <w:rsid w:val="00CC4BA9"/>
    <w:rsid w:val="00CC5209"/>
    <w:rsid w:val="00CC5A86"/>
    <w:rsid w:val="00CC691C"/>
    <w:rsid w:val="00CC6DE2"/>
    <w:rsid w:val="00CD0A7F"/>
    <w:rsid w:val="00CD145E"/>
    <w:rsid w:val="00CD1492"/>
    <w:rsid w:val="00CD166E"/>
    <w:rsid w:val="00CD2348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1A38"/>
    <w:rsid w:val="00D11F1E"/>
    <w:rsid w:val="00D12271"/>
    <w:rsid w:val="00D136ED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6D41"/>
    <w:rsid w:val="00D41490"/>
    <w:rsid w:val="00D42076"/>
    <w:rsid w:val="00D429E3"/>
    <w:rsid w:val="00D42F20"/>
    <w:rsid w:val="00D43096"/>
    <w:rsid w:val="00D44B0C"/>
    <w:rsid w:val="00D44E02"/>
    <w:rsid w:val="00D46325"/>
    <w:rsid w:val="00D47F8A"/>
    <w:rsid w:val="00D508BD"/>
    <w:rsid w:val="00D514F2"/>
    <w:rsid w:val="00D5191E"/>
    <w:rsid w:val="00D522BD"/>
    <w:rsid w:val="00D527E4"/>
    <w:rsid w:val="00D53493"/>
    <w:rsid w:val="00D541EB"/>
    <w:rsid w:val="00D545C7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30B5"/>
    <w:rsid w:val="00D64067"/>
    <w:rsid w:val="00D645E7"/>
    <w:rsid w:val="00D6542A"/>
    <w:rsid w:val="00D6545F"/>
    <w:rsid w:val="00D655B7"/>
    <w:rsid w:val="00D65A0B"/>
    <w:rsid w:val="00D65D5A"/>
    <w:rsid w:val="00D6615C"/>
    <w:rsid w:val="00D67318"/>
    <w:rsid w:val="00D67C36"/>
    <w:rsid w:val="00D70847"/>
    <w:rsid w:val="00D70BF9"/>
    <w:rsid w:val="00D71573"/>
    <w:rsid w:val="00D7232B"/>
    <w:rsid w:val="00D7311C"/>
    <w:rsid w:val="00D734FB"/>
    <w:rsid w:val="00D742EC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131"/>
    <w:rsid w:val="00D87747"/>
    <w:rsid w:val="00D9318D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232E"/>
    <w:rsid w:val="00DA5657"/>
    <w:rsid w:val="00DA5990"/>
    <w:rsid w:val="00DA5FCB"/>
    <w:rsid w:val="00DA7C0E"/>
    <w:rsid w:val="00DB0B1B"/>
    <w:rsid w:val="00DB1758"/>
    <w:rsid w:val="00DB2294"/>
    <w:rsid w:val="00DB36A1"/>
    <w:rsid w:val="00DB4EB3"/>
    <w:rsid w:val="00DB6881"/>
    <w:rsid w:val="00DB6F38"/>
    <w:rsid w:val="00DB7879"/>
    <w:rsid w:val="00DB7E8D"/>
    <w:rsid w:val="00DB7FBF"/>
    <w:rsid w:val="00DC07D8"/>
    <w:rsid w:val="00DC0FB4"/>
    <w:rsid w:val="00DC4090"/>
    <w:rsid w:val="00DC447A"/>
    <w:rsid w:val="00DC48A9"/>
    <w:rsid w:val="00DC48C1"/>
    <w:rsid w:val="00DC7025"/>
    <w:rsid w:val="00DC74E6"/>
    <w:rsid w:val="00DD0500"/>
    <w:rsid w:val="00DD0552"/>
    <w:rsid w:val="00DD12F3"/>
    <w:rsid w:val="00DD1F3A"/>
    <w:rsid w:val="00DD26BC"/>
    <w:rsid w:val="00DD3DBD"/>
    <w:rsid w:val="00DD5F6B"/>
    <w:rsid w:val="00DD6CE6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BDC"/>
    <w:rsid w:val="00DE67E3"/>
    <w:rsid w:val="00DE67F7"/>
    <w:rsid w:val="00DE6958"/>
    <w:rsid w:val="00DE6BF8"/>
    <w:rsid w:val="00DF043F"/>
    <w:rsid w:val="00DF07B7"/>
    <w:rsid w:val="00DF1742"/>
    <w:rsid w:val="00DF2583"/>
    <w:rsid w:val="00DF295A"/>
    <w:rsid w:val="00DF3B9A"/>
    <w:rsid w:val="00DF42F2"/>
    <w:rsid w:val="00DF44FA"/>
    <w:rsid w:val="00DF45C4"/>
    <w:rsid w:val="00DF59D5"/>
    <w:rsid w:val="00DF59E2"/>
    <w:rsid w:val="00DF5AF6"/>
    <w:rsid w:val="00DF5B5A"/>
    <w:rsid w:val="00DF65A6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6CF"/>
    <w:rsid w:val="00E24C60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40096"/>
    <w:rsid w:val="00E40402"/>
    <w:rsid w:val="00E405A3"/>
    <w:rsid w:val="00E40958"/>
    <w:rsid w:val="00E40A23"/>
    <w:rsid w:val="00E41AC6"/>
    <w:rsid w:val="00E41B48"/>
    <w:rsid w:val="00E41F2E"/>
    <w:rsid w:val="00E42705"/>
    <w:rsid w:val="00E4291B"/>
    <w:rsid w:val="00E42A35"/>
    <w:rsid w:val="00E42F02"/>
    <w:rsid w:val="00E4394D"/>
    <w:rsid w:val="00E44BD6"/>
    <w:rsid w:val="00E45783"/>
    <w:rsid w:val="00E45A26"/>
    <w:rsid w:val="00E46737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5941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50D6"/>
    <w:rsid w:val="00E75314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BDE"/>
    <w:rsid w:val="00E85604"/>
    <w:rsid w:val="00E8560F"/>
    <w:rsid w:val="00E85913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3554"/>
    <w:rsid w:val="00E93C6B"/>
    <w:rsid w:val="00E93DB1"/>
    <w:rsid w:val="00E95534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D0C7F"/>
    <w:rsid w:val="00ED16D6"/>
    <w:rsid w:val="00ED1FBF"/>
    <w:rsid w:val="00ED33C3"/>
    <w:rsid w:val="00ED3664"/>
    <w:rsid w:val="00ED4C9F"/>
    <w:rsid w:val="00ED529C"/>
    <w:rsid w:val="00ED72C3"/>
    <w:rsid w:val="00ED74DB"/>
    <w:rsid w:val="00ED756F"/>
    <w:rsid w:val="00EE013E"/>
    <w:rsid w:val="00EE0372"/>
    <w:rsid w:val="00EE0859"/>
    <w:rsid w:val="00EE18A8"/>
    <w:rsid w:val="00EE66F6"/>
    <w:rsid w:val="00EE6C04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755D"/>
    <w:rsid w:val="00F10C41"/>
    <w:rsid w:val="00F127F8"/>
    <w:rsid w:val="00F140E1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493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F2"/>
    <w:rsid w:val="00F40D40"/>
    <w:rsid w:val="00F41006"/>
    <w:rsid w:val="00F42EF4"/>
    <w:rsid w:val="00F44056"/>
    <w:rsid w:val="00F44993"/>
    <w:rsid w:val="00F46E6C"/>
    <w:rsid w:val="00F474CD"/>
    <w:rsid w:val="00F4782E"/>
    <w:rsid w:val="00F47C54"/>
    <w:rsid w:val="00F5057F"/>
    <w:rsid w:val="00F50B30"/>
    <w:rsid w:val="00F50E6E"/>
    <w:rsid w:val="00F52792"/>
    <w:rsid w:val="00F527AE"/>
    <w:rsid w:val="00F52E19"/>
    <w:rsid w:val="00F53C16"/>
    <w:rsid w:val="00F53F43"/>
    <w:rsid w:val="00F54EE6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3652"/>
    <w:rsid w:val="00FC51D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00F"/>
    <w:rsid w:val="00FD5831"/>
    <w:rsid w:val="00FD5941"/>
    <w:rsid w:val="00FD68B5"/>
    <w:rsid w:val="00FE06C2"/>
    <w:rsid w:val="00FE0804"/>
    <w:rsid w:val="00FE184E"/>
    <w:rsid w:val="00FE2050"/>
    <w:rsid w:val="00FE2B9F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5E073-0043-4B4D-9C7C-D0A1D674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6762</Words>
  <Characters>38548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90</cp:revision>
  <cp:lastPrinted>2017-01-11T14:06:00Z</cp:lastPrinted>
  <dcterms:created xsi:type="dcterms:W3CDTF">2016-12-06T06:56:00Z</dcterms:created>
  <dcterms:modified xsi:type="dcterms:W3CDTF">2017-01-26T13:25:00Z</dcterms:modified>
</cp:coreProperties>
</file>