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59A" w:rsidRPr="00943D04" w:rsidRDefault="003547C9">
      <w:pPr>
        <w:rPr>
          <w:rFonts w:ascii="Times New Roman" w:hAnsi="Times New Roman"/>
          <w:noProof/>
          <w:color w:val="C4BC96"/>
          <w:sz w:val="28"/>
          <w:szCs w:val="28"/>
          <w:lang w:val="en-US" w:eastAsia="ru-RU"/>
        </w:rPr>
      </w:pPr>
      <w:r>
        <w:rPr>
          <w:rFonts w:ascii="Times New Roman" w:hAnsi="Times New Roman"/>
          <w:noProof/>
          <w:color w:val="C4BC96"/>
          <w:sz w:val="28"/>
          <w:szCs w:val="28"/>
          <w:lang w:eastAsia="ru-RU"/>
        </w:rPr>
        <w:drawing>
          <wp:anchor distT="0" distB="0" distL="114300" distR="114300" simplePos="0" relativeHeight="251657728" behindDoc="0" locked="0" layoutInCell="1" allowOverlap="1">
            <wp:simplePos x="0" y="0"/>
            <wp:positionH relativeFrom="column">
              <wp:posOffset>1179195</wp:posOffset>
            </wp:positionH>
            <wp:positionV relativeFrom="paragraph">
              <wp:posOffset>334645</wp:posOffset>
            </wp:positionV>
            <wp:extent cx="4387850" cy="177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387850" cy="1778000"/>
                    </a:xfrm>
                    <a:prstGeom prst="rect">
                      <a:avLst/>
                    </a:prstGeom>
                    <a:noFill/>
                    <a:ln>
                      <a:noFill/>
                    </a:ln>
                  </pic:spPr>
                </pic:pic>
              </a:graphicData>
            </a:graphic>
          </wp:anchor>
        </w:drawing>
      </w: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noProof/>
          <w:color w:val="C4BC96"/>
          <w:sz w:val="28"/>
          <w:szCs w:val="28"/>
          <w:lang w:eastAsia="ru-RU"/>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45659A" w:rsidRPr="00943D04" w:rsidRDefault="0045659A">
      <w:pPr>
        <w:rPr>
          <w:rFonts w:ascii="Times New Roman" w:hAnsi="Times New Roman"/>
          <w:color w:val="C4BC96"/>
          <w:sz w:val="28"/>
          <w:szCs w:val="28"/>
        </w:rPr>
      </w:pPr>
    </w:p>
    <w:p w:rsidR="003547C9" w:rsidRDefault="003547C9" w:rsidP="0045659A">
      <w:pPr>
        <w:spacing w:after="0" w:line="240" w:lineRule="auto"/>
        <w:jc w:val="center"/>
        <w:rPr>
          <w:rFonts w:ascii="Times New Roman" w:hAnsi="Times New Roman"/>
          <w:b/>
          <w:sz w:val="40"/>
          <w:szCs w:val="40"/>
        </w:rPr>
      </w:pPr>
    </w:p>
    <w:p w:rsidR="00131259" w:rsidRPr="005779DA" w:rsidRDefault="0045659A"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МОНИТОРИНГ </w:t>
      </w:r>
    </w:p>
    <w:p w:rsidR="0045659A" w:rsidRPr="005779DA" w:rsidRDefault="00131259"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 xml:space="preserve">ИЗМЕНЕНИЙ ОТРАСЛЕВОГО ЗАКОНОДАТЕЛЬСТВА </w:t>
      </w:r>
    </w:p>
    <w:p w:rsidR="00131259" w:rsidRPr="005779DA" w:rsidRDefault="00274738" w:rsidP="0045659A">
      <w:pPr>
        <w:spacing w:after="0" w:line="240" w:lineRule="auto"/>
        <w:jc w:val="center"/>
        <w:rPr>
          <w:rFonts w:ascii="Times New Roman" w:hAnsi="Times New Roman"/>
          <w:b/>
          <w:sz w:val="40"/>
          <w:szCs w:val="40"/>
        </w:rPr>
      </w:pPr>
      <w:r w:rsidRPr="005779DA">
        <w:rPr>
          <w:rFonts w:ascii="Times New Roman" w:hAnsi="Times New Roman"/>
          <w:b/>
          <w:sz w:val="40"/>
          <w:szCs w:val="40"/>
        </w:rPr>
        <w:t>ЗА ПЕРИОД С 0</w:t>
      </w:r>
      <w:r w:rsidRPr="00D41490">
        <w:rPr>
          <w:rFonts w:ascii="Times New Roman" w:hAnsi="Times New Roman"/>
          <w:b/>
          <w:sz w:val="40"/>
          <w:szCs w:val="40"/>
        </w:rPr>
        <w:t>1</w:t>
      </w:r>
      <w:r w:rsidR="0045659A" w:rsidRPr="005779DA">
        <w:rPr>
          <w:rFonts w:ascii="Times New Roman" w:hAnsi="Times New Roman"/>
          <w:b/>
          <w:sz w:val="40"/>
          <w:szCs w:val="40"/>
        </w:rPr>
        <w:t>.</w:t>
      </w:r>
      <w:r w:rsidR="00F300AF">
        <w:rPr>
          <w:rFonts w:ascii="Times New Roman" w:hAnsi="Times New Roman"/>
          <w:b/>
          <w:sz w:val="40"/>
          <w:szCs w:val="40"/>
        </w:rPr>
        <w:t>0</w:t>
      </w:r>
      <w:r w:rsidR="00D750F4">
        <w:rPr>
          <w:rFonts w:ascii="Times New Roman" w:hAnsi="Times New Roman"/>
          <w:b/>
          <w:sz w:val="40"/>
          <w:szCs w:val="40"/>
        </w:rPr>
        <w:t>5</w:t>
      </w:r>
      <w:r w:rsidR="0045659A" w:rsidRPr="005779DA">
        <w:rPr>
          <w:rFonts w:ascii="Times New Roman" w:hAnsi="Times New Roman"/>
          <w:b/>
          <w:sz w:val="40"/>
          <w:szCs w:val="40"/>
        </w:rPr>
        <w:t>.201</w:t>
      </w:r>
      <w:r w:rsidR="001B5DD6" w:rsidRPr="001B5DD6">
        <w:rPr>
          <w:rFonts w:ascii="Times New Roman" w:hAnsi="Times New Roman"/>
          <w:b/>
          <w:sz w:val="40"/>
          <w:szCs w:val="40"/>
        </w:rPr>
        <w:t>4</w:t>
      </w:r>
      <w:r w:rsidR="0045659A" w:rsidRPr="005779DA">
        <w:rPr>
          <w:rFonts w:ascii="Times New Roman" w:hAnsi="Times New Roman"/>
          <w:b/>
          <w:sz w:val="40"/>
          <w:szCs w:val="40"/>
        </w:rPr>
        <w:t xml:space="preserve"> ПО 01.</w:t>
      </w:r>
      <w:r w:rsidR="00363E1D">
        <w:rPr>
          <w:rFonts w:ascii="Times New Roman" w:hAnsi="Times New Roman"/>
          <w:b/>
          <w:sz w:val="40"/>
          <w:szCs w:val="40"/>
        </w:rPr>
        <w:t>0</w:t>
      </w:r>
      <w:r w:rsidR="00D750F4">
        <w:rPr>
          <w:rFonts w:ascii="Times New Roman" w:hAnsi="Times New Roman"/>
          <w:b/>
          <w:sz w:val="40"/>
          <w:szCs w:val="40"/>
        </w:rPr>
        <w:t>6</w:t>
      </w:r>
      <w:r w:rsidR="0045659A" w:rsidRPr="005779DA">
        <w:rPr>
          <w:rFonts w:ascii="Times New Roman" w:hAnsi="Times New Roman"/>
          <w:b/>
          <w:sz w:val="40"/>
          <w:szCs w:val="40"/>
        </w:rPr>
        <w:t>.201</w:t>
      </w:r>
      <w:r w:rsidR="00363E1D">
        <w:rPr>
          <w:rFonts w:ascii="Times New Roman" w:hAnsi="Times New Roman"/>
          <w:b/>
          <w:sz w:val="40"/>
          <w:szCs w:val="40"/>
        </w:rPr>
        <w:t>4</w:t>
      </w:r>
    </w:p>
    <w:p w:rsidR="00131259" w:rsidRPr="005779DA" w:rsidRDefault="00131259" w:rsidP="0045659A">
      <w:pPr>
        <w:spacing w:after="0" w:line="240" w:lineRule="auto"/>
        <w:jc w:val="center"/>
        <w:rPr>
          <w:rFonts w:ascii="Times New Roman" w:hAnsi="Times New Roman"/>
          <w:b/>
          <w:sz w:val="28"/>
          <w:szCs w:val="28"/>
        </w:rPr>
      </w:pPr>
    </w:p>
    <w:p w:rsidR="0045659A" w:rsidRPr="005779DA" w:rsidRDefault="00131259" w:rsidP="0045659A">
      <w:pPr>
        <w:spacing w:after="0" w:line="240" w:lineRule="auto"/>
        <w:jc w:val="center"/>
        <w:rPr>
          <w:rFonts w:ascii="Times New Roman" w:hAnsi="Times New Roman"/>
          <w:b/>
          <w:sz w:val="32"/>
          <w:szCs w:val="32"/>
        </w:rPr>
      </w:pPr>
      <w:r w:rsidRPr="005779DA">
        <w:rPr>
          <w:rFonts w:ascii="Times New Roman" w:hAnsi="Times New Roman"/>
          <w:b/>
          <w:sz w:val="32"/>
          <w:szCs w:val="32"/>
        </w:rPr>
        <w:t>(</w:t>
      </w:r>
      <w:proofErr w:type="gramStart"/>
      <w:r w:rsidRPr="005779DA">
        <w:rPr>
          <w:rFonts w:ascii="Times New Roman" w:hAnsi="Times New Roman"/>
          <w:b/>
          <w:sz w:val="32"/>
          <w:szCs w:val="32"/>
        </w:rPr>
        <w:t>подготовлен</w:t>
      </w:r>
      <w:proofErr w:type="gramEnd"/>
      <w:r w:rsidRPr="005779DA">
        <w:rPr>
          <w:rFonts w:ascii="Times New Roman" w:hAnsi="Times New Roman"/>
          <w:b/>
          <w:sz w:val="32"/>
          <w:szCs w:val="32"/>
        </w:rPr>
        <w:t xml:space="preserve"> Правовым </w:t>
      </w:r>
      <w:r w:rsidR="005A48E0" w:rsidRPr="005779DA">
        <w:rPr>
          <w:rFonts w:ascii="Times New Roman" w:hAnsi="Times New Roman"/>
          <w:b/>
          <w:sz w:val="32"/>
          <w:szCs w:val="32"/>
        </w:rPr>
        <w:t>у</w:t>
      </w:r>
      <w:r w:rsidRPr="005779DA">
        <w:rPr>
          <w:rFonts w:ascii="Times New Roman" w:hAnsi="Times New Roman"/>
          <w:b/>
          <w:sz w:val="32"/>
          <w:szCs w:val="32"/>
        </w:rPr>
        <w:t>правлением Роскомнадзора)</w:t>
      </w:r>
      <w:r w:rsidR="0045659A" w:rsidRPr="005779DA">
        <w:rPr>
          <w:rFonts w:ascii="Times New Roman" w:hAnsi="Times New Roman"/>
          <w:b/>
          <w:sz w:val="32"/>
          <w:szCs w:val="32"/>
        </w:rPr>
        <w:t xml:space="preserve"> </w:t>
      </w:r>
    </w:p>
    <w:p w:rsidR="0045659A" w:rsidRPr="005779DA" w:rsidRDefault="0045659A" w:rsidP="00585172">
      <w:pPr>
        <w:jc w:val="center"/>
        <w:rPr>
          <w:rFonts w:ascii="Times New Roman" w:hAnsi="Times New Roman"/>
          <w:sz w:val="28"/>
          <w:szCs w:val="28"/>
        </w:rPr>
      </w:pPr>
    </w:p>
    <w:p w:rsidR="00585172" w:rsidRPr="00D750F4" w:rsidRDefault="006F0C62" w:rsidP="00585172">
      <w:pPr>
        <w:spacing w:after="0" w:line="240" w:lineRule="auto"/>
        <w:jc w:val="center"/>
        <w:rPr>
          <w:rFonts w:ascii="Times New Roman" w:hAnsi="Times New Roman"/>
          <w:b/>
          <w:sz w:val="32"/>
          <w:szCs w:val="32"/>
        </w:rPr>
      </w:pPr>
      <w:r w:rsidRPr="005779DA">
        <w:rPr>
          <w:rFonts w:ascii="Times New Roman" w:hAnsi="Times New Roman"/>
          <w:b/>
          <w:sz w:val="32"/>
          <w:szCs w:val="32"/>
        </w:rPr>
        <w:t xml:space="preserve">выпуск </w:t>
      </w:r>
      <w:r w:rsidR="005779DA">
        <w:rPr>
          <w:rFonts w:ascii="Times New Roman" w:hAnsi="Times New Roman"/>
          <w:b/>
          <w:sz w:val="32"/>
          <w:szCs w:val="32"/>
        </w:rPr>
        <w:t>1</w:t>
      </w:r>
      <w:r w:rsidR="00D750F4">
        <w:rPr>
          <w:rFonts w:ascii="Times New Roman" w:hAnsi="Times New Roman"/>
          <w:b/>
          <w:sz w:val="32"/>
          <w:szCs w:val="32"/>
        </w:rPr>
        <w:t>7</w:t>
      </w:r>
    </w:p>
    <w:p w:rsidR="008E2B0E" w:rsidRDefault="008E2B0E" w:rsidP="00131259">
      <w:pPr>
        <w:tabs>
          <w:tab w:val="left" w:pos="6379"/>
        </w:tabs>
        <w:spacing w:after="0" w:line="240" w:lineRule="auto"/>
        <w:ind w:left="6521" w:firstLine="709"/>
        <w:jc w:val="both"/>
        <w:rPr>
          <w:rFonts w:ascii="Times New Roman" w:hAnsi="Times New Roman"/>
          <w:i/>
          <w:sz w:val="28"/>
          <w:szCs w:val="28"/>
        </w:rPr>
      </w:pPr>
    </w:p>
    <w:p w:rsidR="0045659A" w:rsidRPr="005779DA" w:rsidRDefault="0045659A" w:rsidP="00131259">
      <w:pPr>
        <w:tabs>
          <w:tab w:val="left" w:pos="6379"/>
        </w:tabs>
        <w:spacing w:after="0" w:line="240" w:lineRule="auto"/>
        <w:ind w:left="6521" w:firstLine="709"/>
        <w:jc w:val="both"/>
        <w:rPr>
          <w:rFonts w:ascii="Times New Roman" w:hAnsi="Times New Roman"/>
          <w:i/>
          <w:sz w:val="28"/>
          <w:szCs w:val="28"/>
        </w:rPr>
      </w:pPr>
      <w:r w:rsidRPr="005779DA">
        <w:rPr>
          <w:rFonts w:ascii="Times New Roman" w:hAnsi="Times New Roman"/>
          <w:i/>
          <w:sz w:val="28"/>
          <w:szCs w:val="28"/>
        </w:rPr>
        <w:t>ВКЛЮЧАЕТ В СЕБЯ:</w:t>
      </w:r>
    </w:p>
    <w:p w:rsidR="0045659A" w:rsidRPr="005779DA" w:rsidRDefault="0045659A" w:rsidP="00131259">
      <w:pPr>
        <w:tabs>
          <w:tab w:val="left" w:pos="6379"/>
        </w:tabs>
        <w:spacing w:after="0" w:line="240" w:lineRule="auto"/>
        <w:ind w:left="6521" w:firstLine="709"/>
        <w:jc w:val="both"/>
        <w:rPr>
          <w:rFonts w:ascii="Times New Roman" w:hAnsi="Times New Roman"/>
          <w:i/>
          <w:sz w:val="28"/>
          <w:szCs w:val="28"/>
        </w:rPr>
      </w:pPr>
    </w:p>
    <w:p w:rsidR="001217D2" w:rsidRPr="005779DA" w:rsidRDefault="0045659A" w:rsidP="006416A3">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w:t>
      </w:r>
      <w:r w:rsidR="006416A3" w:rsidRPr="005779DA">
        <w:rPr>
          <w:rFonts w:ascii="Times New Roman" w:hAnsi="Times New Roman"/>
          <w:i/>
          <w:sz w:val="28"/>
          <w:szCs w:val="28"/>
        </w:rPr>
        <w:t>М</w:t>
      </w:r>
      <w:r w:rsidR="001C5DA7" w:rsidRPr="005779DA">
        <w:rPr>
          <w:rFonts w:ascii="Times New Roman" w:hAnsi="Times New Roman"/>
          <w:i/>
          <w:sz w:val="28"/>
          <w:szCs w:val="28"/>
        </w:rPr>
        <w:t>и</w:t>
      </w:r>
      <w:r w:rsidR="00D545C7" w:rsidRPr="005779DA">
        <w:rPr>
          <w:rFonts w:ascii="Times New Roman" w:hAnsi="Times New Roman"/>
          <w:i/>
          <w:sz w:val="28"/>
          <w:szCs w:val="28"/>
        </w:rPr>
        <w:t xml:space="preserve">нкомсвязи </w:t>
      </w:r>
      <w:r w:rsidR="00CB24DA" w:rsidRPr="005779DA">
        <w:rPr>
          <w:rFonts w:ascii="Times New Roman" w:hAnsi="Times New Roman"/>
          <w:i/>
          <w:sz w:val="28"/>
          <w:szCs w:val="28"/>
        </w:rPr>
        <w:t>и Роскомнадзора</w:t>
      </w:r>
    </w:p>
    <w:p w:rsidR="0045659A" w:rsidRDefault="0045659A" w:rsidP="006416A3">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 xml:space="preserve">Акты по основным </w:t>
      </w:r>
      <w:r w:rsidR="00893719" w:rsidRPr="005779DA">
        <w:rPr>
          <w:rFonts w:ascii="Times New Roman" w:hAnsi="Times New Roman"/>
          <w:i/>
          <w:sz w:val="28"/>
          <w:szCs w:val="28"/>
        </w:rPr>
        <w:t>направлениям</w:t>
      </w:r>
      <w:r w:rsidRPr="005779DA">
        <w:rPr>
          <w:rFonts w:ascii="Times New Roman" w:hAnsi="Times New Roman"/>
          <w:i/>
          <w:sz w:val="28"/>
          <w:szCs w:val="28"/>
        </w:rPr>
        <w:t xml:space="preserve"> деятельности  Роскомнадзора</w:t>
      </w:r>
    </w:p>
    <w:p w:rsidR="00E76D1D" w:rsidRDefault="00E76D1D"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Административная реформа</w:t>
      </w:r>
    </w:p>
    <w:p w:rsidR="000A68DC" w:rsidRDefault="000A68DC"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Государственные закупки</w:t>
      </w:r>
    </w:p>
    <w:p w:rsidR="00AC336D" w:rsidRDefault="00862693"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Законопроекты</w:t>
      </w:r>
    </w:p>
    <w:p w:rsidR="00E76D1D" w:rsidRPr="00D750F4" w:rsidRDefault="00E76D1D"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Судебная практика</w:t>
      </w:r>
    </w:p>
    <w:p w:rsidR="001A2B72" w:rsidRPr="001A2B72" w:rsidRDefault="001A2B72" w:rsidP="006416A3">
      <w:pPr>
        <w:tabs>
          <w:tab w:val="left" w:pos="5670"/>
          <w:tab w:val="left" w:pos="6379"/>
        </w:tabs>
        <w:spacing w:after="0" w:line="240" w:lineRule="auto"/>
        <w:ind w:left="5670"/>
        <w:jc w:val="both"/>
        <w:rPr>
          <w:rFonts w:ascii="Times New Roman" w:hAnsi="Times New Roman"/>
          <w:i/>
          <w:sz w:val="28"/>
          <w:szCs w:val="28"/>
        </w:rPr>
      </w:pPr>
      <w:r>
        <w:rPr>
          <w:rFonts w:ascii="Times New Roman" w:hAnsi="Times New Roman"/>
          <w:i/>
          <w:sz w:val="28"/>
          <w:szCs w:val="28"/>
        </w:rPr>
        <w:t>Акты</w:t>
      </w:r>
      <w:r w:rsidR="003547C9">
        <w:rPr>
          <w:rFonts w:ascii="Times New Roman" w:hAnsi="Times New Roman"/>
          <w:i/>
          <w:sz w:val="28"/>
          <w:szCs w:val="28"/>
        </w:rPr>
        <w:t>,</w:t>
      </w:r>
      <w:r>
        <w:rPr>
          <w:rFonts w:ascii="Times New Roman" w:hAnsi="Times New Roman"/>
          <w:i/>
          <w:sz w:val="28"/>
          <w:szCs w:val="28"/>
        </w:rPr>
        <w:t xml:space="preserve"> </w:t>
      </w:r>
      <w:r w:rsidR="003547C9">
        <w:rPr>
          <w:rFonts w:ascii="Times New Roman" w:hAnsi="Times New Roman"/>
          <w:i/>
          <w:sz w:val="28"/>
          <w:szCs w:val="28"/>
        </w:rPr>
        <w:t xml:space="preserve">связанные с присоединением к Российской Федерации </w:t>
      </w:r>
      <w:r w:rsidR="001139DB">
        <w:rPr>
          <w:rFonts w:ascii="Times New Roman" w:hAnsi="Times New Roman"/>
          <w:i/>
          <w:sz w:val="28"/>
          <w:szCs w:val="28"/>
        </w:rPr>
        <w:t xml:space="preserve">Республики Крым и </w:t>
      </w:r>
      <w:proofErr w:type="gramStart"/>
      <w:r w:rsidR="001139DB">
        <w:rPr>
          <w:rFonts w:ascii="Times New Roman" w:hAnsi="Times New Roman"/>
          <w:i/>
          <w:sz w:val="28"/>
          <w:szCs w:val="28"/>
        </w:rPr>
        <w:t>г</w:t>
      </w:r>
      <w:proofErr w:type="gramEnd"/>
      <w:r w:rsidR="001139DB">
        <w:rPr>
          <w:rFonts w:ascii="Times New Roman" w:hAnsi="Times New Roman"/>
          <w:i/>
          <w:sz w:val="28"/>
          <w:szCs w:val="28"/>
        </w:rPr>
        <w:t>. Севастополя</w:t>
      </w:r>
    </w:p>
    <w:p w:rsidR="00585172" w:rsidRPr="005779DA" w:rsidRDefault="00585172" w:rsidP="006416A3">
      <w:pPr>
        <w:tabs>
          <w:tab w:val="left" w:pos="5670"/>
          <w:tab w:val="left" w:pos="6379"/>
        </w:tabs>
        <w:spacing w:after="0" w:line="240" w:lineRule="auto"/>
        <w:ind w:left="5670"/>
        <w:jc w:val="both"/>
        <w:rPr>
          <w:rFonts w:ascii="Times New Roman" w:hAnsi="Times New Roman"/>
          <w:i/>
          <w:sz w:val="28"/>
          <w:szCs w:val="28"/>
        </w:rPr>
      </w:pPr>
      <w:r w:rsidRPr="005779DA">
        <w:rPr>
          <w:rFonts w:ascii="Times New Roman" w:hAnsi="Times New Roman"/>
          <w:i/>
          <w:sz w:val="28"/>
          <w:szCs w:val="28"/>
        </w:rPr>
        <w:t>Другие документы и  практику федеральных</w:t>
      </w:r>
      <w:r w:rsidR="006416A3" w:rsidRPr="005779DA">
        <w:rPr>
          <w:rFonts w:ascii="Times New Roman" w:hAnsi="Times New Roman"/>
          <w:i/>
          <w:sz w:val="28"/>
          <w:szCs w:val="28"/>
        </w:rPr>
        <w:t xml:space="preserve"> </w:t>
      </w:r>
      <w:r w:rsidRPr="005779DA">
        <w:rPr>
          <w:rFonts w:ascii="Times New Roman" w:hAnsi="Times New Roman"/>
          <w:i/>
          <w:sz w:val="28"/>
          <w:szCs w:val="28"/>
        </w:rPr>
        <w:t>органов исполнительной власти</w:t>
      </w:r>
    </w:p>
    <w:p w:rsidR="000A68DC" w:rsidRDefault="000A68DC" w:rsidP="00131259">
      <w:pPr>
        <w:tabs>
          <w:tab w:val="left" w:pos="6379"/>
        </w:tabs>
        <w:spacing w:after="0" w:line="240" w:lineRule="auto"/>
        <w:ind w:left="6161"/>
        <w:jc w:val="both"/>
        <w:rPr>
          <w:rFonts w:ascii="Times New Roman" w:hAnsi="Times New Roman"/>
          <w:b/>
          <w:sz w:val="28"/>
          <w:szCs w:val="28"/>
        </w:rPr>
      </w:pPr>
    </w:p>
    <w:p w:rsidR="008E2B0E" w:rsidRDefault="008E2B0E" w:rsidP="00131259">
      <w:pPr>
        <w:tabs>
          <w:tab w:val="left" w:pos="6379"/>
        </w:tabs>
        <w:spacing w:after="0" w:line="240" w:lineRule="auto"/>
        <w:ind w:left="6161"/>
        <w:jc w:val="both"/>
        <w:rPr>
          <w:rFonts w:ascii="Times New Roman" w:hAnsi="Times New Roman"/>
          <w:b/>
          <w:sz w:val="28"/>
          <w:szCs w:val="28"/>
        </w:rPr>
      </w:pPr>
    </w:p>
    <w:p w:rsidR="00235267" w:rsidRDefault="00235267" w:rsidP="00131259">
      <w:pPr>
        <w:tabs>
          <w:tab w:val="left" w:pos="6379"/>
        </w:tabs>
        <w:spacing w:after="0" w:line="240" w:lineRule="auto"/>
        <w:ind w:left="6161"/>
        <w:jc w:val="both"/>
        <w:rPr>
          <w:rFonts w:ascii="Times New Roman" w:hAnsi="Times New Roman"/>
          <w:b/>
          <w:sz w:val="28"/>
          <w:szCs w:val="28"/>
        </w:rPr>
      </w:pPr>
    </w:p>
    <w:p w:rsidR="005A48E0" w:rsidRPr="005779DA" w:rsidRDefault="00D750F4" w:rsidP="005A48E0">
      <w:pPr>
        <w:tabs>
          <w:tab w:val="left" w:pos="6379"/>
        </w:tabs>
        <w:spacing w:after="0" w:line="240" w:lineRule="auto"/>
        <w:jc w:val="center"/>
        <w:rPr>
          <w:rFonts w:ascii="Times New Roman" w:hAnsi="Times New Roman"/>
          <w:b/>
          <w:sz w:val="28"/>
          <w:szCs w:val="28"/>
        </w:rPr>
      </w:pPr>
      <w:r>
        <w:rPr>
          <w:rFonts w:ascii="Times New Roman" w:hAnsi="Times New Roman"/>
          <w:b/>
          <w:sz w:val="28"/>
          <w:szCs w:val="28"/>
        </w:rPr>
        <w:t xml:space="preserve">И </w:t>
      </w:r>
      <w:proofErr w:type="spellStart"/>
      <w:r>
        <w:rPr>
          <w:rFonts w:ascii="Times New Roman" w:hAnsi="Times New Roman"/>
          <w:b/>
          <w:sz w:val="28"/>
          <w:szCs w:val="28"/>
        </w:rPr>
        <w:t>ю</w:t>
      </w:r>
      <w:proofErr w:type="spellEnd"/>
      <w:r>
        <w:rPr>
          <w:rFonts w:ascii="Times New Roman" w:hAnsi="Times New Roman"/>
          <w:b/>
          <w:sz w:val="28"/>
          <w:szCs w:val="28"/>
        </w:rPr>
        <w:t xml:space="preserve"> </w:t>
      </w:r>
      <w:proofErr w:type="spellStart"/>
      <w:r>
        <w:rPr>
          <w:rFonts w:ascii="Times New Roman" w:hAnsi="Times New Roman"/>
          <w:b/>
          <w:sz w:val="28"/>
          <w:szCs w:val="28"/>
        </w:rPr>
        <w:t>н</w:t>
      </w:r>
      <w:proofErr w:type="spellEnd"/>
      <w:r>
        <w:rPr>
          <w:rFonts w:ascii="Times New Roman" w:hAnsi="Times New Roman"/>
          <w:b/>
          <w:sz w:val="28"/>
          <w:szCs w:val="28"/>
        </w:rPr>
        <w:t xml:space="preserve"> </w:t>
      </w:r>
      <w:proofErr w:type="spellStart"/>
      <w:r>
        <w:rPr>
          <w:rFonts w:ascii="Times New Roman" w:hAnsi="Times New Roman"/>
          <w:b/>
          <w:sz w:val="28"/>
          <w:szCs w:val="28"/>
        </w:rPr>
        <w:t>ь</w:t>
      </w:r>
      <w:proofErr w:type="spellEnd"/>
    </w:p>
    <w:p w:rsidR="005A48E0" w:rsidRPr="005779DA" w:rsidRDefault="005A48E0" w:rsidP="005A48E0">
      <w:pPr>
        <w:tabs>
          <w:tab w:val="left" w:pos="6379"/>
        </w:tabs>
        <w:spacing w:after="0" w:line="240" w:lineRule="auto"/>
        <w:jc w:val="center"/>
        <w:rPr>
          <w:rFonts w:ascii="Times New Roman" w:hAnsi="Times New Roman"/>
          <w:b/>
          <w:sz w:val="28"/>
          <w:szCs w:val="28"/>
        </w:rPr>
      </w:pPr>
      <w:r w:rsidRPr="005779DA">
        <w:rPr>
          <w:rFonts w:ascii="Times New Roman" w:hAnsi="Times New Roman"/>
          <w:b/>
          <w:sz w:val="28"/>
          <w:szCs w:val="28"/>
        </w:rPr>
        <w:t>2</w:t>
      </w:r>
      <w:r w:rsidR="00515F6D" w:rsidRPr="005779DA">
        <w:rPr>
          <w:rFonts w:ascii="Times New Roman" w:hAnsi="Times New Roman"/>
          <w:b/>
          <w:sz w:val="28"/>
          <w:szCs w:val="28"/>
        </w:rPr>
        <w:t xml:space="preserve"> </w:t>
      </w:r>
      <w:r w:rsidRPr="005779DA">
        <w:rPr>
          <w:rFonts w:ascii="Times New Roman" w:hAnsi="Times New Roman"/>
          <w:b/>
          <w:sz w:val="28"/>
          <w:szCs w:val="28"/>
        </w:rPr>
        <w:t>0</w:t>
      </w:r>
      <w:r w:rsidR="00515F6D" w:rsidRPr="005779DA">
        <w:rPr>
          <w:rFonts w:ascii="Times New Roman" w:hAnsi="Times New Roman"/>
          <w:b/>
          <w:sz w:val="28"/>
          <w:szCs w:val="28"/>
        </w:rPr>
        <w:t xml:space="preserve"> </w:t>
      </w:r>
      <w:r w:rsidRPr="005779DA">
        <w:rPr>
          <w:rFonts w:ascii="Times New Roman" w:hAnsi="Times New Roman"/>
          <w:b/>
          <w:sz w:val="28"/>
          <w:szCs w:val="28"/>
        </w:rPr>
        <w:t>1</w:t>
      </w:r>
      <w:r w:rsidR="00515F6D" w:rsidRPr="005779DA">
        <w:rPr>
          <w:rFonts w:ascii="Times New Roman" w:hAnsi="Times New Roman"/>
          <w:b/>
          <w:sz w:val="28"/>
          <w:szCs w:val="28"/>
        </w:rPr>
        <w:t xml:space="preserve"> </w:t>
      </w:r>
      <w:r w:rsidR="00B84CF3">
        <w:rPr>
          <w:rFonts w:ascii="Times New Roman" w:hAnsi="Times New Roman"/>
          <w:b/>
          <w:sz w:val="28"/>
          <w:szCs w:val="28"/>
        </w:rPr>
        <w:t>4</w:t>
      </w:r>
    </w:p>
    <w:p w:rsidR="00A25030" w:rsidRDefault="00A25030" w:rsidP="00943D04">
      <w:pPr>
        <w:spacing w:after="0"/>
        <w:jc w:val="center"/>
        <w:rPr>
          <w:rFonts w:ascii="Times New Roman" w:hAnsi="Times New Roman"/>
          <w:b/>
          <w:sz w:val="28"/>
          <w:szCs w:val="28"/>
        </w:rPr>
      </w:pPr>
    </w:p>
    <w:p w:rsidR="00E50D9D" w:rsidRDefault="00E50D9D" w:rsidP="00943D04">
      <w:pPr>
        <w:spacing w:after="0"/>
        <w:jc w:val="center"/>
        <w:rPr>
          <w:rFonts w:ascii="Times New Roman" w:hAnsi="Times New Roman"/>
          <w:b/>
          <w:sz w:val="28"/>
          <w:szCs w:val="28"/>
        </w:rPr>
      </w:pPr>
    </w:p>
    <w:p w:rsidR="00BE0A68" w:rsidRPr="00367AD3" w:rsidRDefault="00BE0A68" w:rsidP="00943D04">
      <w:pPr>
        <w:spacing w:after="0"/>
        <w:jc w:val="center"/>
        <w:rPr>
          <w:rFonts w:ascii="Times New Roman" w:hAnsi="Times New Roman"/>
          <w:b/>
          <w:sz w:val="28"/>
          <w:szCs w:val="28"/>
        </w:rPr>
      </w:pPr>
      <w:r w:rsidRPr="00367AD3">
        <w:rPr>
          <w:rFonts w:ascii="Times New Roman" w:hAnsi="Times New Roman"/>
          <w:b/>
          <w:sz w:val="28"/>
          <w:szCs w:val="28"/>
        </w:rPr>
        <w:t>АКТЫ МИНКОМСВЯЗИ РОССИИ И РОСКОМНАДЗОРА</w:t>
      </w:r>
    </w:p>
    <w:p w:rsidR="00A76BEB" w:rsidRDefault="00A76BEB" w:rsidP="00943D04">
      <w:pPr>
        <w:pStyle w:val="-11"/>
        <w:spacing w:after="0"/>
        <w:ind w:left="0"/>
        <w:contextualSpacing w:val="0"/>
        <w:jc w:val="center"/>
        <w:rPr>
          <w:rFonts w:ascii="Times New Roman" w:hAnsi="Times New Roman"/>
          <w:b/>
          <w:sz w:val="28"/>
          <w:szCs w:val="28"/>
          <w:u w:val="single"/>
        </w:rPr>
      </w:pPr>
    </w:p>
    <w:p w:rsidR="00E50D9D" w:rsidRDefault="00E50D9D" w:rsidP="00943D04">
      <w:pPr>
        <w:pStyle w:val="-11"/>
        <w:spacing w:after="0"/>
        <w:ind w:left="0"/>
        <w:contextualSpacing w:val="0"/>
        <w:jc w:val="center"/>
        <w:rPr>
          <w:rFonts w:ascii="Times New Roman" w:hAnsi="Times New Roman"/>
          <w:b/>
          <w:sz w:val="28"/>
          <w:szCs w:val="28"/>
          <w:u w:val="single"/>
        </w:rPr>
      </w:pPr>
    </w:p>
    <w:p w:rsidR="00DE2F44" w:rsidRDefault="00D545C7" w:rsidP="00943D04">
      <w:pPr>
        <w:pStyle w:val="-11"/>
        <w:spacing w:after="0"/>
        <w:ind w:left="0"/>
        <w:contextualSpacing w:val="0"/>
        <w:jc w:val="center"/>
        <w:rPr>
          <w:rFonts w:ascii="Times New Roman" w:hAnsi="Times New Roman"/>
          <w:b/>
          <w:sz w:val="28"/>
          <w:szCs w:val="28"/>
          <w:u w:val="single"/>
        </w:rPr>
      </w:pPr>
      <w:proofErr w:type="spellStart"/>
      <w:r w:rsidRPr="00367AD3">
        <w:rPr>
          <w:rFonts w:ascii="Times New Roman" w:hAnsi="Times New Roman"/>
          <w:b/>
          <w:sz w:val="28"/>
          <w:szCs w:val="28"/>
          <w:u w:val="single"/>
        </w:rPr>
        <w:t>Минкомсвязь</w:t>
      </w:r>
      <w:proofErr w:type="spellEnd"/>
    </w:p>
    <w:p w:rsidR="000E27E0" w:rsidRPr="00A06CE3" w:rsidRDefault="000E27E0" w:rsidP="000E27E0">
      <w:pPr>
        <w:pStyle w:val="ConsPlusNormal"/>
        <w:spacing w:line="276" w:lineRule="auto"/>
        <w:ind w:firstLine="709"/>
        <w:jc w:val="both"/>
        <w:rPr>
          <w:rFonts w:ascii="Times New Roman" w:hAnsi="Times New Roman" w:cs="Times New Roman"/>
          <w:sz w:val="28"/>
          <w:szCs w:val="28"/>
        </w:rPr>
      </w:pPr>
    </w:p>
    <w:p w:rsidR="000E27E0" w:rsidRPr="00A06CE3" w:rsidRDefault="000E27E0" w:rsidP="000E27E0">
      <w:pPr>
        <w:numPr>
          <w:ilvl w:val="0"/>
          <w:numId w:val="12"/>
        </w:numPr>
        <w:autoSpaceDE w:val="0"/>
        <w:autoSpaceDN w:val="0"/>
        <w:adjustRightInd w:val="0"/>
        <w:spacing w:after="0" w:line="240" w:lineRule="auto"/>
        <w:jc w:val="both"/>
        <w:rPr>
          <w:rFonts w:ascii="Times New Roman" w:hAnsi="Times New Roman"/>
          <w:b/>
          <w:bCs/>
          <w:sz w:val="28"/>
          <w:szCs w:val="28"/>
        </w:rPr>
      </w:pPr>
      <w:r w:rsidRPr="00A06CE3">
        <w:rPr>
          <w:rFonts w:ascii="Times New Roman" w:hAnsi="Times New Roman"/>
          <w:b/>
          <w:sz w:val="28"/>
          <w:szCs w:val="28"/>
        </w:rPr>
        <w:t xml:space="preserve">Приказ Минкомсвязи России от </w:t>
      </w:r>
      <w:r w:rsidR="00D750F4">
        <w:rPr>
          <w:rFonts w:ascii="Times New Roman" w:hAnsi="Times New Roman"/>
          <w:b/>
          <w:sz w:val="28"/>
          <w:szCs w:val="28"/>
        </w:rPr>
        <w:t>12</w:t>
      </w:r>
      <w:r>
        <w:rPr>
          <w:rFonts w:ascii="Times New Roman" w:hAnsi="Times New Roman"/>
          <w:b/>
          <w:sz w:val="28"/>
          <w:szCs w:val="28"/>
        </w:rPr>
        <w:t>.</w:t>
      </w:r>
      <w:r w:rsidR="003547C9">
        <w:rPr>
          <w:rFonts w:ascii="Times New Roman" w:hAnsi="Times New Roman"/>
          <w:b/>
          <w:sz w:val="28"/>
          <w:szCs w:val="28"/>
        </w:rPr>
        <w:t>0</w:t>
      </w:r>
      <w:r w:rsidR="00D750F4">
        <w:rPr>
          <w:rFonts w:ascii="Times New Roman" w:hAnsi="Times New Roman"/>
          <w:b/>
          <w:sz w:val="28"/>
          <w:szCs w:val="28"/>
        </w:rPr>
        <w:t>5</w:t>
      </w:r>
      <w:r>
        <w:rPr>
          <w:rFonts w:ascii="Times New Roman" w:hAnsi="Times New Roman"/>
          <w:b/>
          <w:sz w:val="28"/>
          <w:szCs w:val="28"/>
        </w:rPr>
        <w:t>.</w:t>
      </w:r>
      <w:r w:rsidRPr="008E2B0E">
        <w:rPr>
          <w:rFonts w:ascii="Times New Roman" w:hAnsi="Times New Roman"/>
          <w:b/>
          <w:sz w:val="28"/>
          <w:szCs w:val="28"/>
        </w:rPr>
        <w:t xml:space="preserve">2014 </w:t>
      </w:r>
      <w:r>
        <w:rPr>
          <w:rFonts w:ascii="Times New Roman" w:hAnsi="Times New Roman"/>
          <w:b/>
          <w:sz w:val="28"/>
          <w:szCs w:val="28"/>
        </w:rPr>
        <w:t xml:space="preserve">№ </w:t>
      </w:r>
      <w:r w:rsidR="00D750F4">
        <w:rPr>
          <w:rFonts w:ascii="Times New Roman" w:hAnsi="Times New Roman"/>
          <w:b/>
          <w:sz w:val="28"/>
          <w:szCs w:val="28"/>
        </w:rPr>
        <w:t xml:space="preserve">123 </w:t>
      </w:r>
      <w:r w:rsidRPr="00A06CE3">
        <w:rPr>
          <w:rFonts w:ascii="Times New Roman" w:hAnsi="Times New Roman"/>
          <w:b/>
          <w:sz w:val="28"/>
          <w:szCs w:val="28"/>
        </w:rPr>
        <w:t>«</w:t>
      </w:r>
      <w:r w:rsidR="00D750F4" w:rsidRPr="00D750F4">
        <w:rPr>
          <w:rFonts w:ascii="Times New Roman" w:hAnsi="Times New Roman"/>
          <w:b/>
          <w:bCs/>
          <w:sz w:val="28"/>
          <w:szCs w:val="28"/>
        </w:rPr>
        <w:t>О внесении изменений в Правила применения абонентских терминалов сетей подвижной радиотелефонной связи стандарта LTE, утвержденные приказом Министерства связи и массовых коммуникаций Российской Федерации от 06.06.2011 № 128</w:t>
      </w:r>
      <w:r w:rsidRPr="00A06CE3">
        <w:rPr>
          <w:rFonts w:ascii="Times New Roman" w:hAnsi="Times New Roman"/>
          <w:b/>
          <w:sz w:val="28"/>
          <w:szCs w:val="28"/>
        </w:rPr>
        <w:t>»</w:t>
      </w:r>
      <w:r w:rsidR="00A25030">
        <w:rPr>
          <w:rFonts w:ascii="Times New Roman" w:hAnsi="Times New Roman"/>
          <w:b/>
          <w:sz w:val="28"/>
          <w:szCs w:val="28"/>
        </w:rPr>
        <w:t>.</w:t>
      </w:r>
    </w:p>
    <w:p w:rsidR="000E27E0" w:rsidRPr="00A06CE3" w:rsidRDefault="000E27E0" w:rsidP="000E27E0">
      <w:pPr>
        <w:autoSpaceDE w:val="0"/>
        <w:autoSpaceDN w:val="0"/>
        <w:adjustRightInd w:val="0"/>
        <w:spacing w:after="0" w:line="240" w:lineRule="auto"/>
        <w:ind w:left="720"/>
        <w:jc w:val="both"/>
        <w:rPr>
          <w:rFonts w:ascii="Times New Roman" w:hAnsi="Times New Roman"/>
          <w:sz w:val="28"/>
          <w:szCs w:val="28"/>
        </w:rPr>
      </w:pPr>
    </w:p>
    <w:p w:rsidR="00D750F4" w:rsidRPr="00D750F4" w:rsidRDefault="00D70847" w:rsidP="00D750F4">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Согласно приказу т</w:t>
      </w:r>
      <w:r w:rsidR="000B5C2D" w:rsidRPr="000B5C2D">
        <w:rPr>
          <w:rFonts w:ascii="Times New Roman" w:hAnsi="Times New Roman"/>
          <w:sz w:val="28"/>
          <w:szCs w:val="28"/>
        </w:rPr>
        <w:t>ребования к параметрам абонентских терминалов LTE</w:t>
      </w:r>
      <w:r w:rsidR="000B5C2D">
        <w:rPr>
          <w:rFonts w:ascii="Times New Roman" w:hAnsi="Times New Roman"/>
          <w:sz w:val="28"/>
          <w:szCs w:val="28"/>
        </w:rPr>
        <w:t xml:space="preserve"> </w:t>
      </w:r>
      <w:r w:rsidR="00D750F4">
        <w:rPr>
          <w:rFonts w:ascii="Times New Roman" w:hAnsi="Times New Roman"/>
          <w:sz w:val="28"/>
          <w:szCs w:val="28"/>
        </w:rPr>
        <w:t>П</w:t>
      </w:r>
      <w:r w:rsidR="000B5C2D">
        <w:rPr>
          <w:rFonts w:ascii="Times New Roman" w:hAnsi="Times New Roman"/>
          <w:sz w:val="28"/>
          <w:szCs w:val="28"/>
        </w:rPr>
        <w:t>равил</w:t>
      </w:r>
      <w:r w:rsidR="00D750F4" w:rsidRPr="00D750F4">
        <w:rPr>
          <w:rFonts w:ascii="Times New Roman" w:hAnsi="Times New Roman"/>
          <w:sz w:val="28"/>
          <w:szCs w:val="28"/>
        </w:rPr>
        <w:t xml:space="preserve"> применения абонентских терминалов сетей подвижной радиотелефонной связи стандарта LTE, </w:t>
      </w:r>
      <w:r w:rsidR="00D750F4">
        <w:rPr>
          <w:rFonts w:ascii="Times New Roman" w:hAnsi="Times New Roman"/>
          <w:sz w:val="28"/>
          <w:szCs w:val="28"/>
        </w:rPr>
        <w:t>дополнены</w:t>
      </w:r>
      <w:r w:rsidR="00D750F4" w:rsidRPr="00D750F4">
        <w:rPr>
          <w:rFonts w:ascii="Times New Roman" w:hAnsi="Times New Roman"/>
          <w:sz w:val="28"/>
          <w:szCs w:val="28"/>
        </w:rPr>
        <w:t xml:space="preserve"> </w:t>
      </w:r>
      <w:r w:rsidR="000B5C2D">
        <w:rPr>
          <w:rFonts w:ascii="Times New Roman" w:hAnsi="Times New Roman"/>
          <w:sz w:val="28"/>
          <w:szCs w:val="28"/>
        </w:rPr>
        <w:t>т</w:t>
      </w:r>
      <w:r w:rsidR="00D750F4" w:rsidRPr="00D750F4">
        <w:rPr>
          <w:rFonts w:ascii="Times New Roman" w:hAnsi="Times New Roman"/>
          <w:sz w:val="28"/>
          <w:szCs w:val="28"/>
        </w:rPr>
        <w:t>ребования</w:t>
      </w:r>
      <w:r w:rsidR="000B5C2D">
        <w:rPr>
          <w:rFonts w:ascii="Times New Roman" w:hAnsi="Times New Roman"/>
          <w:sz w:val="28"/>
          <w:szCs w:val="28"/>
        </w:rPr>
        <w:t>ми</w:t>
      </w:r>
      <w:r w:rsidR="00D750F4" w:rsidRPr="00D750F4">
        <w:rPr>
          <w:rFonts w:ascii="Times New Roman" w:hAnsi="Times New Roman"/>
          <w:sz w:val="28"/>
          <w:szCs w:val="28"/>
        </w:rPr>
        <w:t xml:space="preserve"> к абонентским терминалам в режиме совместного использования </w:t>
      </w:r>
      <w:r w:rsidR="000B5C2D">
        <w:rPr>
          <w:rFonts w:ascii="Times New Roman" w:hAnsi="Times New Roman"/>
          <w:sz w:val="28"/>
          <w:szCs w:val="28"/>
        </w:rPr>
        <w:t xml:space="preserve">сети радиодоступа (RAN </w:t>
      </w:r>
      <w:proofErr w:type="spellStart"/>
      <w:r w:rsidR="000B5C2D">
        <w:rPr>
          <w:rFonts w:ascii="Times New Roman" w:hAnsi="Times New Roman"/>
          <w:sz w:val="28"/>
          <w:szCs w:val="28"/>
        </w:rPr>
        <w:t>Sharing</w:t>
      </w:r>
      <w:proofErr w:type="spellEnd"/>
      <w:r w:rsidR="000B5C2D">
        <w:rPr>
          <w:rFonts w:ascii="Times New Roman" w:hAnsi="Times New Roman"/>
          <w:sz w:val="28"/>
          <w:szCs w:val="28"/>
        </w:rPr>
        <w:t>).</w:t>
      </w:r>
    </w:p>
    <w:p w:rsidR="000E27E0" w:rsidRPr="000E27E0" w:rsidRDefault="000E27E0" w:rsidP="00D750F4">
      <w:pPr>
        <w:pStyle w:val="ConsPlusNormal"/>
        <w:spacing w:line="276" w:lineRule="auto"/>
        <w:ind w:firstLine="709"/>
        <w:jc w:val="both"/>
        <w:rPr>
          <w:rFonts w:ascii="Times New Roman" w:hAnsi="Times New Roman"/>
          <w:sz w:val="28"/>
          <w:szCs w:val="28"/>
        </w:rPr>
      </w:pPr>
    </w:p>
    <w:p w:rsidR="004C26F2" w:rsidRDefault="004C26F2" w:rsidP="00943D04">
      <w:pPr>
        <w:spacing w:after="0"/>
        <w:jc w:val="center"/>
        <w:rPr>
          <w:rFonts w:ascii="Times New Roman" w:hAnsi="Times New Roman"/>
          <w:b/>
          <w:sz w:val="28"/>
          <w:szCs w:val="28"/>
          <w:u w:val="single"/>
        </w:rPr>
      </w:pPr>
      <w:r w:rsidRPr="00B84CF3">
        <w:rPr>
          <w:rFonts w:ascii="Times New Roman" w:hAnsi="Times New Roman"/>
          <w:b/>
          <w:sz w:val="28"/>
          <w:szCs w:val="28"/>
          <w:u w:val="single"/>
        </w:rPr>
        <w:t>Роскомнадзор</w:t>
      </w:r>
      <w:r w:rsidR="00F33810" w:rsidRPr="00B84CF3">
        <w:rPr>
          <w:rFonts w:ascii="Times New Roman" w:hAnsi="Times New Roman"/>
          <w:b/>
          <w:sz w:val="28"/>
          <w:szCs w:val="28"/>
          <w:u w:val="single"/>
        </w:rPr>
        <w:t xml:space="preserve"> </w:t>
      </w:r>
    </w:p>
    <w:p w:rsidR="00235267" w:rsidRPr="00235267" w:rsidRDefault="00235267" w:rsidP="00235267">
      <w:pPr>
        <w:pStyle w:val="ConsPlusNormal"/>
        <w:spacing w:line="276" w:lineRule="auto"/>
        <w:ind w:firstLine="709"/>
        <w:jc w:val="both"/>
        <w:rPr>
          <w:rFonts w:ascii="Times New Roman" w:hAnsi="Times New Roman"/>
          <w:sz w:val="28"/>
          <w:szCs w:val="28"/>
        </w:rPr>
      </w:pPr>
    </w:p>
    <w:p w:rsidR="00235267" w:rsidRPr="00235267" w:rsidRDefault="00235267" w:rsidP="00235267">
      <w:pPr>
        <w:numPr>
          <w:ilvl w:val="0"/>
          <w:numId w:val="12"/>
        </w:numPr>
        <w:autoSpaceDE w:val="0"/>
        <w:autoSpaceDN w:val="0"/>
        <w:adjustRightInd w:val="0"/>
        <w:spacing w:after="0" w:line="240" w:lineRule="auto"/>
        <w:jc w:val="both"/>
        <w:rPr>
          <w:rFonts w:ascii="Times New Roman" w:hAnsi="Times New Roman"/>
          <w:b/>
          <w:sz w:val="28"/>
          <w:szCs w:val="28"/>
        </w:rPr>
      </w:pPr>
      <w:proofErr w:type="gramStart"/>
      <w:r w:rsidRPr="00235267">
        <w:rPr>
          <w:rFonts w:ascii="Times New Roman" w:hAnsi="Times New Roman"/>
          <w:b/>
          <w:sz w:val="28"/>
          <w:szCs w:val="28"/>
        </w:rPr>
        <w:t xml:space="preserve">Приказ Роскомнадзора от 11.04.2014 № 57 «О внесении изменений в инструкцию об организации служебных проверок в Федеральной службе по надзору в сфере связи, информационных технологий и массовых коммуникаций и ее территориальных органах, утвержденную приказом </w:t>
      </w:r>
      <w:r w:rsidR="001B5DD6">
        <w:rPr>
          <w:rFonts w:ascii="Times New Roman" w:hAnsi="Times New Roman"/>
          <w:b/>
          <w:sz w:val="28"/>
          <w:szCs w:val="28"/>
        </w:rPr>
        <w:t>Ф</w:t>
      </w:r>
      <w:r w:rsidRPr="00235267">
        <w:rPr>
          <w:rFonts w:ascii="Times New Roman" w:hAnsi="Times New Roman"/>
          <w:b/>
          <w:sz w:val="28"/>
          <w:szCs w:val="28"/>
        </w:rPr>
        <w:t>едеральной службы по надзору в сфере связи, информационных технологий и массовых коммуникаций от 6 февраля 2012 г. № 63» (Зарегистрировано в Минюсте Р</w:t>
      </w:r>
      <w:r w:rsidR="00BC0CDE">
        <w:rPr>
          <w:rFonts w:ascii="Times New Roman" w:hAnsi="Times New Roman"/>
          <w:b/>
          <w:sz w:val="28"/>
          <w:szCs w:val="28"/>
        </w:rPr>
        <w:t>оссии</w:t>
      </w:r>
      <w:r w:rsidRPr="00235267">
        <w:rPr>
          <w:rFonts w:ascii="Times New Roman" w:hAnsi="Times New Roman"/>
          <w:b/>
          <w:sz w:val="28"/>
          <w:szCs w:val="28"/>
        </w:rPr>
        <w:t xml:space="preserve"> 07.05.2014 № 32195)</w:t>
      </w:r>
      <w:r w:rsidR="00BC0CDE">
        <w:rPr>
          <w:rFonts w:ascii="Times New Roman" w:hAnsi="Times New Roman"/>
          <w:b/>
          <w:sz w:val="28"/>
          <w:szCs w:val="28"/>
        </w:rPr>
        <w:t>.</w:t>
      </w:r>
      <w:proofErr w:type="gramEnd"/>
    </w:p>
    <w:p w:rsidR="00235267" w:rsidRPr="00235267" w:rsidRDefault="00235267" w:rsidP="00235267">
      <w:pPr>
        <w:autoSpaceDE w:val="0"/>
        <w:autoSpaceDN w:val="0"/>
        <w:adjustRightInd w:val="0"/>
        <w:spacing w:after="0" w:line="240" w:lineRule="auto"/>
        <w:ind w:left="720"/>
        <w:jc w:val="both"/>
        <w:rPr>
          <w:rFonts w:ascii="Times New Roman" w:hAnsi="Times New Roman"/>
          <w:b/>
          <w:sz w:val="28"/>
          <w:szCs w:val="28"/>
        </w:rPr>
      </w:pPr>
    </w:p>
    <w:p w:rsidR="00235267" w:rsidRPr="00FE66BE" w:rsidRDefault="00FE66BE" w:rsidP="00235267">
      <w:pPr>
        <w:pStyle w:val="ConsPlusNormal"/>
        <w:spacing w:line="276" w:lineRule="auto"/>
        <w:ind w:firstLine="709"/>
        <w:jc w:val="both"/>
        <w:rPr>
          <w:rFonts w:ascii="Times New Roman" w:hAnsi="Times New Roman"/>
          <w:sz w:val="28"/>
          <w:szCs w:val="28"/>
        </w:rPr>
      </w:pPr>
      <w:r w:rsidRPr="00FE66BE">
        <w:rPr>
          <w:rFonts w:ascii="Times New Roman" w:hAnsi="Times New Roman"/>
          <w:sz w:val="28"/>
          <w:szCs w:val="28"/>
        </w:rPr>
        <w:t xml:space="preserve">Изменения, вносимые в Инструкцию, касаются уточнений о составах комиссий при проведении служебных проверок в отношении сотрудников </w:t>
      </w:r>
      <w:r w:rsidR="001B5DD6">
        <w:rPr>
          <w:rFonts w:ascii="Times New Roman" w:hAnsi="Times New Roman"/>
          <w:sz w:val="28"/>
          <w:szCs w:val="28"/>
        </w:rPr>
        <w:t>ц</w:t>
      </w:r>
      <w:r w:rsidRPr="00FE66BE">
        <w:rPr>
          <w:rFonts w:ascii="Times New Roman" w:hAnsi="Times New Roman"/>
          <w:sz w:val="28"/>
          <w:szCs w:val="28"/>
        </w:rPr>
        <w:t>ентрального аппарата и территориальных органов Роскомнадзора. Также введена возможность привлечения дополнительных членов комиссии при наличии у них соответствующего опыта и знаний</w:t>
      </w:r>
      <w:r w:rsidR="00235267" w:rsidRPr="00FE66BE">
        <w:rPr>
          <w:rFonts w:ascii="Times New Roman" w:hAnsi="Times New Roman"/>
          <w:sz w:val="28"/>
          <w:szCs w:val="28"/>
        </w:rPr>
        <w:t>.</w:t>
      </w:r>
    </w:p>
    <w:p w:rsidR="00E50D9D" w:rsidRDefault="00E50D9D" w:rsidP="008E2B0E">
      <w:pPr>
        <w:spacing w:after="0"/>
        <w:ind w:left="720"/>
        <w:jc w:val="center"/>
        <w:rPr>
          <w:rFonts w:ascii="Times New Roman" w:hAnsi="Times New Roman"/>
          <w:b/>
          <w:sz w:val="28"/>
          <w:szCs w:val="28"/>
        </w:rPr>
      </w:pPr>
    </w:p>
    <w:p w:rsidR="001139DB" w:rsidRDefault="001139DB" w:rsidP="008E2B0E">
      <w:pPr>
        <w:spacing w:after="0"/>
        <w:ind w:left="720"/>
        <w:jc w:val="center"/>
        <w:rPr>
          <w:rFonts w:ascii="Times New Roman" w:hAnsi="Times New Roman"/>
          <w:b/>
          <w:sz w:val="28"/>
          <w:szCs w:val="28"/>
        </w:rPr>
      </w:pPr>
    </w:p>
    <w:p w:rsidR="001139DB" w:rsidRDefault="001139DB" w:rsidP="008E2B0E">
      <w:pPr>
        <w:spacing w:after="0"/>
        <w:ind w:left="720"/>
        <w:jc w:val="center"/>
        <w:rPr>
          <w:rFonts w:ascii="Times New Roman" w:hAnsi="Times New Roman"/>
          <w:b/>
          <w:sz w:val="28"/>
          <w:szCs w:val="28"/>
        </w:rPr>
      </w:pPr>
    </w:p>
    <w:p w:rsidR="00BE0A68" w:rsidRDefault="00BE0A68" w:rsidP="008E2B0E">
      <w:pPr>
        <w:spacing w:after="0"/>
        <w:ind w:left="720"/>
        <w:jc w:val="center"/>
        <w:rPr>
          <w:rFonts w:ascii="Times New Roman" w:hAnsi="Times New Roman"/>
          <w:b/>
          <w:sz w:val="28"/>
          <w:szCs w:val="28"/>
        </w:rPr>
      </w:pPr>
      <w:r w:rsidRPr="00A13C9B">
        <w:rPr>
          <w:rFonts w:ascii="Times New Roman" w:hAnsi="Times New Roman"/>
          <w:b/>
          <w:sz w:val="28"/>
          <w:szCs w:val="28"/>
        </w:rPr>
        <w:t>АКТЫ ПО ОСНОВНЫМ ВИДАМ ДЕЯТЕЛЬНОСТИ  РОСКОМНАДЗОРА</w:t>
      </w:r>
    </w:p>
    <w:p w:rsidR="00AC2909" w:rsidRPr="00006825" w:rsidRDefault="00AC2909" w:rsidP="00AC2909">
      <w:pPr>
        <w:pStyle w:val="ConsPlusNormal"/>
        <w:spacing w:line="276" w:lineRule="auto"/>
        <w:ind w:firstLine="709"/>
        <w:jc w:val="both"/>
        <w:rPr>
          <w:rFonts w:ascii="Times New Roman" w:hAnsi="Times New Roman"/>
          <w:sz w:val="28"/>
          <w:szCs w:val="28"/>
        </w:rPr>
      </w:pPr>
    </w:p>
    <w:p w:rsidR="00AC2909" w:rsidRPr="00232710" w:rsidRDefault="00AC2909" w:rsidP="00AC2909">
      <w:pPr>
        <w:numPr>
          <w:ilvl w:val="0"/>
          <w:numId w:val="12"/>
        </w:numPr>
        <w:autoSpaceDE w:val="0"/>
        <w:autoSpaceDN w:val="0"/>
        <w:adjustRightInd w:val="0"/>
        <w:spacing w:after="0" w:line="240" w:lineRule="auto"/>
        <w:jc w:val="both"/>
        <w:rPr>
          <w:rFonts w:ascii="Times New Roman" w:hAnsi="Times New Roman"/>
          <w:b/>
          <w:sz w:val="28"/>
          <w:szCs w:val="28"/>
        </w:rPr>
      </w:pPr>
      <w:r w:rsidRPr="00232710">
        <w:rPr>
          <w:rFonts w:ascii="Times New Roman" w:hAnsi="Times New Roman"/>
          <w:b/>
          <w:sz w:val="28"/>
          <w:szCs w:val="28"/>
        </w:rPr>
        <w:t>Федеральный закон от 05.05.2014 № 97-ФЗ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w:t>
      </w:r>
    </w:p>
    <w:p w:rsidR="00AC2909" w:rsidRPr="00006825" w:rsidRDefault="00AC2909" w:rsidP="00AC2909">
      <w:pPr>
        <w:pStyle w:val="ConsPlusNormal"/>
        <w:spacing w:line="276" w:lineRule="auto"/>
        <w:ind w:firstLine="709"/>
        <w:jc w:val="both"/>
        <w:rPr>
          <w:rFonts w:ascii="Times New Roman" w:hAnsi="Times New Roman"/>
          <w:sz w:val="28"/>
          <w:szCs w:val="28"/>
        </w:rPr>
      </w:pPr>
    </w:p>
    <w:p w:rsidR="00AC2909" w:rsidRDefault="00AC2909" w:rsidP="00AC290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Законом вводится понятие «</w:t>
      </w:r>
      <w:proofErr w:type="spellStart"/>
      <w:r>
        <w:rPr>
          <w:rFonts w:ascii="Times New Roman" w:hAnsi="Times New Roman"/>
          <w:sz w:val="28"/>
          <w:szCs w:val="28"/>
        </w:rPr>
        <w:t>блогер</w:t>
      </w:r>
      <w:proofErr w:type="spellEnd"/>
      <w:r>
        <w:rPr>
          <w:rFonts w:ascii="Times New Roman" w:hAnsi="Times New Roman"/>
          <w:sz w:val="28"/>
          <w:szCs w:val="28"/>
        </w:rPr>
        <w:t>» и «</w:t>
      </w:r>
      <w:r>
        <w:rPr>
          <w:rFonts w:ascii="Times New Roman" w:hAnsi="Times New Roman"/>
          <w:sz w:val="28"/>
          <w:szCs w:val="28"/>
          <w:lang w:eastAsia="ru-RU"/>
        </w:rPr>
        <w:t>организатор распространения информации в сети «Интернет».</w:t>
      </w:r>
    </w:p>
    <w:p w:rsidR="00AC2909" w:rsidRDefault="00AC2909" w:rsidP="00AC290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На Роскомнадзор возложена обязанность по ведению реестр</w:t>
      </w:r>
      <w:r w:rsidR="001139DB">
        <w:rPr>
          <w:rFonts w:ascii="Times New Roman" w:hAnsi="Times New Roman"/>
          <w:sz w:val="28"/>
          <w:szCs w:val="28"/>
          <w:lang w:eastAsia="ru-RU"/>
        </w:rPr>
        <w:t>а</w:t>
      </w:r>
      <w:r>
        <w:rPr>
          <w:rFonts w:ascii="Times New Roman" w:hAnsi="Times New Roman"/>
          <w:sz w:val="28"/>
          <w:szCs w:val="28"/>
          <w:lang w:eastAsia="ru-RU"/>
        </w:rPr>
        <w:t xml:space="preserve"> сайтов и (или) страниц сайтов </w:t>
      </w:r>
      <w:proofErr w:type="spellStart"/>
      <w:r>
        <w:rPr>
          <w:rFonts w:ascii="Times New Roman" w:hAnsi="Times New Roman"/>
          <w:sz w:val="28"/>
          <w:szCs w:val="28"/>
          <w:lang w:eastAsia="ru-RU"/>
        </w:rPr>
        <w:t>блогеров</w:t>
      </w:r>
      <w:proofErr w:type="spellEnd"/>
      <w:r>
        <w:rPr>
          <w:rFonts w:ascii="Times New Roman" w:hAnsi="Times New Roman"/>
          <w:sz w:val="28"/>
          <w:szCs w:val="28"/>
          <w:lang w:eastAsia="ru-RU"/>
        </w:rPr>
        <w:t xml:space="preserve">. </w:t>
      </w:r>
    </w:p>
    <w:p w:rsidR="00AC2909" w:rsidRPr="00006825" w:rsidRDefault="00AC2909" w:rsidP="00AC290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t xml:space="preserve">В целях обеспечения формирования данного реестра Роскомнадзор организует мониторинг сайтов и страниц сайтов в сети «Интернет»; утверждает методику определения количества пользователей сайта или страницы сайта в сети «Интернет» в сутки; вправе запрашивать у организаторов распространения информации в сети «Интернет», </w:t>
      </w:r>
      <w:proofErr w:type="spellStart"/>
      <w:r>
        <w:rPr>
          <w:rFonts w:ascii="Times New Roman" w:hAnsi="Times New Roman"/>
          <w:sz w:val="28"/>
          <w:szCs w:val="28"/>
          <w:lang w:eastAsia="ru-RU"/>
        </w:rPr>
        <w:t>блогеров</w:t>
      </w:r>
      <w:proofErr w:type="spellEnd"/>
      <w:r>
        <w:rPr>
          <w:rFonts w:ascii="Times New Roman" w:hAnsi="Times New Roman"/>
          <w:sz w:val="28"/>
          <w:szCs w:val="28"/>
          <w:lang w:eastAsia="ru-RU"/>
        </w:rPr>
        <w:t xml:space="preserve"> и иных лиц необходимую информацию. </w:t>
      </w:r>
    </w:p>
    <w:p w:rsidR="00AC2909" w:rsidRPr="00006825" w:rsidRDefault="00AC2909" w:rsidP="00AC2909">
      <w:pPr>
        <w:pStyle w:val="ConsPlusNormal"/>
        <w:spacing w:line="276" w:lineRule="auto"/>
        <w:ind w:firstLine="709"/>
        <w:jc w:val="both"/>
        <w:rPr>
          <w:rFonts w:ascii="Times New Roman" w:hAnsi="Times New Roman"/>
          <w:sz w:val="28"/>
          <w:szCs w:val="28"/>
        </w:rPr>
      </w:pPr>
    </w:p>
    <w:p w:rsidR="00AC2909" w:rsidRPr="00C96C0F" w:rsidRDefault="00E16B2B" w:rsidP="00AC2909">
      <w:pPr>
        <w:numPr>
          <w:ilvl w:val="0"/>
          <w:numId w:val="12"/>
        </w:numPr>
        <w:autoSpaceDE w:val="0"/>
        <w:autoSpaceDN w:val="0"/>
        <w:adjustRightInd w:val="0"/>
        <w:spacing w:after="0" w:line="240" w:lineRule="auto"/>
        <w:jc w:val="both"/>
        <w:rPr>
          <w:rFonts w:ascii="Times New Roman" w:hAnsi="Times New Roman"/>
          <w:b/>
          <w:sz w:val="28"/>
          <w:szCs w:val="28"/>
        </w:rPr>
      </w:pPr>
      <w:hyperlink r:id="rId9" w:history="1">
        <w:r w:rsidR="00AC2909" w:rsidRPr="00C96C0F">
          <w:rPr>
            <w:rFonts w:ascii="Times New Roman" w:hAnsi="Times New Roman"/>
            <w:b/>
            <w:sz w:val="28"/>
            <w:szCs w:val="28"/>
          </w:rPr>
          <w:t>Постановление</w:t>
        </w:r>
      </w:hyperlink>
      <w:r w:rsidR="00AC2909" w:rsidRPr="00C96C0F">
        <w:rPr>
          <w:rFonts w:ascii="Times New Roman" w:hAnsi="Times New Roman"/>
          <w:b/>
          <w:sz w:val="28"/>
          <w:szCs w:val="28"/>
        </w:rPr>
        <w:t xml:space="preserve"> Правительства Российской Фед</w:t>
      </w:r>
      <w:r w:rsidR="00AC2909">
        <w:rPr>
          <w:rFonts w:ascii="Times New Roman" w:hAnsi="Times New Roman"/>
          <w:b/>
          <w:sz w:val="28"/>
          <w:szCs w:val="28"/>
        </w:rPr>
        <w:t>е</w:t>
      </w:r>
      <w:r w:rsidR="00AC2909" w:rsidRPr="00C96C0F">
        <w:rPr>
          <w:rFonts w:ascii="Times New Roman" w:hAnsi="Times New Roman"/>
          <w:b/>
          <w:sz w:val="28"/>
          <w:szCs w:val="28"/>
        </w:rPr>
        <w:t xml:space="preserve">рации от 14.05.2014 </w:t>
      </w:r>
      <w:r w:rsidR="00AC2909">
        <w:rPr>
          <w:rFonts w:ascii="Times New Roman" w:hAnsi="Times New Roman"/>
          <w:b/>
          <w:sz w:val="28"/>
          <w:szCs w:val="28"/>
        </w:rPr>
        <w:br/>
      </w:r>
      <w:r w:rsidR="00AC2909" w:rsidRPr="00C96C0F">
        <w:rPr>
          <w:rFonts w:ascii="Times New Roman" w:hAnsi="Times New Roman"/>
          <w:b/>
          <w:sz w:val="28"/>
          <w:szCs w:val="28"/>
        </w:rPr>
        <w:t xml:space="preserve">№ 434 </w:t>
      </w:r>
      <w:r w:rsidR="00AC2909">
        <w:rPr>
          <w:rFonts w:ascii="Times New Roman" w:hAnsi="Times New Roman"/>
          <w:b/>
          <w:sz w:val="28"/>
          <w:szCs w:val="28"/>
        </w:rPr>
        <w:t>«О радиочастотной службе».</w:t>
      </w:r>
    </w:p>
    <w:p w:rsidR="00AC2909" w:rsidRPr="00006825" w:rsidRDefault="00AC2909" w:rsidP="00AC2909">
      <w:pPr>
        <w:pStyle w:val="ConsPlusNormal"/>
        <w:spacing w:line="276" w:lineRule="auto"/>
        <w:ind w:firstLine="709"/>
        <w:jc w:val="both"/>
        <w:rPr>
          <w:rFonts w:ascii="Times New Roman" w:hAnsi="Times New Roman"/>
          <w:sz w:val="28"/>
          <w:szCs w:val="28"/>
        </w:rPr>
      </w:pPr>
    </w:p>
    <w:p w:rsidR="00AC2909" w:rsidRDefault="00AC2909" w:rsidP="00AC2909">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Утверждены новые полномочия радиочастотной службы</w:t>
      </w:r>
      <w:r w:rsidR="00D57A0B">
        <w:rPr>
          <w:rFonts w:ascii="Times New Roman" w:hAnsi="Times New Roman"/>
          <w:sz w:val="28"/>
          <w:szCs w:val="28"/>
        </w:rPr>
        <w:t>, в том числе в сфере информации и массовых коммуникаций</w:t>
      </w:r>
      <w:r>
        <w:rPr>
          <w:rFonts w:ascii="Times New Roman" w:hAnsi="Times New Roman"/>
          <w:sz w:val="28"/>
          <w:szCs w:val="28"/>
        </w:rPr>
        <w:t xml:space="preserve">. Радиочастотная служба участвует в осуществлении государственных функций и предоставлении государственных услуг. </w:t>
      </w:r>
    </w:p>
    <w:p w:rsidR="00AC2909" w:rsidRDefault="00AC2909" w:rsidP="00AC2909">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Также уточнены нормы, касающиеся порядка организации деятельности радиочастотной службы. </w:t>
      </w:r>
    </w:p>
    <w:p w:rsidR="000B5C2D" w:rsidRDefault="000B5C2D" w:rsidP="008E2B0E">
      <w:pPr>
        <w:spacing w:after="0"/>
        <w:ind w:left="720"/>
        <w:jc w:val="center"/>
        <w:rPr>
          <w:rFonts w:ascii="Times New Roman" w:hAnsi="Times New Roman"/>
          <w:b/>
          <w:sz w:val="28"/>
          <w:szCs w:val="28"/>
        </w:rPr>
      </w:pPr>
    </w:p>
    <w:p w:rsidR="000B5C2D" w:rsidRPr="009F5A0B" w:rsidRDefault="00E16B2B" w:rsidP="000B5C2D">
      <w:pPr>
        <w:numPr>
          <w:ilvl w:val="0"/>
          <w:numId w:val="12"/>
        </w:numPr>
        <w:autoSpaceDE w:val="0"/>
        <w:autoSpaceDN w:val="0"/>
        <w:adjustRightInd w:val="0"/>
        <w:spacing w:after="0" w:line="240" w:lineRule="auto"/>
        <w:jc w:val="both"/>
        <w:rPr>
          <w:rFonts w:ascii="Times New Roman" w:hAnsi="Times New Roman"/>
          <w:b/>
          <w:sz w:val="28"/>
          <w:szCs w:val="28"/>
        </w:rPr>
      </w:pPr>
      <w:hyperlink r:id="rId10" w:history="1">
        <w:r w:rsidR="000B5C2D" w:rsidRPr="009F5A0B">
          <w:rPr>
            <w:rFonts w:ascii="Times New Roman" w:hAnsi="Times New Roman"/>
            <w:b/>
            <w:sz w:val="28"/>
            <w:szCs w:val="28"/>
          </w:rPr>
          <w:t>Постановление</w:t>
        </w:r>
      </w:hyperlink>
      <w:r w:rsidR="000B5C2D" w:rsidRPr="009F5A0B">
        <w:rPr>
          <w:rFonts w:ascii="Times New Roman" w:hAnsi="Times New Roman"/>
          <w:b/>
          <w:sz w:val="28"/>
          <w:szCs w:val="28"/>
        </w:rPr>
        <w:t xml:space="preserve"> </w:t>
      </w:r>
      <w:r w:rsidR="000B5C2D">
        <w:rPr>
          <w:rFonts w:ascii="Times New Roman" w:hAnsi="Times New Roman"/>
          <w:b/>
          <w:sz w:val="28"/>
          <w:szCs w:val="28"/>
        </w:rPr>
        <w:t xml:space="preserve">Правительства Российской Федерации от 24.05.2014 </w:t>
      </w:r>
      <w:r w:rsidR="00BC0CDE">
        <w:rPr>
          <w:rFonts w:ascii="Times New Roman" w:hAnsi="Times New Roman"/>
          <w:b/>
          <w:sz w:val="28"/>
          <w:szCs w:val="28"/>
        </w:rPr>
        <w:br/>
      </w:r>
      <w:r w:rsidR="000B5C2D">
        <w:rPr>
          <w:rFonts w:ascii="Times New Roman" w:hAnsi="Times New Roman"/>
          <w:b/>
          <w:sz w:val="28"/>
          <w:szCs w:val="28"/>
        </w:rPr>
        <w:t>№</w:t>
      </w:r>
      <w:r w:rsidR="000B5C2D" w:rsidRPr="009F5A0B">
        <w:rPr>
          <w:rFonts w:ascii="Times New Roman" w:hAnsi="Times New Roman"/>
          <w:b/>
          <w:sz w:val="28"/>
          <w:szCs w:val="28"/>
        </w:rPr>
        <w:t xml:space="preserve"> 480</w:t>
      </w:r>
      <w:r w:rsidR="000B5C2D">
        <w:rPr>
          <w:rFonts w:ascii="Times New Roman" w:hAnsi="Times New Roman"/>
          <w:b/>
          <w:sz w:val="28"/>
          <w:szCs w:val="28"/>
        </w:rPr>
        <w:t xml:space="preserve"> «</w:t>
      </w:r>
      <w:r w:rsidR="000B5C2D" w:rsidRPr="009F5A0B">
        <w:rPr>
          <w:rFonts w:ascii="Times New Roman" w:hAnsi="Times New Roman"/>
          <w:b/>
          <w:sz w:val="28"/>
          <w:szCs w:val="28"/>
        </w:rPr>
        <w:t>О торгах (аукционах, конкурсах) на получение л</w:t>
      </w:r>
      <w:r w:rsidR="000B5C2D">
        <w:rPr>
          <w:rFonts w:ascii="Times New Roman" w:hAnsi="Times New Roman"/>
          <w:b/>
          <w:sz w:val="28"/>
          <w:szCs w:val="28"/>
        </w:rPr>
        <w:t>ицензии на оказание услуг связи»</w:t>
      </w:r>
      <w:r w:rsidR="00BC0CDE">
        <w:rPr>
          <w:rFonts w:ascii="Times New Roman" w:hAnsi="Times New Roman"/>
          <w:b/>
          <w:sz w:val="28"/>
          <w:szCs w:val="28"/>
        </w:rPr>
        <w:t>.</w:t>
      </w:r>
    </w:p>
    <w:p w:rsidR="000B5C2D" w:rsidRDefault="000B5C2D" w:rsidP="000B5C2D">
      <w:pPr>
        <w:autoSpaceDE w:val="0"/>
        <w:autoSpaceDN w:val="0"/>
        <w:adjustRightInd w:val="0"/>
        <w:spacing w:after="0" w:line="240" w:lineRule="auto"/>
        <w:ind w:firstLine="540"/>
        <w:jc w:val="both"/>
        <w:outlineLvl w:val="0"/>
        <w:rPr>
          <w:rFonts w:cs="Calibri"/>
        </w:rPr>
      </w:pPr>
    </w:p>
    <w:p w:rsidR="000B5C2D" w:rsidRDefault="00FD2841" w:rsidP="00FD2841">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Постановлением закреплено </w:t>
      </w:r>
      <w:r w:rsidRPr="009F5A0B">
        <w:rPr>
          <w:rFonts w:ascii="Times New Roman" w:hAnsi="Times New Roman"/>
          <w:sz w:val="28"/>
          <w:szCs w:val="28"/>
        </w:rPr>
        <w:t>получение лицензии на оказание услуг связи на территории с ограниченными ресурсами сети связи общего пользования или на территории, где количество операторов связи ограничено возможностью использования доступного для оказания услуг связи радиочастотного спектра</w:t>
      </w:r>
      <w:r>
        <w:rPr>
          <w:rFonts w:ascii="Times New Roman" w:hAnsi="Times New Roman"/>
          <w:sz w:val="28"/>
          <w:szCs w:val="28"/>
        </w:rPr>
        <w:t xml:space="preserve"> путем проведения торгов. </w:t>
      </w:r>
    </w:p>
    <w:p w:rsidR="00FD2841" w:rsidRDefault="00FD2841" w:rsidP="00FD2841">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Решение о проведении торгов, в том числе о форме торгов принимает </w:t>
      </w:r>
      <w:proofErr w:type="spellStart"/>
      <w:r>
        <w:rPr>
          <w:rFonts w:ascii="Times New Roman" w:hAnsi="Times New Roman"/>
          <w:sz w:val="28"/>
          <w:szCs w:val="28"/>
        </w:rPr>
        <w:t>Минкомсвязь</w:t>
      </w:r>
      <w:proofErr w:type="spellEnd"/>
      <w:r>
        <w:rPr>
          <w:rFonts w:ascii="Times New Roman" w:hAnsi="Times New Roman"/>
          <w:sz w:val="28"/>
          <w:szCs w:val="28"/>
        </w:rPr>
        <w:t xml:space="preserve"> России.  Организатором торгов </w:t>
      </w:r>
      <w:proofErr w:type="gramStart"/>
      <w:r w:rsidR="00D57A0B">
        <w:rPr>
          <w:rFonts w:ascii="Times New Roman" w:hAnsi="Times New Roman"/>
          <w:sz w:val="28"/>
          <w:szCs w:val="28"/>
        </w:rPr>
        <w:t>определен</w:t>
      </w:r>
      <w:proofErr w:type="gramEnd"/>
      <w:r>
        <w:rPr>
          <w:rFonts w:ascii="Times New Roman" w:hAnsi="Times New Roman"/>
          <w:sz w:val="28"/>
          <w:szCs w:val="28"/>
        </w:rPr>
        <w:t xml:space="preserve"> Роскомнадзор.</w:t>
      </w:r>
    </w:p>
    <w:p w:rsidR="00D57A0B" w:rsidRDefault="00D57A0B" w:rsidP="00D57A0B">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 xml:space="preserve">   </w:t>
      </w:r>
      <w:r w:rsidRPr="00D57A0B">
        <w:rPr>
          <w:rFonts w:ascii="Times New Roman" w:hAnsi="Times New Roman"/>
          <w:sz w:val="28"/>
          <w:szCs w:val="28"/>
        </w:rPr>
        <w:t>Установлено, что торги</w:t>
      </w:r>
      <w:r>
        <w:rPr>
          <w:rFonts w:ascii="Times New Roman" w:hAnsi="Times New Roman"/>
          <w:sz w:val="28"/>
          <w:szCs w:val="28"/>
        </w:rPr>
        <w:t xml:space="preserve"> </w:t>
      </w:r>
      <w:r>
        <w:rPr>
          <w:rFonts w:ascii="Times New Roman" w:hAnsi="Times New Roman"/>
          <w:sz w:val="28"/>
          <w:szCs w:val="28"/>
          <w:lang w:eastAsia="ru-RU"/>
        </w:rPr>
        <w:t>на получение лицензии на оказание услуг связи на территории, где количество операторов связи ограничено возможностью использования доступного для оказания услуг связи радиочастотного спектра, проводятся в форме аукциона</w:t>
      </w:r>
      <w:r w:rsidR="001139DB">
        <w:rPr>
          <w:rFonts w:ascii="Times New Roman" w:hAnsi="Times New Roman"/>
          <w:sz w:val="28"/>
          <w:szCs w:val="28"/>
          <w:lang w:eastAsia="ru-RU"/>
        </w:rPr>
        <w:t>.</w:t>
      </w:r>
    </w:p>
    <w:p w:rsidR="00D57A0B" w:rsidRDefault="00D57A0B" w:rsidP="00FD2841">
      <w:pPr>
        <w:pStyle w:val="ConsPlusNormal"/>
        <w:spacing w:line="276" w:lineRule="auto"/>
        <w:ind w:firstLine="709"/>
        <w:jc w:val="both"/>
        <w:rPr>
          <w:rFonts w:ascii="Times New Roman" w:hAnsi="Times New Roman"/>
          <w:sz w:val="28"/>
          <w:szCs w:val="28"/>
        </w:rPr>
      </w:pPr>
    </w:p>
    <w:p w:rsidR="00E50D9D" w:rsidRPr="00FD1A01" w:rsidRDefault="00E50D9D" w:rsidP="00E50D9D">
      <w:pPr>
        <w:numPr>
          <w:ilvl w:val="0"/>
          <w:numId w:val="12"/>
        </w:numPr>
        <w:autoSpaceDE w:val="0"/>
        <w:autoSpaceDN w:val="0"/>
        <w:adjustRightInd w:val="0"/>
        <w:spacing w:after="0" w:line="240" w:lineRule="auto"/>
        <w:jc w:val="both"/>
        <w:rPr>
          <w:rFonts w:ascii="Times New Roman" w:hAnsi="Times New Roman"/>
          <w:b/>
          <w:sz w:val="28"/>
          <w:szCs w:val="28"/>
        </w:rPr>
      </w:pPr>
      <w:r w:rsidRPr="00FD1A01">
        <w:rPr>
          <w:rFonts w:ascii="Times New Roman" w:hAnsi="Times New Roman"/>
          <w:b/>
          <w:sz w:val="28"/>
          <w:szCs w:val="28"/>
        </w:rPr>
        <w:t xml:space="preserve">Федеральный </w:t>
      </w:r>
      <w:hyperlink r:id="rId11" w:history="1">
        <w:r w:rsidRPr="00FD1A01">
          <w:rPr>
            <w:rFonts w:ascii="Times New Roman" w:hAnsi="Times New Roman"/>
            <w:b/>
            <w:sz w:val="28"/>
            <w:szCs w:val="28"/>
          </w:rPr>
          <w:t>закон</w:t>
        </w:r>
      </w:hyperlink>
      <w:r w:rsidRPr="00FD1A01">
        <w:rPr>
          <w:rFonts w:ascii="Times New Roman" w:hAnsi="Times New Roman"/>
          <w:b/>
          <w:sz w:val="28"/>
          <w:szCs w:val="28"/>
        </w:rPr>
        <w:t xml:space="preserve"> от 05.05.2014 </w:t>
      </w:r>
      <w:r w:rsidRPr="00362A52">
        <w:rPr>
          <w:rFonts w:ascii="Times New Roman" w:hAnsi="Times New Roman"/>
          <w:b/>
          <w:sz w:val="28"/>
          <w:szCs w:val="28"/>
        </w:rPr>
        <w:t>№</w:t>
      </w:r>
      <w:r w:rsidRPr="00FD1A01">
        <w:rPr>
          <w:rFonts w:ascii="Times New Roman" w:hAnsi="Times New Roman"/>
          <w:b/>
          <w:sz w:val="28"/>
          <w:szCs w:val="28"/>
        </w:rPr>
        <w:t xml:space="preserve"> 99-ФЗ</w:t>
      </w:r>
      <w:r w:rsidRPr="00362A52">
        <w:rPr>
          <w:rFonts w:ascii="Times New Roman" w:hAnsi="Times New Roman"/>
          <w:b/>
          <w:sz w:val="28"/>
          <w:szCs w:val="28"/>
        </w:rPr>
        <w:t xml:space="preserve"> </w:t>
      </w:r>
      <w:r>
        <w:rPr>
          <w:rFonts w:ascii="Times New Roman" w:hAnsi="Times New Roman"/>
          <w:b/>
          <w:sz w:val="28"/>
          <w:szCs w:val="28"/>
        </w:rPr>
        <w:t>«</w:t>
      </w:r>
      <w:r w:rsidRPr="00FD1A01">
        <w:rPr>
          <w:rFonts w:ascii="Times New Roman" w:hAnsi="Times New Roman"/>
          <w:b/>
          <w:sz w:val="28"/>
          <w:szCs w:val="28"/>
        </w:rPr>
        <w:t xml:space="preserve">О внесении изменений в главу 4 части первой Гражданского кодекса Российской Федерации и о признании </w:t>
      </w:r>
      <w:proofErr w:type="gramStart"/>
      <w:r w:rsidRPr="00FD1A01">
        <w:rPr>
          <w:rFonts w:ascii="Times New Roman" w:hAnsi="Times New Roman"/>
          <w:b/>
          <w:sz w:val="28"/>
          <w:szCs w:val="28"/>
        </w:rPr>
        <w:t>утратившими</w:t>
      </w:r>
      <w:proofErr w:type="gramEnd"/>
      <w:r w:rsidRPr="00FD1A01">
        <w:rPr>
          <w:rFonts w:ascii="Times New Roman" w:hAnsi="Times New Roman"/>
          <w:b/>
          <w:sz w:val="28"/>
          <w:szCs w:val="28"/>
        </w:rPr>
        <w:t xml:space="preserve"> силу отдельных положений законодател</w:t>
      </w:r>
      <w:r>
        <w:rPr>
          <w:rFonts w:ascii="Times New Roman" w:hAnsi="Times New Roman"/>
          <w:b/>
          <w:sz w:val="28"/>
          <w:szCs w:val="28"/>
        </w:rPr>
        <w:t>ьных актов Российской Федерации».</w:t>
      </w:r>
    </w:p>
    <w:p w:rsidR="00E50D9D" w:rsidRPr="00FD1A01" w:rsidRDefault="00E50D9D" w:rsidP="00E50D9D">
      <w:pPr>
        <w:pStyle w:val="ConsPlusNormal"/>
        <w:spacing w:line="276" w:lineRule="auto"/>
        <w:ind w:firstLine="709"/>
        <w:jc w:val="both"/>
        <w:rPr>
          <w:rFonts w:ascii="Times New Roman" w:hAnsi="Times New Roman"/>
          <w:sz w:val="28"/>
          <w:szCs w:val="28"/>
        </w:rPr>
      </w:pPr>
    </w:p>
    <w:p w:rsidR="00E50D9D" w:rsidRPr="00FD1A01" w:rsidRDefault="00E50D9D" w:rsidP="00E50D9D">
      <w:pPr>
        <w:pStyle w:val="ConsPlusNormal"/>
        <w:spacing w:line="276" w:lineRule="auto"/>
        <w:ind w:firstLine="709"/>
        <w:jc w:val="both"/>
        <w:rPr>
          <w:rFonts w:ascii="Times New Roman" w:hAnsi="Times New Roman"/>
          <w:sz w:val="28"/>
          <w:szCs w:val="28"/>
        </w:rPr>
      </w:pPr>
      <w:r>
        <w:rPr>
          <w:rFonts w:ascii="Times New Roman" w:hAnsi="Times New Roman"/>
          <w:sz w:val="28"/>
          <w:szCs w:val="28"/>
        </w:rPr>
        <w:lastRenderedPageBreak/>
        <w:t>З</w:t>
      </w:r>
      <w:r w:rsidRPr="00FD1A01">
        <w:rPr>
          <w:rFonts w:ascii="Times New Roman" w:hAnsi="Times New Roman"/>
          <w:sz w:val="28"/>
          <w:szCs w:val="28"/>
        </w:rPr>
        <w:t>акон</w:t>
      </w:r>
      <w:r>
        <w:rPr>
          <w:rFonts w:ascii="Times New Roman" w:hAnsi="Times New Roman"/>
          <w:sz w:val="28"/>
          <w:szCs w:val="28"/>
        </w:rPr>
        <w:t xml:space="preserve">ом </w:t>
      </w:r>
      <w:r w:rsidRPr="00FD1A01">
        <w:rPr>
          <w:rFonts w:ascii="Times New Roman" w:hAnsi="Times New Roman"/>
          <w:sz w:val="28"/>
          <w:szCs w:val="28"/>
        </w:rPr>
        <w:t xml:space="preserve">внесены изменения в главу 4 части первой Гражданского кодекса </w:t>
      </w:r>
      <w:r w:rsidR="00D57A0B">
        <w:rPr>
          <w:rFonts w:ascii="Times New Roman" w:hAnsi="Times New Roman"/>
          <w:sz w:val="28"/>
          <w:szCs w:val="28"/>
        </w:rPr>
        <w:t xml:space="preserve">Российской Федерации и касаются правового положения </w:t>
      </w:r>
      <w:r w:rsidRPr="00FD1A01">
        <w:rPr>
          <w:rFonts w:ascii="Times New Roman" w:hAnsi="Times New Roman"/>
          <w:sz w:val="28"/>
          <w:szCs w:val="28"/>
        </w:rPr>
        <w:t>форм юридических лиц, а также некоммерческих корпоративных организаций.</w:t>
      </w:r>
    </w:p>
    <w:p w:rsidR="00E50D9D" w:rsidRPr="00FD1A01" w:rsidRDefault="00E50D9D" w:rsidP="00E50D9D">
      <w:pPr>
        <w:pStyle w:val="ConsPlusNormal"/>
        <w:spacing w:line="276" w:lineRule="auto"/>
        <w:ind w:firstLine="709"/>
        <w:jc w:val="both"/>
        <w:rPr>
          <w:rFonts w:ascii="Times New Roman" w:hAnsi="Times New Roman"/>
          <w:sz w:val="28"/>
          <w:szCs w:val="28"/>
        </w:rPr>
      </w:pPr>
      <w:r w:rsidRPr="00FD1A01">
        <w:rPr>
          <w:rFonts w:ascii="Times New Roman" w:hAnsi="Times New Roman"/>
          <w:sz w:val="28"/>
          <w:szCs w:val="28"/>
        </w:rPr>
        <w:t xml:space="preserve">Предусматривается, что учредительные документы, а также наименования юридических лиц, созданных до дня вступления в силу настоящего Федерального закона, подлежат приведению в соответствие с нормами главы 4 Гражданского кодекса </w:t>
      </w:r>
      <w:r w:rsidRPr="00235267">
        <w:rPr>
          <w:rFonts w:ascii="Times New Roman" w:hAnsi="Times New Roman"/>
          <w:sz w:val="28"/>
          <w:szCs w:val="28"/>
        </w:rPr>
        <w:t>Р</w:t>
      </w:r>
      <w:r>
        <w:rPr>
          <w:rFonts w:ascii="Times New Roman" w:hAnsi="Times New Roman"/>
          <w:sz w:val="28"/>
          <w:szCs w:val="28"/>
        </w:rPr>
        <w:t xml:space="preserve">оссийской </w:t>
      </w:r>
      <w:r w:rsidRPr="00235267">
        <w:rPr>
          <w:rFonts w:ascii="Times New Roman" w:hAnsi="Times New Roman"/>
          <w:sz w:val="28"/>
          <w:szCs w:val="28"/>
        </w:rPr>
        <w:t>Ф</w:t>
      </w:r>
      <w:r>
        <w:rPr>
          <w:rFonts w:ascii="Times New Roman" w:hAnsi="Times New Roman"/>
          <w:sz w:val="28"/>
          <w:szCs w:val="28"/>
        </w:rPr>
        <w:t>едерации</w:t>
      </w:r>
      <w:r w:rsidRPr="00FD1A01">
        <w:rPr>
          <w:rFonts w:ascii="Times New Roman" w:hAnsi="Times New Roman"/>
          <w:sz w:val="28"/>
          <w:szCs w:val="28"/>
        </w:rPr>
        <w:t xml:space="preserve"> (в редакции настоящего Федерального закона) при первом изменении учредительных документов таких юридических лиц. </w:t>
      </w:r>
    </w:p>
    <w:p w:rsidR="00E50D9D" w:rsidRPr="00FD1A01" w:rsidRDefault="00E50D9D" w:rsidP="00E50D9D">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Установлено, что а</w:t>
      </w:r>
      <w:r w:rsidRPr="00FD1A01">
        <w:rPr>
          <w:rFonts w:ascii="Times New Roman" w:hAnsi="Times New Roman"/>
          <w:sz w:val="28"/>
          <w:szCs w:val="28"/>
        </w:rPr>
        <w:t>кционерные общества, созданные до дня вступления в силу настоящего Федерального закона и отвечающие признакам публичных акционерных обществ, признаются публичными акционерными обществами вне зависимости от указания в их фирменном наименовании на то, что общество является публичным.</w:t>
      </w:r>
    </w:p>
    <w:p w:rsidR="00E50D9D" w:rsidRPr="00FD1A01" w:rsidRDefault="00E50D9D" w:rsidP="00E50D9D">
      <w:pPr>
        <w:pStyle w:val="ConsPlusNormal"/>
        <w:spacing w:line="276" w:lineRule="auto"/>
        <w:ind w:firstLine="709"/>
        <w:jc w:val="both"/>
        <w:rPr>
          <w:rFonts w:ascii="Times New Roman" w:hAnsi="Times New Roman"/>
          <w:sz w:val="28"/>
          <w:szCs w:val="28"/>
        </w:rPr>
      </w:pPr>
      <w:r w:rsidRPr="00FD1A01">
        <w:rPr>
          <w:rFonts w:ascii="Times New Roman" w:hAnsi="Times New Roman"/>
          <w:sz w:val="28"/>
          <w:szCs w:val="28"/>
        </w:rPr>
        <w:t>Федеральный закон вступает в силу с 1 сентября 2014 года, за исключением положений, для которых установлены иные сроки вступления их в силу.</w:t>
      </w:r>
    </w:p>
    <w:p w:rsidR="00E50D9D" w:rsidRPr="00235267" w:rsidRDefault="00E50D9D" w:rsidP="00E50D9D">
      <w:pPr>
        <w:pStyle w:val="ConsPlusNormal"/>
        <w:spacing w:line="276" w:lineRule="auto"/>
        <w:ind w:firstLine="709"/>
        <w:jc w:val="both"/>
        <w:rPr>
          <w:rFonts w:ascii="Times New Roman" w:hAnsi="Times New Roman"/>
          <w:sz w:val="28"/>
          <w:szCs w:val="28"/>
        </w:rPr>
      </w:pPr>
    </w:p>
    <w:p w:rsidR="00E50D9D" w:rsidRPr="00235267" w:rsidRDefault="00E50D9D" w:rsidP="00E50D9D">
      <w:pPr>
        <w:numPr>
          <w:ilvl w:val="0"/>
          <w:numId w:val="12"/>
        </w:numPr>
        <w:autoSpaceDE w:val="0"/>
        <w:autoSpaceDN w:val="0"/>
        <w:adjustRightInd w:val="0"/>
        <w:spacing w:after="0" w:line="240" w:lineRule="auto"/>
        <w:jc w:val="both"/>
        <w:rPr>
          <w:rFonts w:ascii="Times New Roman" w:hAnsi="Times New Roman"/>
          <w:b/>
          <w:sz w:val="28"/>
          <w:szCs w:val="28"/>
        </w:rPr>
      </w:pPr>
      <w:r w:rsidRPr="00235267">
        <w:rPr>
          <w:rFonts w:ascii="Times New Roman" w:hAnsi="Times New Roman"/>
          <w:b/>
          <w:sz w:val="28"/>
          <w:szCs w:val="28"/>
        </w:rPr>
        <w:t xml:space="preserve">Федеральный </w:t>
      </w:r>
      <w:hyperlink r:id="rId12" w:history="1">
        <w:r w:rsidRPr="00235267">
          <w:rPr>
            <w:rFonts w:ascii="Times New Roman" w:hAnsi="Times New Roman"/>
            <w:b/>
            <w:sz w:val="28"/>
            <w:szCs w:val="28"/>
          </w:rPr>
          <w:t>закон</w:t>
        </w:r>
      </w:hyperlink>
      <w:r w:rsidRPr="00235267">
        <w:rPr>
          <w:rFonts w:ascii="Times New Roman" w:hAnsi="Times New Roman"/>
          <w:b/>
          <w:sz w:val="28"/>
          <w:szCs w:val="28"/>
        </w:rPr>
        <w:t xml:space="preserve"> от 05.05.2014 № 100-ФЗ «О внесении изменений в Федеральный закон «Об обязательном экземпляре документов»</w:t>
      </w:r>
      <w:r>
        <w:rPr>
          <w:rFonts w:ascii="Times New Roman" w:hAnsi="Times New Roman"/>
          <w:b/>
          <w:sz w:val="28"/>
          <w:szCs w:val="28"/>
        </w:rPr>
        <w:t>.</w:t>
      </w:r>
    </w:p>
    <w:p w:rsidR="00E50D9D" w:rsidRPr="00235267" w:rsidRDefault="00E50D9D" w:rsidP="00E50D9D">
      <w:pPr>
        <w:pStyle w:val="ConsPlusNormal"/>
        <w:spacing w:line="276" w:lineRule="auto"/>
        <w:ind w:firstLine="709"/>
        <w:jc w:val="both"/>
        <w:rPr>
          <w:rFonts w:ascii="Times New Roman" w:hAnsi="Times New Roman"/>
          <w:sz w:val="28"/>
          <w:szCs w:val="28"/>
        </w:rPr>
      </w:pPr>
    </w:p>
    <w:p w:rsidR="00E50D9D" w:rsidRPr="00235267" w:rsidRDefault="00E50D9D" w:rsidP="00E50D9D">
      <w:pPr>
        <w:pStyle w:val="ConsPlusNormal"/>
        <w:spacing w:line="276" w:lineRule="auto"/>
        <w:ind w:firstLine="709"/>
        <w:jc w:val="both"/>
        <w:rPr>
          <w:rFonts w:ascii="Times New Roman" w:hAnsi="Times New Roman"/>
          <w:sz w:val="28"/>
          <w:szCs w:val="28"/>
        </w:rPr>
      </w:pPr>
      <w:r w:rsidRPr="00235267">
        <w:rPr>
          <w:rFonts w:ascii="Times New Roman" w:hAnsi="Times New Roman"/>
          <w:sz w:val="28"/>
          <w:szCs w:val="28"/>
        </w:rPr>
        <w:t>Законом предусмотрена передача федеральному государст</w:t>
      </w:r>
      <w:r w:rsidR="00D57A0B">
        <w:rPr>
          <w:rFonts w:ascii="Times New Roman" w:hAnsi="Times New Roman"/>
          <w:sz w:val="28"/>
          <w:szCs w:val="28"/>
        </w:rPr>
        <w:t>венному унитарному предприятию «</w:t>
      </w:r>
      <w:r w:rsidRPr="00235267">
        <w:rPr>
          <w:rFonts w:ascii="Times New Roman" w:hAnsi="Times New Roman"/>
          <w:sz w:val="28"/>
          <w:szCs w:val="28"/>
        </w:rPr>
        <w:t>Всероссийская государственная телевизион</w:t>
      </w:r>
      <w:r w:rsidR="00D57A0B">
        <w:rPr>
          <w:rFonts w:ascii="Times New Roman" w:hAnsi="Times New Roman"/>
          <w:sz w:val="28"/>
          <w:szCs w:val="28"/>
        </w:rPr>
        <w:t>ная и радиовещательная компания»</w:t>
      </w:r>
      <w:r w:rsidRPr="00235267">
        <w:rPr>
          <w:rFonts w:ascii="Times New Roman" w:hAnsi="Times New Roman"/>
          <w:sz w:val="28"/>
          <w:szCs w:val="28"/>
        </w:rPr>
        <w:t xml:space="preserve"> и федеральному государст</w:t>
      </w:r>
      <w:r w:rsidR="00D57A0B">
        <w:rPr>
          <w:rFonts w:ascii="Times New Roman" w:hAnsi="Times New Roman"/>
          <w:sz w:val="28"/>
          <w:szCs w:val="28"/>
        </w:rPr>
        <w:t>венному унитарному предприятию «</w:t>
      </w:r>
      <w:r w:rsidRPr="00235267">
        <w:rPr>
          <w:rFonts w:ascii="Times New Roman" w:hAnsi="Times New Roman"/>
          <w:sz w:val="28"/>
          <w:szCs w:val="28"/>
        </w:rPr>
        <w:t>Информационное телеграфн</w:t>
      </w:r>
      <w:r w:rsidR="00D57A0B">
        <w:rPr>
          <w:rFonts w:ascii="Times New Roman" w:hAnsi="Times New Roman"/>
          <w:sz w:val="28"/>
          <w:szCs w:val="28"/>
        </w:rPr>
        <w:t>ое агентство России (ИТАР-ТАСС)»</w:t>
      </w:r>
      <w:r w:rsidRPr="00235267">
        <w:rPr>
          <w:rFonts w:ascii="Times New Roman" w:hAnsi="Times New Roman"/>
          <w:sz w:val="28"/>
          <w:szCs w:val="28"/>
        </w:rPr>
        <w:t xml:space="preserve"> соответст</w:t>
      </w:r>
      <w:r w:rsidR="00D57A0B">
        <w:rPr>
          <w:rFonts w:ascii="Times New Roman" w:hAnsi="Times New Roman"/>
          <w:sz w:val="28"/>
          <w:szCs w:val="28"/>
        </w:rPr>
        <w:t>вующих функций ФГБУ «</w:t>
      </w:r>
      <w:proofErr w:type="spellStart"/>
      <w:r w:rsidR="00D57A0B">
        <w:rPr>
          <w:rFonts w:ascii="Times New Roman" w:hAnsi="Times New Roman"/>
          <w:sz w:val="28"/>
          <w:szCs w:val="28"/>
        </w:rPr>
        <w:t>Гостелерадиофонд</w:t>
      </w:r>
      <w:proofErr w:type="spellEnd"/>
      <w:r w:rsidR="00D57A0B">
        <w:rPr>
          <w:rFonts w:ascii="Times New Roman" w:hAnsi="Times New Roman"/>
          <w:sz w:val="28"/>
          <w:szCs w:val="28"/>
        </w:rPr>
        <w:t>»</w:t>
      </w:r>
      <w:r w:rsidRPr="00235267">
        <w:rPr>
          <w:rFonts w:ascii="Times New Roman" w:hAnsi="Times New Roman"/>
          <w:sz w:val="28"/>
          <w:szCs w:val="28"/>
        </w:rPr>
        <w:t xml:space="preserve"> и </w:t>
      </w:r>
      <w:r w:rsidR="00D57A0B">
        <w:rPr>
          <w:rFonts w:ascii="Times New Roman" w:hAnsi="Times New Roman"/>
          <w:sz w:val="28"/>
          <w:szCs w:val="28"/>
        </w:rPr>
        <w:t>Ф</w:t>
      </w:r>
      <w:r w:rsidRPr="00235267">
        <w:rPr>
          <w:rFonts w:ascii="Times New Roman" w:hAnsi="Times New Roman"/>
          <w:sz w:val="28"/>
          <w:szCs w:val="28"/>
        </w:rPr>
        <w:t>едерального государственно</w:t>
      </w:r>
      <w:r w:rsidR="00D57A0B">
        <w:rPr>
          <w:rFonts w:ascii="Times New Roman" w:hAnsi="Times New Roman"/>
          <w:sz w:val="28"/>
          <w:szCs w:val="28"/>
        </w:rPr>
        <w:t>го бюджетного учреждения науки «</w:t>
      </w:r>
      <w:r w:rsidRPr="00235267">
        <w:rPr>
          <w:rFonts w:ascii="Times New Roman" w:hAnsi="Times New Roman"/>
          <w:sz w:val="28"/>
          <w:szCs w:val="28"/>
        </w:rPr>
        <w:t>Российск</w:t>
      </w:r>
      <w:r w:rsidR="00D57A0B">
        <w:rPr>
          <w:rFonts w:ascii="Times New Roman" w:hAnsi="Times New Roman"/>
          <w:sz w:val="28"/>
          <w:szCs w:val="28"/>
        </w:rPr>
        <w:t>ой</w:t>
      </w:r>
      <w:r w:rsidRPr="00235267">
        <w:rPr>
          <w:rFonts w:ascii="Times New Roman" w:hAnsi="Times New Roman"/>
          <w:sz w:val="28"/>
          <w:szCs w:val="28"/>
        </w:rPr>
        <w:t xml:space="preserve"> книжн</w:t>
      </w:r>
      <w:r w:rsidR="00D57A0B">
        <w:rPr>
          <w:rFonts w:ascii="Times New Roman" w:hAnsi="Times New Roman"/>
          <w:sz w:val="28"/>
          <w:szCs w:val="28"/>
        </w:rPr>
        <w:t>ой</w:t>
      </w:r>
      <w:r w:rsidRPr="00235267">
        <w:rPr>
          <w:rFonts w:ascii="Times New Roman" w:hAnsi="Times New Roman"/>
          <w:sz w:val="28"/>
          <w:szCs w:val="28"/>
        </w:rPr>
        <w:t xml:space="preserve"> палат</w:t>
      </w:r>
      <w:r w:rsidR="00D57A0B">
        <w:rPr>
          <w:rFonts w:ascii="Times New Roman" w:hAnsi="Times New Roman"/>
          <w:sz w:val="28"/>
          <w:szCs w:val="28"/>
        </w:rPr>
        <w:t>ы»</w:t>
      </w:r>
      <w:r w:rsidRPr="00235267">
        <w:rPr>
          <w:rFonts w:ascii="Times New Roman" w:hAnsi="Times New Roman"/>
          <w:sz w:val="28"/>
          <w:szCs w:val="28"/>
        </w:rPr>
        <w:t>, ликвидир</w:t>
      </w:r>
      <w:r w:rsidR="00D57A0B">
        <w:rPr>
          <w:rFonts w:ascii="Times New Roman" w:hAnsi="Times New Roman"/>
          <w:sz w:val="28"/>
          <w:szCs w:val="28"/>
        </w:rPr>
        <w:t>ованной</w:t>
      </w:r>
      <w:r w:rsidRPr="00235267">
        <w:rPr>
          <w:rFonts w:ascii="Times New Roman" w:hAnsi="Times New Roman"/>
          <w:sz w:val="28"/>
          <w:szCs w:val="28"/>
        </w:rPr>
        <w:t xml:space="preserve"> Указом Президента Р</w:t>
      </w:r>
      <w:r>
        <w:rPr>
          <w:rFonts w:ascii="Times New Roman" w:hAnsi="Times New Roman"/>
          <w:sz w:val="28"/>
          <w:szCs w:val="28"/>
        </w:rPr>
        <w:t xml:space="preserve">оссийской </w:t>
      </w:r>
      <w:r w:rsidRPr="00235267">
        <w:rPr>
          <w:rFonts w:ascii="Times New Roman" w:hAnsi="Times New Roman"/>
          <w:sz w:val="28"/>
          <w:szCs w:val="28"/>
        </w:rPr>
        <w:t>Ф</w:t>
      </w:r>
      <w:r>
        <w:rPr>
          <w:rFonts w:ascii="Times New Roman" w:hAnsi="Times New Roman"/>
          <w:sz w:val="28"/>
          <w:szCs w:val="28"/>
        </w:rPr>
        <w:t>едерации</w:t>
      </w:r>
      <w:r w:rsidRPr="00235267">
        <w:rPr>
          <w:rFonts w:ascii="Times New Roman" w:hAnsi="Times New Roman"/>
          <w:sz w:val="28"/>
          <w:szCs w:val="28"/>
        </w:rPr>
        <w:t>.</w:t>
      </w:r>
    </w:p>
    <w:p w:rsidR="00E50D9D" w:rsidRPr="00235267" w:rsidRDefault="00E50D9D" w:rsidP="00E50D9D">
      <w:pPr>
        <w:pStyle w:val="ConsPlusNormal"/>
        <w:spacing w:line="276" w:lineRule="auto"/>
        <w:ind w:firstLine="709"/>
        <w:jc w:val="both"/>
        <w:rPr>
          <w:rFonts w:ascii="Times New Roman" w:hAnsi="Times New Roman"/>
          <w:sz w:val="28"/>
          <w:szCs w:val="28"/>
        </w:rPr>
      </w:pPr>
      <w:r w:rsidRPr="00235267">
        <w:rPr>
          <w:rFonts w:ascii="Times New Roman" w:hAnsi="Times New Roman"/>
          <w:sz w:val="28"/>
          <w:szCs w:val="28"/>
        </w:rPr>
        <w:t>Закон вступает в силу с 1 июля 2014 года.</w:t>
      </w:r>
    </w:p>
    <w:p w:rsidR="00235267" w:rsidRPr="00006825" w:rsidRDefault="00235267" w:rsidP="005C4095">
      <w:pPr>
        <w:pStyle w:val="ConsPlusNormal"/>
        <w:spacing w:line="276" w:lineRule="auto"/>
        <w:ind w:firstLine="709"/>
        <w:jc w:val="both"/>
        <w:rPr>
          <w:rFonts w:ascii="Times New Roman" w:hAnsi="Times New Roman"/>
          <w:sz w:val="28"/>
          <w:szCs w:val="28"/>
        </w:rPr>
      </w:pPr>
    </w:p>
    <w:p w:rsidR="00235267" w:rsidRPr="00232710" w:rsidRDefault="00E16B2B" w:rsidP="00235267">
      <w:pPr>
        <w:numPr>
          <w:ilvl w:val="0"/>
          <w:numId w:val="12"/>
        </w:numPr>
        <w:autoSpaceDE w:val="0"/>
        <w:autoSpaceDN w:val="0"/>
        <w:adjustRightInd w:val="0"/>
        <w:spacing w:after="0" w:line="240" w:lineRule="auto"/>
        <w:jc w:val="both"/>
        <w:rPr>
          <w:rFonts w:ascii="Times New Roman" w:hAnsi="Times New Roman"/>
          <w:b/>
          <w:sz w:val="28"/>
          <w:szCs w:val="28"/>
        </w:rPr>
      </w:pPr>
      <w:hyperlink r:id="rId13" w:history="1">
        <w:r w:rsidR="00235267" w:rsidRPr="00232710">
          <w:rPr>
            <w:rFonts w:ascii="Times New Roman" w:hAnsi="Times New Roman"/>
            <w:b/>
            <w:sz w:val="28"/>
            <w:szCs w:val="28"/>
          </w:rPr>
          <w:t>Постановление</w:t>
        </w:r>
      </w:hyperlink>
      <w:r w:rsidR="00235267" w:rsidRPr="00232710">
        <w:rPr>
          <w:rFonts w:ascii="Times New Roman" w:hAnsi="Times New Roman"/>
          <w:b/>
          <w:sz w:val="28"/>
          <w:szCs w:val="28"/>
        </w:rPr>
        <w:t xml:space="preserve"> Правительства </w:t>
      </w:r>
      <w:r w:rsidR="00235267">
        <w:rPr>
          <w:rFonts w:ascii="Times New Roman" w:hAnsi="Times New Roman"/>
          <w:b/>
          <w:sz w:val="28"/>
          <w:szCs w:val="28"/>
        </w:rPr>
        <w:t>Российской Федерации</w:t>
      </w:r>
      <w:r w:rsidR="00235267" w:rsidRPr="00232710">
        <w:rPr>
          <w:rFonts w:ascii="Times New Roman" w:hAnsi="Times New Roman"/>
          <w:b/>
          <w:sz w:val="28"/>
          <w:szCs w:val="28"/>
        </w:rPr>
        <w:t xml:space="preserve"> от 31.05.2014 </w:t>
      </w:r>
      <w:r w:rsidR="00BC0CDE">
        <w:rPr>
          <w:rFonts w:ascii="Times New Roman" w:hAnsi="Times New Roman"/>
          <w:b/>
          <w:sz w:val="28"/>
          <w:szCs w:val="28"/>
        </w:rPr>
        <w:br/>
      </w:r>
      <w:r w:rsidR="00235267" w:rsidRPr="00232710">
        <w:rPr>
          <w:rFonts w:ascii="Times New Roman" w:hAnsi="Times New Roman"/>
          <w:b/>
          <w:sz w:val="28"/>
          <w:szCs w:val="28"/>
        </w:rPr>
        <w:t>№ 501 «О внесении изменений в Положение о Правительственной комиссии по связи»</w:t>
      </w:r>
      <w:r w:rsidR="00BC0CDE">
        <w:rPr>
          <w:rFonts w:ascii="Times New Roman" w:hAnsi="Times New Roman"/>
          <w:b/>
          <w:sz w:val="28"/>
          <w:szCs w:val="28"/>
        </w:rPr>
        <w:t>.</w:t>
      </w:r>
    </w:p>
    <w:p w:rsidR="00235267" w:rsidRPr="00006825" w:rsidRDefault="00235267" w:rsidP="00235267">
      <w:pPr>
        <w:pStyle w:val="ConsPlusNormal"/>
        <w:spacing w:line="276" w:lineRule="auto"/>
        <w:ind w:firstLine="709"/>
        <w:jc w:val="both"/>
        <w:rPr>
          <w:rFonts w:ascii="Times New Roman" w:hAnsi="Times New Roman"/>
          <w:sz w:val="28"/>
          <w:szCs w:val="28"/>
        </w:rPr>
      </w:pPr>
    </w:p>
    <w:p w:rsidR="00235267" w:rsidRPr="00006825" w:rsidRDefault="00D57A0B" w:rsidP="00235267">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Изменение предусматривает возможность создания </w:t>
      </w:r>
      <w:r w:rsidR="00235267" w:rsidRPr="00006825">
        <w:rPr>
          <w:rFonts w:ascii="Times New Roman" w:hAnsi="Times New Roman"/>
          <w:sz w:val="28"/>
          <w:szCs w:val="28"/>
        </w:rPr>
        <w:t>Правительственн</w:t>
      </w:r>
      <w:r w:rsidR="001139DB">
        <w:rPr>
          <w:rFonts w:ascii="Times New Roman" w:hAnsi="Times New Roman"/>
          <w:sz w:val="28"/>
          <w:szCs w:val="28"/>
        </w:rPr>
        <w:t xml:space="preserve">ых </w:t>
      </w:r>
      <w:r w:rsidR="00235267" w:rsidRPr="00006825">
        <w:rPr>
          <w:rFonts w:ascii="Times New Roman" w:hAnsi="Times New Roman"/>
          <w:sz w:val="28"/>
          <w:szCs w:val="28"/>
        </w:rPr>
        <w:t>комисси</w:t>
      </w:r>
      <w:r w:rsidR="001139DB">
        <w:rPr>
          <w:rFonts w:ascii="Times New Roman" w:hAnsi="Times New Roman"/>
          <w:sz w:val="28"/>
          <w:szCs w:val="28"/>
        </w:rPr>
        <w:t>ей</w:t>
      </w:r>
      <w:r w:rsidR="00235267" w:rsidRPr="00006825">
        <w:rPr>
          <w:rFonts w:ascii="Times New Roman" w:hAnsi="Times New Roman"/>
          <w:sz w:val="28"/>
          <w:szCs w:val="28"/>
        </w:rPr>
        <w:t xml:space="preserve"> по связи постоянно действующи</w:t>
      </w:r>
      <w:r>
        <w:rPr>
          <w:rFonts w:ascii="Times New Roman" w:hAnsi="Times New Roman"/>
          <w:sz w:val="28"/>
          <w:szCs w:val="28"/>
        </w:rPr>
        <w:t>х</w:t>
      </w:r>
      <w:r w:rsidR="00235267" w:rsidRPr="00006825">
        <w:rPr>
          <w:rFonts w:ascii="Times New Roman" w:hAnsi="Times New Roman"/>
          <w:sz w:val="28"/>
          <w:szCs w:val="28"/>
        </w:rPr>
        <w:t xml:space="preserve"> совет</w:t>
      </w:r>
      <w:r>
        <w:rPr>
          <w:rFonts w:ascii="Times New Roman" w:hAnsi="Times New Roman"/>
          <w:sz w:val="28"/>
          <w:szCs w:val="28"/>
        </w:rPr>
        <w:t>ов</w:t>
      </w:r>
      <w:r w:rsidR="00235267" w:rsidRPr="00006825">
        <w:rPr>
          <w:rFonts w:ascii="Times New Roman" w:hAnsi="Times New Roman"/>
          <w:sz w:val="28"/>
          <w:szCs w:val="28"/>
        </w:rPr>
        <w:t xml:space="preserve"> потребителей по вопросам деятельности субъектов естественных монополий в сфере связи</w:t>
      </w:r>
      <w:r w:rsidR="00235267">
        <w:rPr>
          <w:rFonts w:ascii="Times New Roman" w:hAnsi="Times New Roman"/>
          <w:sz w:val="28"/>
          <w:szCs w:val="28"/>
        </w:rPr>
        <w:t>.</w:t>
      </w:r>
      <w:r w:rsidR="00AC2909">
        <w:rPr>
          <w:rFonts w:ascii="Times New Roman" w:hAnsi="Times New Roman"/>
          <w:sz w:val="28"/>
          <w:szCs w:val="28"/>
        </w:rPr>
        <w:t xml:space="preserve"> Так</w:t>
      </w:r>
      <w:r w:rsidR="001139DB">
        <w:rPr>
          <w:rFonts w:ascii="Times New Roman" w:hAnsi="Times New Roman"/>
          <w:sz w:val="28"/>
          <w:szCs w:val="28"/>
        </w:rPr>
        <w:t>ие</w:t>
      </w:r>
      <w:r w:rsidR="00AC2909">
        <w:rPr>
          <w:rFonts w:ascii="Times New Roman" w:hAnsi="Times New Roman"/>
          <w:sz w:val="28"/>
          <w:szCs w:val="28"/>
        </w:rPr>
        <w:t xml:space="preserve"> </w:t>
      </w:r>
      <w:r w:rsidRPr="00006825">
        <w:rPr>
          <w:rFonts w:ascii="Times New Roman" w:hAnsi="Times New Roman"/>
          <w:sz w:val="28"/>
          <w:szCs w:val="28"/>
        </w:rPr>
        <w:t xml:space="preserve">советы </w:t>
      </w:r>
      <w:r w:rsidR="00AC2909">
        <w:rPr>
          <w:rFonts w:ascii="Times New Roman" w:hAnsi="Times New Roman"/>
          <w:sz w:val="28"/>
          <w:szCs w:val="28"/>
        </w:rPr>
        <w:t xml:space="preserve">могут </w:t>
      </w:r>
      <w:r>
        <w:rPr>
          <w:rFonts w:ascii="Times New Roman" w:hAnsi="Times New Roman"/>
          <w:sz w:val="28"/>
          <w:szCs w:val="28"/>
        </w:rPr>
        <w:t xml:space="preserve">создаваться </w:t>
      </w:r>
      <w:r w:rsidR="00235267" w:rsidRPr="00006825">
        <w:rPr>
          <w:rFonts w:ascii="Times New Roman" w:hAnsi="Times New Roman"/>
          <w:sz w:val="28"/>
          <w:szCs w:val="28"/>
        </w:rPr>
        <w:t>в отношении конкретных субъектов естественных монополий в сфере связи.</w:t>
      </w:r>
    </w:p>
    <w:p w:rsidR="000B5C2D" w:rsidRDefault="000B5C2D" w:rsidP="00E76D1D">
      <w:pPr>
        <w:spacing w:after="0"/>
        <w:ind w:left="720"/>
        <w:jc w:val="center"/>
        <w:rPr>
          <w:rFonts w:ascii="Times New Roman" w:hAnsi="Times New Roman"/>
          <w:b/>
          <w:sz w:val="28"/>
          <w:szCs w:val="28"/>
        </w:rPr>
      </w:pPr>
    </w:p>
    <w:p w:rsidR="00E76D1D" w:rsidRDefault="00E76D1D" w:rsidP="00E76D1D">
      <w:pPr>
        <w:spacing w:after="0"/>
        <w:ind w:left="720"/>
        <w:jc w:val="center"/>
        <w:rPr>
          <w:rFonts w:ascii="Times New Roman" w:hAnsi="Times New Roman"/>
          <w:b/>
          <w:sz w:val="28"/>
          <w:szCs w:val="28"/>
        </w:rPr>
      </w:pPr>
      <w:r>
        <w:rPr>
          <w:rFonts w:ascii="Times New Roman" w:hAnsi="Times New Roman"/>
          <w:b/>
          <w:sz w:val="28"/>
          <w:szCs w:val="28"/>
        </w:rPr>
        <w:t>АДМИНИ</w:t>
      </w:r>
      <w:r w:rsidR="001B5DD6">
        <w:rPr>
          <w:rFonts w:ascii="Times New Roman" w:hAnsi="Times New Roman"/>
          <w:b/>
          <w:sz w:val="28"/>
          <w:szCs w:val="28"/>
        </w:rPr>
        <w:t>С</w:t>
      </w:r>
      <w:r>
        <w:rPr>
          <w:rFonts w:ascii="Times New Roman" w:hAnsi="Times New Roman"/>
          <w:b/>
          <w:sz w:val="28"/>
          <w:szCs w:val="28"/>
        </w:rPr>
        <w:t>ТРАТИВНАЯ РЕФОРМА</w:t>
      </w:r>
    </w:p>
    <w:p w:rsidR="00A76BEB" w:rsidRDefault="00A76BEB" w:rsidP="00A76BEB">
      <w:pPr>
        <w:pStyle w:val="ConsPlusNormal"/>
        <w:spacing w:line="276" w:lineRule="auto"/>
        <w:ind w:firstLine="709"/>
        <w:jc w:val="both"/>
        <w:rPr>
          <w:rFonts w:ascii="Times New Roman" w:hAnsi="Times New Roman"/>
          <w:sz w:val="28"/>
          <w:szCs w:val="28"/>
        </w:rPr>
      </w:pPr>
    </w:p>
    <w:p w:rsidR="000B5C2D" w:rsidRPr="005B656A" w:rsidRDefault="000B5C2D" w:rsidP="000B5C2D">
      <w:pPr>
        <w:numPr>
          <w:ilvl w:val="0"/>
          <w:numId w:val="12"/>
        </w:numPr>
        <w:autoSpaceDE w:val="0"/>
        <w:autoSpaceDN w:val="0"/>
        <w:adjustRightInd w:val="0"/>
        <w:spacing w:after="0" w:line="240" w:lineRule="auto"/>
        <w:jc w:val="both"/>
        <w:rPr>
          <w:rFonts w:ascii="Times New Roman" w:hAnsi="Times New Roman"/>
          <w:b/>
          <w:sz w:val="28"/>
          <w:szCs w:val="28"/>
        </w:rPr>
      </w:pPr>
      <w:r w:rsidRPr="005B656A">
        <w:rPr>
          <w:rFonts w:ascii="Times New Roman" w:hAnsi="Times New Roman"/>
          <w:b/>
          <w:sz w:val="28"/>
          <w:szCs w:val="28"/>
        </w:rPr>
        <w:t xml:space="preserve">Федеральный </w:t>
      </w:r>
      <w:hyperlink r:id="rId14" w:history="1">
        <w:r w:rsidRPr="005B656A">
          <w:rPr>
            <w:rFonts w:ascii="Times New Roman" w:hAnsi="Times New Roman"/>
            <w:b/>
            <w:sz w:val="28"/>
            <w:szCs w:val="28"/>
          </w:rPr>
          <w:t>закон</w:t>
        </w:r>
      </w:hyperlink>
      <w:r w:rsidRPr="005B656A">
        <w:rPr>
          <w:rFonts w:ascii="Times New Roman" w:hAnsi="Times New Roman"/>
          <w:b/>
          <w:sz w:val="28"/>
          <w:szCs w:val="28"/>
        </w:rPr>
        <w:t xml:space="preserve"> от 27.05.2014 № 136-ФЗ </w:t>
      </w:r>
      <w:r>
        <w:rPr>
          <w:rFonts w:ascii="Times New Roman" w:hAnsi="Times New Roman"/>
          <w:b/>
          <w:sz w:val="28"/>
          <w:szCs w:val="28"/>
        </w:rPr>
        <w:t>«</w:t>
      </w:r>
      <w:r w:rsidRPr="005B656A">
        <w:rPr>
          <w:rFonts w:ascii="Times New Roman" w:hAnsi="Times New Roman"/>
          <w:b/>
          <w:sz w:val="28"/>
          <w:szCs w:val="28"/>
        </w:rPr>
        <w:t xml:space="preserve">О внесении изменений в статью 26.3 Федерального закона </w:t>
      </w:r>
      <w:r>
        <w:rPr>
          <w:rFonts w:ascii="Times New Roman" w:hAnsi="Times New Roman"/>
          <w:b/>
          <w:sz w:val="28"/>
          <w:szCs w:val="28"/>
        </w:rPr>
        <w:t>«</w:t>
      </w:r>
      <w:r w:rsidRPr="005B656A">
        <w:rPr>
          <w:rFonts w:ascii="Times New Roman" w:hAnsi="Times New Roman"/>
          <w:b/>
          <w:sz w:val="28"/>
          <w:szCs w:val="28"/>
        </w:rPr>
        <w:t xml:space="preserve">Об общих принципах организации </w:t>
      </w:r>
      <w:r w:rsidRPr="005B656A">
        <w:rPr>
          <w:rFonts w:ascii="Times New Roman" w:hAnsi="Times New Roman"/>
          <w:b/>
          <w:sz w:val="28"/>
          <w:szCs w:val="28"/>
        </w:rPr>
        <w:lastRenderedPageBreak/>
        <w:t>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b/>
          <w:sz w:val="28"/>
          <w:szCs w:val="28"/>
        </w:rPr>
        <w:t>» и Федеральный закон «</w:t>
      </w:r>
      <w:r w:rsidRPr="005B656A">
        <w:rPr>
          <w:rFonts w:ascii="Times New Roman" w:hAnsi="Times New Roman"/>
          <w:b/>
          <w:sz w:val="28"/>
          <w:szCs w:val="28"/>
        </w:rPr>
        <w:t>Об общих принципах организации местного самоуп</w:t>
      </w:r>
      <w:r>
        <w:rPr>
          <w:rFonts w:ascii="Times New Roman" w:hAnsi="Times New Roman"/>
          <w:b/>
          <w:sz w:val="28"/>
          <w:szCs w:val="28"/>
        </w:rPr>
        <w:t>равления в Российской Федерации»</w:t>
      </w:r>
      <w:r w:rsidR="00BC0CDE">
        <w:rPr>
          <w:rFonts w:ascii="Times New Roman" w:hAnsi="Times New Roman"/>
          <w:b/>
          <w:sz w:val="28"/>
          <w:szCs w:val="28"/>
        </w:rPr>
        <w:t>.</w:t>
      </w:r>
    </w:p>
    <w:p w:rsidR="000B5C2D" w:rsidRDefault="000B5C2D" w:rsidP="000B5C2D">
      <w:pPr>
        <w:autoSpaceDE w:val="0"/>
        <w:autoSpaceDN w:val="0"/>
        <w:adjustRightInd w:val="0"/>
        <w:spacing w:after="0" w:line="240" w:lineRule="auto"/>
        <w:ind w:firstLine="540"/>
        <w:jc w:val="both"/>
        <w:outlineLvl w:val="0"/>
        <w:rPr>
          <w:rFonts w:cs="Calibri"/>
        </w:rPr>
      </w:pPr>
    </w:p>
    <w:p w:rsidR="000B5C2D" w:rsidRDefault="000B5C2D" w:rsidP="000B5C2D">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Законом предусматривается введение в Российской Федерации </w:t>
      </w:r>
      <w:r w:rsidRPr="005B656A">
        <w:rPr>
          <w:rFonts w:ascii="Times New Roman" w:hAnsi="Times New Roman"/>
          <w:sz w:val="28"/>
          <w:szCs w:val="28"/>
        </w:rPr>
        <w:t>дв</w:t>
      </w:r>
      <w:r>
        <w:rPr>
          <w:rFonts w:ascii="Times New Roman" w:hAnsi="Times New Roman"/>
          <w:sz w:val="28"/>
          <w:szCs w:val="28"/>
        </w:rPr>
        <w:t>ух</w:t>
      </w:r>
      <w:r w:rsidRPr="005B656A">
        <w:rPr>
          <w:rFonts w:ascii="Times New Roman" w:hAnsi="Times New Roman"/>
          <w:sz w:val="28"/>
          <w:szCs w:val="28"/>
        </w:rPr>
        <w:t xml:space="preserve"> новых вид</w:t>
      </w:r>
      <w:r>
        <w:rPr>
          <w:rFonts w:ascii="Times New Roman" w:hAnsi="Times New Roman"/>
          <w:sz w:val="28"/>
          <w:szCs w:val="28"/>
        </w:rPr>
        <w:t>ов</w:t>
      </w:r>
      <w:r w:rsidRPr="005B656A">
        <w:rPr>
          <w:rFonts w:ascii="Times New Roman" w:hAnsi="Times New Roman"/>
          <w:sz w:val="28"/>
          <w:szCs w:val="28"/>
        </w:rPr>
        <w:t xml:space="preserve"> муниципальных образований</w:t>
      </w:r>
      <w:r>
        <w:rPr>
          <w:rFonts w:ascii="Times New Roman" w:hAnsi="Times New Roman"/>
          <w:sz w:val="28"/>
          <w:szCs w:val="28"/>
        </w:rPr>
        <w:t xml:space="preserve">: </w:t>
      </w:r>
      <w:r w:rsidRPr="005B656A">
        <w:rPr>
          <w:rFonts w:ascii="Times New Roman" w:hAnsi="Times New Roman"/>
          <w:sz w:val="28"/>
          <w:szCs w:val="28"/>
        </w:rPr>
        <w:t xml:space="preserve">городские округа с внутригородским делением, внутригородские районы, которые будут формироваться внутри данных городских округов. </w:t>
      </w:r>
    </w:p>
    <w:p w:rsidR="000B5C2D" w:rsidRPr="005B656A" w:rsidRDefault="000B5C2D" w:rsidP="000B5C2D">
      <w:pPr>
        <w:pStyle w:val="ConsPlusNormal"/>
        <w:spacing w:line="276" w:lineRule="auto"/>
        <w:ind w:firstLine="708"/>
        <w:jc w:val="both"/>
        <w:rPr>
          <w:rFonts w:ascii="Times New Roman" w:hAnsi="Times New Roman"/>
          <w:sz w:val="28"/>
          <w:szCs w:val="28"/>
        </w:rPr>
      </w:pPr>
      <w:r w:rsidRPr="005B656A">
        <w:rPr>
          <w:rFonts w:ascii="Times New Roman" w:hAnsi="Times New Roman"/>
          <w:sz w:val="28"/>
          <w:szCs w:val="28"/>
        </w:rPr>
        <w:t xml:space="preserve">Муниципальные образования будут создаваться на основе законов субъектов </w:t>
      </w:r>
      <w:r>
        <w:rPr>
          <w:rFonts w:ascii="Times New Roman" w:hAnsi="Times New Roman"/>
          <w:sz w:val="28"/>
          <w:szCs w:val="28"/>
        </w:rPr>
        <w:t>Российской Федерации</w:t>
      </w:r>
      <w:r w:rsidRPr="005B656A">
        <w:rPr>
          <w:rFonts w:ascii="Times New Roman" w:hAnsi="Times New Roman"/>
          <w:sz w:val="28"/>
          <w:szCs w:val="28"/>
        </w:rPr>
        <w:t>.</w:t>
      </w:r>
    </w:p>
    <w:p w:rsidR="000B5C2D" w:rsidRDefault="000B5C2D" w:rsidP="000B5C2D">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Определен порядок выборов представительного органа городского округа, а также определено, что в</w:t>
      </w:r>
      <w:r w:rsidRPr="005B656A">
        <w:rPr>
          <w:rFonts w:ascii="Times New Roman" w:hAnsi="Times New Roman"/>
          <w:sz w:val="28"/>
          <w:szCs w:val="28"/>
        </w:rPr>
        <w:t xml:space="preserve"> границах внутригородских районов местное самоуправление будет осуществляться населением непосредственно и (или) через выборные и иные органы местного самоуправления</w:t>
      </w:r>
    </w:p>
    <w:p w:rsidR="00235267" w:rsidRPr="005B656A" w:rsidRDefault="00235267" w:rsidP="000B5C2D">
      <w:pPr>
        <w:pStyle w:val="ConsPlusNormal"/>
        <w:spacing w:line="276" w:lineRule="auto"/>
        <w:ind w:firstLine="709"/>
        <w:jc w:val="both"/>
        <w:rPr>
          <w:rFonts w:ascii="Times New Roman" w:hAnsi="Times New Roman"/>
          <w:sz w:val="28"/>
          <w:szCs w:val="28"/>
        </w:rPr>
      </w:pPr>
    </w:p>
    <w:p w:rsidR="005C4095" w:rsidRPr="00006825" w:rsidRDefault="00E16B2B" w:rsidP="005C4095">
      <w:pPr>
        <w:numPr>
          <w:ilvl w:val="0"/>
          <w:numId w:val="12"/>
        </w:numPr>
        <w:autoSpaceDE w:val="0"/>
        <w:autoSpaceDN w:val="0"/>
        <w:adjustRightInd w:val="0"/>
        <w:spacing w:after="0" w:line="240" w:lineRule="auto"/>
        <w:jc w:val="both"/>
        <w:rPr>
          <w:rFonts w:ascii="Times New Roman" w:hAnsi="Times New Roman"/>
          <w:b/>
          <w:sz w:val="28"/>
          <w:szCs w:val="28"/>
        </w:rPr>
      </w:pPr>
      <w:hyperlink r:id="rId15" w:history="1">
        <w:r w:rsidR="005C4095" w:rsidRPr="00006825">
          <w:rPr>
            <w:rFonts w:ascii="Times New Roman" w:hAnsi="Times New Roman"/>
            <w:b/>
            <w:sz w:val="28"/>
            <w:szCs w:val="28"/>
          </w:rPr>
          <w:t>Указ</w:t>
        </w:r>
      </w:hyperlink>
      <w:r w:rsidR="005C4095" w:rsidRPr="00006825">
        <w:rPr>
          <w:rFonts w:ascii="Times New Roman" w:hAnsi="Times New Roman"/>
          <w:b/>
          <w:sz w:val="28"/>
          <w:szCs w:val="28"/>
        </w:rPr>
        <w:t xml:space="preserve"> Президента Российской Федерации от 16.05.2014 № 338 </w:t>
      </w:r>
      <w:r w:rsidR="005C4095">
        <w:rPr>
          <w:rFonts w:ascii="Times New Roman" w:hAnsi="Times New Roman"/>
          <w:b/>
          <w:sz w:val="28"/>
          <w:szCs w:val="28"/>
        </w:rPr>
        <w:t>«</w:t>
      </w:r>
      <w:r w:rsidR="005C4095" w:rsidRPr="00006825">
        <w:rPr>
          <w:rFonts w:ascii="Times New Roman" w:hAnsi="Times New Roman"/>
          <w:b/>
          <w:sz w:val="28"/>
          <w:szCs w:val="28"/>
        </w:rPr>
        <w:t>Об общей штатной численности органов прокуратуры</w:t>
      </w:r>
      <w:r w:rsidR="005C4095">
        <w:rPr>
          <w:rFonts w:ascii="Times New Roman" w:hAnsi="Times New Roman"/>
          <w:b/>
          <w:sz w:val="28"/>
          <w:szCs w:val="28"/>
        </w:rPr>
        <w:t xml:space="preserve"> Российской Федерации»</w:t>
      </w:r>
      <w:r w:rsidR="00BC0CDE">
        <w:rPr>
          <w:rFonts w:ascii="Times New Roman" w:hAnsi="Times New Roman"/>
          <w:b/>
          <w:sz w:val="28"/>
          <w:szCs w:val="28"/>
        </w:rPr>
        <w:t>.</w:t>
      </w:r>
    </w:p>
    <w:p w:rsidR="005C4095" w:rsidRPr="00006825" w:rsidRDefault="005C4095" w:rsidP="005C4095">
      <w:pPr>
        <w:pStyle w:val="ConsPlusNormal"/>
        <w:spacing w:line="276" w:lineRule="auto"/>
        <w:ind w:firstLine="709"/>
        <w:jc w:val="both"/>
        <w:rPr>
          <w:rFonts w:ascii="Times New Roman" w:hAnsi="Times New Roman"/>
          <w:sz w:val="28"/>
          <w:szCs w:val="28"/>
        </w:rPr>
      </w:pPr>
    </w:p>
    <w:p w:rsidR="005C4095" w:rsidRPr="00006825" w:rsidRDefault="001139DB" w:rsidP="005C4095">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Указом П</w:t>
      </w:r>
      <w:r w:rsidR="005C4095">
        <w:rPr>
          <w:rFonts w:ascii="Times New Roman" w:hAnsi="Times New Roman"/>
          <w:sz w:val="28"/>
          <w:szCs w:val="28"/>
        </w:rPr>
        <w:t xml:space="preserve">резидента </w:t>
      </w:r>
      <w:r>
        <w:rPr>
          <w:rFonts w:ascii="Times New Roman" w:hAnsi="Times New Roman"/>
          <w:sz w:val="28"/>
          <w:szCs w:val="28"/>
        </w:rPr>
        <w:t xml:space="preserve">Российской Федерации </w:t>
      </w:r>
      <w:r w:rsidR="005C4095">
        <w:rPr>
          <w:rFonts w:ascii="Times New Roman" w:hAnsi="Times New Roman"/>
          <w:sz w:val="28"/>
          <w:szCs w:val="28"/>
        </w:rPr>
        <w:t xml:space="preserve">увеличена штатная численность </w:t>
      </w:r>
      <w:r w:rsidR="005C4095" w:rsidRPr="00006825">
        <w:rPr>
          <w:rFonts w:ascii="Times New Roman" w:hAnsi="Times New Roman"/>
          <w:sz w:val="28"/>
          <w:szCs w:val="28"/>
        </w:rPr>
        <w:t xml:space="preserve">органов прокуратуры России </w:t>
      </w:r>
      <w:r w:rsidR="005C4095">
        <w:rPr>
          <w:rFonts w:ascii="Times New Roman" w:hAnsi="Times New Roman"/>
          <w:sz w:val="28"/>
          <w:szCs w:val="28"/>
        </w:rPr>
        <w:t xml:space="preserve">до </w:t>
      </w:r>
      <w:r w:rsidR="005C4095" w:rsidRPr="00006825">
        <w:rPr>
          <w:rFonts w:ascii="Times New Roman" w:hAnsi="Times New Roman"/>
          <w:sz w:val="28"/>
          <w:szCs w:val="28"/>
        </w:rPr>
        <w:t>48 836 единиц. Ранее она составляла 48 386 единиц</w:t>
      </w:r>
      <w:r w:rsidR="005C4095">
        <w:rPr>
          <w:rFonts w:ascii="Times New Roman" w:hAnsi="Times New Roman"/>
          <w:sz w:val="28"/>
          <w:szCs w:val="28"/>
        </w:rPr>
        <w:t>.</w:t>
      </w:r>
    </w:p>
    <w:p w:rsidR="005C4095" w:rsidRPr="00006825" w:rsidRDefault="005C4095" w:rsidP="005C4095">
      <w:pPr>
        <w:pStyle w:val="ConsPlusNormal"/>
        <w:spacing w:line="276" w:lineRule="auto"/>
        <w:ind w:firstLine="709"/>
        <w:jc w:val="both"/>
        <w:rPr>
          <w:rFonts w:ascii="Times New Roman" w:hAnsi="Times New Roman"/>
          <w:sz w:val="28"/>
          <w:szCs w:val="28"/>
        </w:rPr>
      </w:pPr>
    </w:p>
    <w:p w:rsidR="005C4095" w:rsidRPr="00006825" w:rsidRDefault="00E16B2B" w:rsidP="005C4095">
      <w:pPr>
        <w:numPr>
          <w:ilvl w:val="0"/>
          <w:numId w:val="12"/>
        </w:numPr>
        <w:autoSpaceDE w:val="0"/>
        <w:autoSpaceDN w:val="0"/>
        <w:adjustRightInd w:val="0"/>
        <w:spacing w:after="0" w:line="240" w:lineRule="auto"/>
        <w:jc w:val="both"/>
        <w:rPr>
          <w:rFonts w:ascii="Times New Roman" w:hAnsi="Times New Roman" w:cs="Arial"/>
          <w:sz w:val="28"/>
          <w:szCs w:val="28"/>
        </w:rPr>
      </w:pPr>
      <w:hyperlink r:id="rId16" w:history="1">
        <w:r w:rsidR="005C4095" w:rsidRPr="00006825">
          <w:rPr>
            <w:rFonts w:ascii="Times New Roman" w:hAnsi="Times New Roman"/>
            <w:b/>
            <w:sz w:val="28"/>
            <w:szCs w:val="28"/>
          </w:rPr>
          <w:t>Указ</w:t>
        </w:r>
      </w:hyperlink>
      <w:r w:rsidR="005C4095" w:rsidRPr="00006825">
        <w:rPr>
          <w:rFonts w:ascii="Times New Roman" w:hAnsi="Times New Roman"/>
          <w:b/>
          <w:sz w:val="28"/>
          <w:szCs w:val="28"/>
        </w:rPr>
        <w:t xml:space="preserve"> Президента Российской Федерации от 12.05.2014 № 321 </w:t>
      </w:r>
      <w:r w:rsidR="00BC0CDE">
        <w:rPr>
          <w:rFonts w:ascii="Times New Roman" w:hAnsi="Times New Roman"/>
          <w:b/>
          <w:sz w:val="28"/>
          <w:szCs w:val="28"/>
        </w:rPr>
        <w:br/>
      </w:r>
      <w:r w:rsidR="005C4095">
        <w:rPr>
          <w:rFonts w:ascii="Times New Roman" w:hAnsi="Times New Roman"/>
          <w:b/>
          <w:sz w:val="28"/>
          <w:szCs w:val="28"/>
        </w:rPr>
        <w:t>«</w:t>
      </w:r>
      <w:r w:rsidR="005C4095" w:rsidRPr="00006825">
        <w:rPr>
          <w:rFonts w:ascii="Times New Roman" w:hAnsi="Times New Roman"/>
          <w:b/>
          <w:sz w:val="28"/>
          <w:szCs w:val="28"/>
        </w:rPr>
        <w:t>О Министерстве Российской Федерации по делам Северного Кавказа</w:t>
      </w:r>
      <w:r w:rsidR="005C4095">
        <w:rPr>
          <w:rFonts w:ascii="Times New Roman" w:hAnsi="Times New Roman"/>
          <w:b/>
          <w:sz w:val="28"/>
          <w:szCs w:val="28"/>
        </w:rPr>
        <w:t>»</w:t>
      </w:r>
      <w:r w:rsidR="00BC0CDE">
        <w:rPr>
          <w:rFonts w:ascii="Times New Roman" w:hAnsi="Times New Roman"/>
          <w:b/>
          <w:sz w:val="28"/>
          <w:szCs w:val="28"/>
        </w:rPr>
        <w:t>.</w:t>
      </w:r>
    </w:p>
    <w:p w:rsidR="005C4095" w:rsidRPr="00006825" w:rsidRDefault="005C4095" w:rsidP="005C4095">
      <w:pPr>
        <w:pStyle w:val="ConsPlusNormal"/>
        <w:spacing w:line="276" w:lineRule="auto"/>
        <w:ind w:firstLine="709"/>
        <w:jc w:val="both"/>
        <w:rPr>
          <w:rFonts w:ascii="Times New Roman" w:hAnsi="Times New Roman"/>
          <w:sz w:val="28"/>
          <w:szCs w:val="28"/>
        </w:rPr>
      </w:pPr>
    </w:p>
    <w:p w:rsidR="005C4095" w:rsidRDefault="005C4095" w:rsidP="005C4095">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Министерство создано в целях комплексного решения вопросов, связанных с созданием условий для социально-экономического развития Северного Кавказа.</w:t>
      </w:r>
      <w:r>
        <w:rPr>
          <w:rFonts w:ascii="Times New Roman" w:hAnsi="Times New Roman"/>
          <w:sz w:val="28"/>
          <w:szCs w:val="28"/>
        </w:rPr>
        <w:t xml:space="preserve"> </w:t>
      </w:r>
      <w:r w:rsidRPr="00006825">
        <w:rPr>
          <w:rFonts w:ascii="Times New Roman" w:hAnsi="Times New Roman"/>
          <w:sz w:val="28"/>
          <w:szCs w:val="28"/>
        </w:rPr>
        <w:t>К функциям министерства отнесены:</w:t>
      </w:r>
      <w:r>
        <w:rPr>
          <w:rFonts w:ascii="Times New Roman" w:hAnsi="Times New Roman"/>
          <w:sz w:val="28"/>
          <w:szCs w:val="28"/>
        </w:rPr>
        <w:t xml:space="preserve"> </w:t>
      </w:r>
      <w:r w:rsidRPr="00006825">
        <w:rPr>
          <w:rFonts w:ascii="Times New Roman" w:hAnsi="Times New Roman"/>
          <w:sz w:val="28"/>
          <w:szCs w:val="28"/>
        </w:rPr>
        <w:t>выработка и реализация государственной политики в сфере социально-экономического развития Северного Кавказа;</w:t>
      </w:r>
      <w:r>
        <w:rPr>
          <w:rFonts w:ascii="Times New Roman" w:hAnsi="Times New Roman"/>
          <w:sz w:val="28"/>
          <w:szCs w:val="28"/>
        </w:rPr>
        <w:t xml:space="preserve"> </w:t>
      </w:r>
      <w:r w:rsidRPr="00006825">
        <w:rPr>
          <w:rFonts w:ascii="Times New Roman" w:hAnsi="Times New Roman"/>
          <w:sz w:val="28"/>
          <w:szCs w:val="28"/>
        </w:rPr>
        <w:t>координация деятельности по реализации на территории Северного Кавказа государственных и федеральных целевых программ.</w:t>
      </w:r>
    </w:p>
    <w:p w:rsidR="00235267" w:rsidRDefault="00235267" w:rsidP="00235267">
      <w:pPr>
        <w:pStyle w:val="ConsPlusNormal"/>
        <w:spacing w:line="276" w:lineRule="auto"/>
        <w:ind w:firstLine="709"/>
        <w:jc w:val="both"/>
        <w:rPr>
          <w:rFonts w:ascii="Times New Roman" w:hAnsi="Times New Roman"/>
          <w:sz w:val="28"/>
          <w:szCs w:val="28"/>
        </w:rPr>
      </w:pPr>
    </w:p>
    <w:p w:rsidR="00235267" w:rsidRPr="00362A52" w:rsidRDefault="00E16B2B" w:rsidP="00235267">
      <w:pPr>
        <w:numPr>
          <w:ilvl w:val="0"/>
          <w:numId w:val="12"/>
        </w:numPr>
        <w:autoSpaceDE w:val="0"/>
        <w:autoSpaceDN w:val="0"/>
        <w:adjustRightInd w:val="0"/>
        <w:spacing w:after="0" w:line="240" w:lineRule="auto"/>
        <w:jc w:val="both"/>
        <w:rPr>
          <w:rFonts w:ascii="Times New Roman" w:hAnsi="Times New Roman"/>
          <w:sz w:val="28"/>
          <w:szCs w:val="28"/>
        </w:rPr>
      </w:pPr>
      <w:hyperlink r:id="rId17" w:history="1">
        <w:r w:rsidR="00235267">
          <w:rPr>
            <w:rFonts w:ascii="Times New Roman" w:hAnsi="Times New Roman"/>
            <w:b/>
            <w:sz w:val="28"/>
            <w:szCs w:val="28"/>
          </w:rPr>
          <w:t>Распоряжение</w:t>
        </w:r>
      </w:hyperlink>
      <w:r w:rsidR="00235267" w:rsidRPr="00362A52">
        <w:rPr>
          <w:rFonts w:ascii="Times New Roman" w:hAnsi="Times New Roman"/>
          <w:b/>
          <w:sz w:val="28"/>
          <w:szCs w:val="28"/>
        </w:rPr>
        <w:t xml:space="preserve"> Правительства Российской Федерации от </w:t>
      </w:r>
      <w:r w:rsidR="00235267">
        <w:rPr>
          <w:rFonts w:ascii="Times New Roman" w:hAnsi="Times New Roman"/>
          <w:b/>
          <w:sz w:val="28"/>
          <w:szCs w:val="28"/>
        </w:rPr>
        <w:t>14</w:t>
      </w:r>
      <w:r w:rsidR="00235267" w:rsidRPr="00362A52">
        <w:rPr>
          <w:rFonts w:ascii="Times New Roman" w:hAnsi="Times New Roman"/>
          <w:b/>
          <w:sz w:val="28"/>
          <w:szCs w:val="28"/>
        </w:rPr>
        <w:t>.05.2014</w:t>
      </w:r>
      <w:r w:rsidR="00BC0CDE">
        <w:rPr>
          <w:rFonts w:ascii="Times New Roman" w:hAnsi="Times New Roman"/>
          <w:b/>
          <w:sz w:val="28"/>
          <w:szCs w:val="28"/>
        </w:rPr>
        <w:br/>
      </w:r>
      <w:r w:rsidR="00235267" w:rsidRPr="00362A52">
        <w:rPr>
          <w:rFonts w:ascii="Times New Roman" w:hAnsi="Times New Roman"/>
          <w:b/>
          <w:sz w:val="28"/>
          <w:szCs w:val="28"/>
        </w:rPr>
        <w:t xml:space="preserve"> № </w:t>
      </w:r>
      <w:r w:rsidR="00235267">
        <w:rPr>
          <w:rFonts w:ascii="Times New Roman" w:hAnsi="Times New Roman"/>
          <w:b/>
          <w:sz w:val="28"/>
          <w:szCs w:val="28"/>
        </w:rPr>
        <w:t>816-р</w:t>
      </w:r>
      <w:r w:rsidR="00BC0CDE">
        <w:rPr>
          <w:rFonts w:ascii="Times New Roman" w:hAnsi="Times New Roman"/>
          <w:b/>
          <w:sz w:val="28"/>
          <w:szCs w:val="28"/>
        </w:rPr>
        <w:t>.</w:t>
      </w:r>
    </w:p>
    <w:p w:rsidR="00235267" w:rsidRPr="00006825" w:rsidRDefault="00235267" w:rsidP="00235267">
      <w:pPr>
        <w:autoSpaceDE w:val="0"/>
        <w:autoSpaceDN w:val="0"/>
        <w:adjustRightInd w:val="0"/>
        <w:spacing w:after="0" w:line="240" w:lineRule="auto"/>
        <w:ind w:left="720"/>
        <w:jc w:val="both"/>
        <w:rPr>
          <w:rFonts w:ascii="Times New Roman" w:hAnsi="Times New Roman"/>
          <w:sz w:val="28"/>
          <w:szCs w:val="28"/>
        </w:rPr>
      </w:pPr>
    </w:p>
    <w:p w:rsidR="00235267" w:rsidRPr="00006825" w:rsidRDefault="00235267" w:rsidP="00235267">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Распоряжением у</w:t>
      </w:r>
      <w:r w:rsidRPr="00006825">
        <w:rPr>
          <w:rFonts w:ascii="Times New Roman" w:hAnsi="Times New Roman"/>
          <w:sz w:val="28"/>
          <w:szCs w:val="28"/>
        </w:rPr>
        <w:t>твер</w:t>
      </w:r>
      <w:r>
        <w:rPr>
          <w:rFonts w:ascii="Times New Roman" w:hAnsi="Times New Roman"/>
          <w:sz w:val="28"/>
          <w:szCs w:val="28"/>
        </w:rPr>
        <w:t xml:space="preserve">ждена </w:t>
      </w:r>
      <w:r w:rsidRPr="00006825">
        <w:rPr>
          <w:rFonts w:ascii="Times New Roman" w:hAnsi="Times New Roman"/>
          <w:sz w:val="28"/>
          <w:szCs w:val="28"/>
        </w:rPr>
        <w:t>Программ</w:t>
      </w:r>
      <w:r w:rsidR="00AC2909">
        <w:rPr>
          <w:rFonts w:ascii="Times New Roman" w:hAnsi="Times New Roman"/>
          <w:sz w:val="28"/>
          <w:szCs w:val="28"/>
        </w:rPr>
        <w:t>а</w:t>
      </w:r>
      <w:r w:rsidRPr="00006825">
        <w:rPr>
          <w:rFonts w:ascii="Times New Roman" w:hAnsi="Times New Roman"/>
          <w:sz w:val="28"/>
          <w:szCs w:val="28"/>
        </w:rPr>
        <w:t xml:space="preserve"> по </w:t>
      </w:r>
      <w:proofErr w:type="spellStart"/>
      <w:r w:rsidRPr="00006825">
        <w:rPr>
          <w:rFonts w:ascii="Times New Roman" w:hAnsi="Times New Roman"/>
          <w:sz w:val="28"/>
          <w:szCs w:val="28"/>
        </w:rPr>
        <w:t>антикоррупционному</w:t>
      </w:r>
      <w:proofErr w:type="spellEnd"/>
      <w:r w:rsidRPr="00006825">
        <w:rPr>
          <w:rFonts w:ascii="Times New Roman" w:hAnsi="Times New Roman"/>
          <w:sz w:val="28"/>
          <w:szCs w:val="28"/>
        </w:rPr>
        <w:t xml:space="preserve"> просвещению на 2014 - 2016 годы.</w:t>
      </w:r>
      <w:r w:rsidR="00AC2909">
        <w:rPr>
          <w:rFonts w:ascii="Times New Roman" w:hAnsi="Times New Roman"/>
          <w:sz w:val="28"/>
          <w:szCs w:val="28"/>
        </w:rPr>
        <w:t xml:space="preserve">  Согласно программе н</w:t>
      </w:r>
      <w:r>
        <w:rPr>
          <w:rFonts w:ascii="Times New Roman" w:hAnsi="Times New Roman"/>
          <w:sz w:val="28"/>
          <w:szCs w:val="28"/>
        </w:rPr>
        <w:t xml:space="preserve">а </w:t>
      </w:r>
      <w:proofErr w:type="spellStart"/>
      <w:r w:rsidRPr="00006825">
        <w:rPr>
          <w:rFonts w:ascii="Times New Roman" w:hAnsi="Times New Roman"/>
          <w:sz w:val="28"/>
          <w:szCs w:val="28"/>
        </w:rPr>
        <w:t>Минкомсвязь</w:t>
      </w:r>
      <w:proofErr w:type="spellEnd"/>
      <w:r w:rsidRPr="00006825">
        <w:rPr>
          <w:rFonts w:ascii="Times New Roman" w:hAnsi="Times New Roman"/>
          <w:sz w:val="28"/>
          <w:szCs w:val="28"/>
        </w:rPr>
        <w:t xml:space="preserve"> </w:t>
      </w:r>
      <w:r>
        <w:rPr>
          <w:rFonts w:ascii="Times New Roman" w:hAnsi="Times New Roman"/>
          <w:sz w:val="28"/>
          <w:szCs w:val="28"/>
        </w:rPr>
        <w:t>России возложена обязанность по из</w:t>
      </w:r>
      <w:r w:rsidRPr="00006825">
        <w:rPr>
          <w:rFonts w:ascii="Times New Roman" w:hAnsi="Times New Roman"/>
          <w:sz w:val="28"/>
          <w:szCs w:val="28"/>
        </w:rPr>
        <w:t>дани</w:t>
      </w:r>
      <w:r>
        <w:rPr>
          <w:rFonts w:ascii="Times New Roman" w:hAnsi="Times New Roman"/>
          <w:sz w:val="28"/>
          <w:szCs w:val="28"/>
        </w:rPr>
        <w:t>ю</w:t>
      </w:r>
      <w:r w:rsidRPr="00006825">
        <w:rPr>
          <w:rFonts w:ascii="Times New Roman" w:hAnsi="Times New Roman"/>
          <w:sz w:val="28"/>
          <w:szCs w:val="28"/>
        </w:rPr>
        <w:t xml:space="preserve"> методических пособий и печатной продукции по вопросам повышения уровня правосознания граждан и популяризации </w:t>
      </w:r>
      <w:proofErr w:type="spellStart"/>
      <w:r w:rsidRPr="00006825">
        <w:rPr>
          <w:rFonts w:ascii="Times New Roman" w:hAnsi="Times New Roman"/>
          <w:sz w:val="28"/>
          <w:szCs w:val="28"/>
        </w:rPr>
        <w:t>антикоррупционных</w:t>
      </w:r>
      <w:proofErr w:type="spellEnd"/>
      <w:r w:rsidRPr="00006825">
        <w:rPr>
          <w:rFonts w:ascii="Times New Roman" w:hAnsi="Times New Roman"/>
          <w:sz w:val="28"/>
          <w:szCs w:val="28"/>
        </w:rPr>
        <w:t xml:space="preserve"> стандартов поведения, основанных на знаниях общих прав и обязанностей, а также обеспечение образовательных организаций методическими пособиями и печатной продукцией по указанным вопросам</w:t>
      </w:r>
      <w:r>
        <w:rPr>
          <w:rFonts w:ascii="Times New Roman" w:hAnsi="Times New Roman"/>
          <w:sz w:val="28"/>
          <w:szCs w:val="28"/>
        </w:rPr>
        <w:t>.</w:t>
      </w:r>
    </w:p>
    <w:p w:rsidR="00E76D1D" w:rsidRDefault="00E76D1D" w:rsidP="001E77A8">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lastRenderedPageBreak/>
        <w:t>ГОСУДАРСТВЕННЫЕ ЗАКУПКИ</w:t>
      </w:r>
      <w:r w:rsidR="007758E3" w:rsidRPr="00367AD3">
        <w:rPr>
          <w:rFonts w:ascii="Times New Roman" w:hAnsi="Times New Roman"/>
          <w:b/>
          <w:sz w:val="28"/>
          <w:szCs w:val="28"/>
        </w:rPr>
        <w:t xml:space="preserve"> </w:t>
      </w:r>
    </w:p>
    <w:p w:rsidR="00235267" w:rsidRPr="00006825" w:rsidRDefault="00235267" w:rsidP="00235267">
      <w:pPr>
        <w:pStyle w:val="ConsPlusNormal"/>
        <w:spacing w:line="276" w:lineRule="auto"/>
        <w:ind w:firstLine="709"/>
        <w:jc w:val="both"/>
        <w:rPr>
          <w:rFonts w:ascii="Times New Roman" w:hAnsi="Times New Roman"/>
          <w:sz w:val="28"/>
          <w:szCs w:val="28"/>
        </w:rPr>
      </w:pPr>
    </w:p>
    <w:p w:rsidR="00235267" w:rsidRPr="00232710" w:rsidRDefault="00235267" w:rsidP="00235267">
      <w:pPr>
        <w:numPr>
          <w:ilvl w:val="0"/>
          <w:numId w:val="12"/>
        </w:numPr>
        <w:autoSpaceDE w:val="0"/>
        <w:autoSpaceDN w:val="0"/>
        <w:adjustRightInd w:val="0"/>
        <w:spacing w:after="0" w:line="240" w:lineRule="auto"/>
        <w:jc w:val="both"/>
        <w:rPr>
          <w:rFonts w:ascii="Times New Roman" w:hAnsi="Times New Roman"/>
          <w:b/>
          <w:sz w:val="28"/>
          <w:szCs w:val="28"/>
        </w:rPr>
      </w:pPr>
      <w:r w:rsidRPr="00232710">
        <w:rPr>
          <w:rFonts w:ascii="Times New Roman" w:hAnsi="Times New Roman"/>
          <w:b/>
          <w:sz w:val="28"/>
          <w:szCs w:val="28"/>
        </w:rPr>
        <w:t xml:space="preserve">Федеральный </w:t>
      </w:r>
      <w:hyperlink r:id="rId18" w:history="1">
        <w:r w:rsidRPr="00232710">
          <w:rPr>
            <w:rFonts w:ascii="Times New Roman" w:hAnsi="Times New Roman"/>
            <w:b/>
            <w:sz w:val="28"/>
            <w:szCs w:val="28"/>
          </w:rPr>
          <w:t>закон</w:t>
        </w:r>
      </w:hyperlink>
      <w:r w:rsidRPr="00232710">
        <w:rPr>
          <w:rFonts w:ascii="Times New Roman" w:hAnsi="Times New Roman"/>
          <w:b/>
          <w:sz w:val="28"/>
          <w:szCs w:val="28"/>
        </w:rPr>
        <w:t xml:space="preserve"> от 05.05.2014 № 122-ФЗ «О внесении изменений в Кодекс Российской Федерации об административных правонарушениях»</w:t>
      </w:r>
      <w:r w:rsidR="00BC0CDE">
        <w:rPr>
          <w:rFonts w:ascii="Times New Roman" w:hAnsi="Times New Roman"/>
          <w:b/>
          <w:sz w:val="28"/>
          <w:szCs w:val="28"/>
        </w:rPr>
        <w:t>.</w:t>
      </w:r>
    </w:p>
    <w:p w:rsidR="00235267" w:rsidRPr="00006825" w:rsidRDefault="00235267" w:rsidP="00235267">
      <w:pPr>
        <w:pStyle w:val="ConsPlusNormal"/>
        <w:spacing w:line="276" w:lineRule="auto"/>
        <w:ind w:firstLine="709"/>
        <w:jc w:val="both"/>
        <w:rPr>
          <w:rFonts w:ascii="Times New Roman" w:hAnsi="Times New Roman"/>
          <w:sz w:val="28"/>
          <w:szCs w:val="28"/>
        </w:rPr>
      </w:pPr>
    </w:p>
    <w:p w:rsidR="00235267" w:rsidRDefault="00235267" w:rsidP="00235267">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Кодекс об административных правонарушениях Российской </w:t>
      </w:r>
      <w:r w:rsidR="001B5DD6">
        <w:rPr>
          <w:rFonts w:ascii="Times New Roman" w:hAnsi="Times New Roman"/>
          <w:sz w:val="28"/>
          <w:szCs w:val="28"/>
        </w:rPr>
        <w:t>Ф</w:t>
      </w:r>
      <w:r>
        <w:rPr>
          <w:rFonts w:ascii="Times New Roman" w:hAnsi="Times New Roman"/>
          <w:sz w:val="28"/>
          <w:szCs w:val="28"/>
        </w:rPr>
        <w:t xml:space="preserve">едерации </w:t>
      </w:r>
      <w:r w:rsidRPr="00006825">
        <w:rPr>
          <w:rFonts w:ascii="Times New Roman" w:hAnsi="Times New Roman"/>
          <w:sz w:val="28"/>
          <w:szCs w:val="28"/>
        </w:rPr>
        <w:t xml:space="preserve"> </w:t>
      </w:r>
      <w:r>
        <w:rPr>
          <w:rFonts w:ascii="Times New Roman" w:hAnsi="Times New Roman"/>
          <w:sz w:val="28"/>
          <w:szCs w:val="28"/>
        </w:rPr>
        <w:t xml:space="preserve">дополнен </w:t>
      </w:r>
      <w:r w:rsidRPr="00006825">
        <w:rPr>
          <w:rFonts w:ascii="Times New Roman" w:hAnsi="Times New Roman"/>
          <w:sz w:val="28"/>
          <w:szCs w:val="28"/>
        </w:rPr>
        <w:t>статьей 7.32.3, которая вводит штрафы за нарушение порядка закупки товаров, работ, услуг отдельными видами юридических лиц</w:t>
      </w:r>
      <w:r>
        <w:rPr>
          <w:rFonts w:ascii="Times New Roman" w:hAnsi="Times New Roman"/>
          <w:sz w:val="28"/>
          <w:szCs w:val="28"/>
        </w:rPr>
        <w:t xml:space="preserve">. </w:t>
      </w:r>
    </w:p>
    <w:p w:rsidR="00235267" w:rsidRPr="00006825" w:rsidRDefault="00235267" w:rsidP="00235267">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В качестве такого нарушения будет рассматриваться, в частности:</w:t>
      </w:r>
    </w:p>
    <w:p w:rsidR="00235267" w:rsidRPr="00006825" w:rsidRDefault="00235267" w:rsidP="00235267">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несоблюдение электронной формы закупок товаров, работ, услуг;</w:t>
      </w:r>
    </w:p>
    <w:p w:rsidR="00235267" w:rsidRPr="00006825" w:rsidRDefault="00235267" w:rsidP="00235267">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 xml:space="preserve">нарушение установленных законом сроков размещения информации о закупке в единой информационной системе в сфере закупок либо </w:t>
      </w:r>
      <w:proofErr w:type="spellStart"/>
      <w:r w:rsidRPr="00006825">
        <w:rPr>
          <w:rFonts w:ascii="Times New Roman" w:hAnsi="Times New Roman"/>
          <w:sz w:val="28"/>
          <w:szCs w:val="28"/>
        </w:rPr>
        <w:t>неразмещение</w:t>
      </w:r>
      <w:proofErr w:type="spellEnd"/>
      <w:r w:rsidRPr="00006825">
        <w:rPr>
          <w:rFonts w:ascii="Times New Roman" w:hAnsi="Times New Roman"/>
          <w:sz w:val="28"/>
          <w:szCs w:val="28"/>
        </w:rPr>
        <w:t xml:space="preserve"> информации, предусмотренной законом, в данной системе;</w:t>
      </w:r>
    </w:p>
    <w:p w:rsidR="00235267" w:rsidRPr="00006825" w:rsidRDefault="00235267" w:rsidP="00235267">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несоблюдение требований к содержанию извещений и (или) документации о закупке;</w:t>
      </w:r>
    </w:p>
    <w:p w:rsidR="00235267" w:rsidRPr="00006825" w:rsidRDefault="00235267" w:rsidP="00235267">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предъявление к участникам закупки, закупаемым товарам, работам, услугам требований, которые не указаны в документации о закупке.</w:t>
      </w:r>
    </w:p>
    <w:p w:rsidR="00235267" w:rsidRPr="00006825" w:rsidRDefault="00235267" w:rsidP="00235267">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За невыполнение в установленный срок законного решения федерального органа исполнительной власти, осуществляющего контроль в сфере таких закупок, введен административный штраф в размере до 500000 рублей для юридических лиц.</w:t>
      </w:r>
    </w:p>
    <w:p w:rsidR="00235267" w:rsidRPr="004D6673" w:rsidRDefault="00235267" w:rsidP="00235267">
      <w:pPr>
        <w:pStyle w:val="ConsPlusNormal"/>
        <w:spacing w:line="276" w:lineRule="auto"/>
        <w:ind w:firstLine="709"/>
        <w:jc w:val="both"/>
        <w:rPr>
          <w:rFonts w:ascii="Times New Roman" w:hAnsi="Times New Roman"/>
          <w:color w:val="B8CCE4" w:themeColor="accent1" w:themeTint="66"/>
          <w:sz w:val="28"/>
          <w:szCs w:val="28"/>
        </w:rPr>
      </w:pPr>
    </w:p>
    <w:p w:rsidR="00235267" w:rsidRPr="00232710" w:rsidRDefault="00E16B2B" w:rsidP="00235267">
      <w:pPr>
        <w:numPr>
          <w:ilvl w:val="0"/>
          <w:numId w:val="12"/>
        </w:numPr>
        <w:autoSpaceDE w:val="0"/>
        <w:autoSpaceDN w:val="0"/>
        <w:adjustRightInd w:val="0"/>
        <w:spacing w:after="0" w:line="240" w:lineRule="auto"/>
        <w:jc w:val="both"/>
        <w:rPr>
          <w:rFonts w:ascii="Times New Roman" w:hAnsi="Times New Roman"/>
          <w:b/>
          <w:sz w:val="28"/>
          <w:szCs w:val="28"/>
        </w:rPr>
      </w:pPr>
      <w:hyperlink r:id="rId19" w:history="1">
        <w:r w:rsidR="00235267" w:rsidRPr="00232710">
          <w:rPr>
            <w:rFonts w:ascii="Times New Roman" w:hAnsi="Times New Roman"/>
            <w:b/>
            <w:sz w:val="28"/>
            <w:szCs w:val="28"/>
          </w:rPr>
          <w:t>Письмо</w:t>
        </w:r>
      </w:hyperlink>
      <w:r w:rsidR="00235267" w:rsidRPr="00232710">
        <w:rPr>
          <w:rFonts w:ascii="Times New Roman" w:hAnsi="Times New Roman"/>
          <w:b/>
          <w:sz w:val="28"/>
          <w:szCs w:val="28"/>
        </w:rPr>
        <w:t xml:space="preserve"> Минэкономразвития России № 10194-ЕЕ/Д28и, ФАС России </w:t>
      </w:r>
      <w:r w:rsidR="00BC0CDE">
        <w:rPr>
          <w:rFonts w:ascii="Times New Roman" w:hAnsi="Times New Roman"/>
          <w:b/>
          <w:sz w:val="28"/>
          <w:szCs w:val="28"/>
        </w:rPr>
        <w:br/>
      </w:r>
      <w:r w:rsidR="00235267" w:rsidRPr="00232710">
        <w:rPr>
          <w:rFonts w:ascii="Times New Roman" w:hAnsi="Times New Roman"/>
          <w:b/>
          <w:sz w:val="28"/>
          <w:szCs w:val="28"/>
        </w:rPr>
        <w:t xml:space="preserve">№ АЦ/18475/14 от 07.05.2014 </w:t>
      </w:r>
      <w:r w:rsidR="00235267">
        <w:rPr>
          <w:rFonts w:ascii="Times New Roman" w:hAnsi="Times New Roman"/>
          <w:b/>
          <w:sz w:val="28"/>
          <w:szCs w:val="28"/>
        </w:rPr>
        <w:t>«</w:t>
      </w:r>
      <w:r w:rsidR="00235267" w:rsidRPr="00232710">
        <w:rPr>
          <w:rFonts w:ascii="Times New Roman" w:hAnsi="Times New Roman"/>
          <w:b/>
          <w:sz w:val="28"/>
          <w:szCs w:val="28"/>
        </w:rPr>
        <w:t>О позиции Минэкономразвития России и ФАС России по вопросу об осуществл</w:t>
      </w:r>
      <w:r w:rsidR="00235267">
        <w:rPr>
          <w:rFonts w:ascii="Times New Roman" w:hAnsi="Times New Roman"/>
          <w:b/>
          <w:sz w:val="28"/>
          <w:szCs w:val="28"/>
        </w:rPr>
        <w:t>ении закупок работ строительных»</w:t>
      </w:r>
      <w:r w:rsidR="00BC0CDE">
        <w:rPr>
          <w:rFonts w:ascii="Times New Roman" w:hAnsi="Times New Roman"/>
          <w:b/>
          <w:sz w:val="28"/>
          <w:szCs w:val="28"/>
        </w:rPr>
        <w:t>.</w:t>
      </w:r>
    </w:p>
    <w:p w:rsidR="00235267" w:rsidRPr="00006825" w:rsidRDefault="00235267" w:rsidP="00235267">
      <w:pPr>
        <w:pStyle w:val="ConsPlusNormal"/>
        <w:spacing w:line="276" w:lineRule="auto"/>
        <w:ind w:firstLine="709"/>
        <w:jc w:val="both"/>
        <w:rPr>
          <w:rFonts w:ascii="Times New Roman" w:hAnsi="Times New Roman"/>
          <w:sz w:val="28"/>
          <w:szCs w:val="28"/>
        </w:rPr>
      </w:pPr>
    </w:p>
    <w:p w:rsidR="00235267" w:rsidRPr="00006825" w:rsidRDefault="00235267" w:rsidP="00235267">
      <w:pPr>
        <w:pStyle w:val="ConsPlusNormal"/>
        <w:spacing w:line="276" w:lineRule="auto"/>
        <w:ind w:firstLine="709"/>
        <w:jc w:val="both"/>
        <w:rPr>
          <w:rFonts w:ascii="Times New Roman" w:hAnsi="Times New Roman"/>
          <w:sz w:val="28"/>
          <w:szCs w:val="28"/>
        </w:rPr>
      </w:pPr>
      <w:proofErr w:type="gramStart"/>
      <w:r>
        <w:rPr>
          <w:rFonts w:ascii="Times New Roman" w:hAnsi="Times New Roman"/>
          <w:sz w:val="28"/>
          <w:szCs w:val="28"/>
        </w:rPr>
        <w:t>Сообщается что в</w:t>
      </w:r>
      <w:r w:rsidRPr="00006825">
        <w:rPr>
          <w:rFonts w:ascii="Times New Roman" w:hAnsi="Times New Roman"/>
          <w:sz w:val="28"/>
          <w:szCs w:val="28"/>
        </w:rPr>
        <w:t xml:space="preserve"> случае, если начальная (максимальная) цена контракта при закупке работ по строительству, реконструкции, капитальному ремонту объектов капитального строительства, не относящихся к особо опасным, технически сложным объектам капитального строительства, искусственным дорожным сооружениям, включенным в состав автомобильных дорог федерального, регионального или межмуниципального, местного значения, для обеспечения государственных нужд превышает 150 млн. рублей, а для обеспечения муниципальных нужд превышает 50 млн</w:t>
      </w:r>
      <w:proofErr w:type="gramEnd"/>
      <w:r w:rsidRPr="00006825">
        <w:rPr>
          <w:rFonts w:ascii="Times New Roman" w:hAnsi="Times New Roman"/>
          <w:sz w:val="28"/>
          <w:szCs w:val="28"/>
        </w:rPr>
        <w:t>. рублей, заказчик вправе провести открытый конкурс, закрытый конкурс (в установленных Законом о контрактной системе случаях) либо аукцион.</w:t>
      </w:r>
    </w:p>
    <w:p w:rsidR="00235267" w:rsidRDefault="00235267" w:rsidP="00235267">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Также подчеркивается, что для осуществления заказчиками закупки путем проведения конкурса с ограниченным участием необходимо одновременное наличие условий</w:t>
      </w:r>
      <w:r>
        <w:rPr>
          <w:rFonts w:ascii="Times New Roman" w:hAnsi="Times New Roman"/>
          <w:sz w:val="28"/>
          <w:szCs w:val="28"/>
        </w:rPr>
        <w:t xml:space="preserve"> об объекте закупки и начальной (максимальной) цены контракта. </w:t>
      </w:r>
    </w:p>
    <w:p w:rsidR="00235267" w:rsidRPr="00006825" w:rsidRDefault="00235267" w:rsidP="00235267">
      <w:pPr>
        <w:pStyle w:val="ConsPlusNormal"/>
        <w:spacing w:line="276" w:lineRule="auto"/>
        <w:ind w:firstLine="709"/>
        <w:jc w:val="both"/>
        <w:rPr>
          <w:rFonts w:ascii="Times New Roman" w:hAnsi="Times New Roman"/>
          <w:sz w:val="28"/>
          <w:szCs w:val="28"/>
        </w:rPr>
      </w:pPr>
    </w:p>
    <w:p w:rsidR="000B5C2D" w:rsidRPr="005B656A" w:rsidRDefault="00E16B2B" w:rsidP="000B5C2D">
      <w:pPr>
        <w:numPr>
          <w:ilvl w:val="0"/>
          <w:numId w:val="12"/>
        </w:numPr>
        <w:autoSpaceDE w:val="0"/>
        <w:autoSpaceDN w:val="0"/>
        <w:adjustRightInd w:val="0"/>
        <w:spacing w:after="0" w:line="240" w:lineRule="auto"/>
        <w:jc w:val="both"/>
        <w:rPr>
          <w:rFonts w:ascii="Times New Roman" w:hAnsi="Times New Roman"/>
          <w:b/>
          <w:sz w:val="28"/>
          <w:szCs w:val="28"/>
        </w:rPr>
      </w:pPr>
      <w:hyperlink r:id="rId20" w:history="1">
        <w:r w:rsidR="000B5C2D" w:rsidRPr="005B656A">
          <w:rPr>
            <w:rFonts w:ascii="Times New Roman" w:hAnsi="Times New Roman"/>
            <w:b/>
            <w:sz w:val="28"/>
            <w:szCs w:val="28"/>
          </w:rPr>
          <w:t>Письмо</w:t>
        </w:r>
      </w:hyperlink>
      <w:r w:rsidR="000B5C2D" w:rsidRPr="005B656A">
        <w:rPr>
          <w:rFonts w:ascii="Times New Roman" w:hAnsi="Times New Roman"/>
          <w:b/>
          <w:sz w:val="28"/>
          <w:szCs w:val="28"/>
        </w:rPr>
        <w:t xml:space="preserve"> Минэкономразвития России от 06.05.2014 № 10073-ЕЕ/Д28и </w:t>
      </w:r>
      <w:r w:rsidR="00BC0CDE">
        <w:rPr>
          <w:rFonts w:ascii="Times New Roman" w:hAnsi="Times New Roman"/>
          <w:b/>
          <w:sz w:val="28"/>
          <w:szCs w:val="28"/>
        </w:rPr>
        <w:br/>
      </w:r>
      <w:r w:rsidR="000B5C2D">
        <w:rPr>
          <w:rFonts w:ascii="Times New Roman" w:hAnsi="Times New Roman"/>
          <w:b/>
          <w:sz w:val="28"/>
          <w:szCs w:val="28"/>
        </w:rPr>
        <w:t>«</w:t>
      </w:r>
      <w:r w:rsidR="000B5C2D" w:rsidRPr="005B656A">
        <w:rPr>
          <w:rFonts w:ascii="Times New Roman" w:hAnsi="Times New Roman"/>
          <w:b/>
          <w:sz w:val="28"/>
          <w:szCs w:val="28"/>
        </w:rPr>
        <w:t xml:space="preserve">О разъяснении положений Федерального закона от 5 апреля 2013 г. </w:t>
      </w:r>
      <w:r w:rsidR="00BC0CDE">
        <w:rPr>
          <w:rFonts w:ascii="Times New Roman" w:hAnsi="Times New Roman"/>
          <w:b/>
          <w:sz w:val="28"/>
          <w:szCs w:val="28"/>
        </w:rPr>
        <w:br/>
      </w:r>
      <w:r w:rsidR="000B5C2D">
        <w:rPr>
          <w:rFonts w:ascii="Times New Roman" w:hAnsi="Times New Roman"/>
          <w:b/>
          <w:sz w:val="28"/>
          <w:szCs w:val="28"/>
        </w:rPr>
        <w:lastRenderedPageBreak/>
        <w:t>№ 44-ФЗ «</w:t>
      </w:r>
      <w:r w:rsidR="000B5C2D" w:rsidRPr="005B656A">
        <w:rPr>
          <w:rFonts w:ascii="Times New Roman" w:hAnsi="Times New Roman"/>
          <w:b/>
          <w:sz w:val="28"/>
          <w:szCs w:val="28"/>
        </w:rPr>
        <w:t>О контрактной системе в сфере закупок товаров, работ, услуг для обеспечения госуд</w:t>
      </w:r>
      <w:r w:rsidR="000B5C2D">
        <w:rPr>
          <w:rFonts w:ascii="Times New Roman" w:hAnsi="Times New Roman"/>
          <w:b/>
          <w:sz w:val="28"/>
          <w:szCs w:val="28"/>
        </w:rPr>
        <w:t>арственных и муниципальных нужд»</w:t>
      </w:r>
      <w:r w:rsidR="00BC0CDE">
        <w:rPr>
          <w:rFonts w:ascii="Times New Roman" w:hAnsi="Times New Roman"/>
          <w:b/>
          <w:sz w:val="28"/>
          <w:szCs w:val="28"/>
        </w:rPr>
        <w:t>.</w:t>
      </w:r>
    </w:p>
    <w:p w:rsidR="000B5C2D" w:rsidRDefault="000B5C2D" w:rsidP="000B5C2D">
      <w:pPr>
        <w:autoSpaceDE w:val="0"/>
        <w:autoSpaceDN w:val="0"/>
        <w:adjustRightInd w:val="0"/>
        <w:spacing w:after="0" w:line="240" w:lineRule="auto"/>
        <w:ind w:firstLine="540"/>
        <w:jc w:val="both"/>
        <w:outlineLvl w:val="0"/>
        <w:rPr>
          <w:rFonts w:cs="Calibri"/>
        </w:rPr>
      </w:pPr>
    </w:p>
    <w:p w:rsidR="000B5C2D" w:rsidRDefault="004A3317" w:rsidP="000B5C2D">
      <w:pPr>
        <w:pStyle w:val="ConsPlusNormal"/>
        <w:spacing w:line="276" w:lineRule="auto"/>
        <w:ind w:firstLine="709"/>
        <w:jc w:val="both"/>
        <w:rPr>
          <w:rFonts w:ascii="Times New Roman" w:hAnsi="Times New Roman"/>
          <w:sz w:val="28"/>
          <w:szCs w:val="28"/>
        </w:rPr>
      </w:pPr>
      <w:proofErr w:type="gramStart"/>
      <w:r>
        <w:rPr>
          <w:rFonts w:ascii="Times New Roman" w:hAnsi="Times New Roman"/>
          <w:sz w:val="28"/>
          <w:szCs w:val="28"/>
        </w:rPr>
        <w:t xml:space="preserve">Со ссылкой на </w:t>
      </w:r>
      <w:r w:rsidR="000B5C2D" w:rsidRPr="005B656A">
        <w:rPr>
          <w:rFonts w:ascii="Times New Roman" w:hAnsi="Times New Roman"/>
          <w:sz w:val="28"/>
          <w:szCs w:val="28"/>
        </w:rPr>
        <w:t>часть 7 статьи 105 Федерального</w:t>
      </w:r>
      <w:r w:rsidR="000B5C2D">
        <w:rPr>
          <w:rFonts w:ascii="Times New Roman" w:hAnsi="Times New Roman"/>
          <w:sz w:val="28"/>
          <w:szCs w:val="28"/>
        </w:rPr>
        <w:t xml:space="preserve"> закона от 05.04.2013 </w:t>
      </w:r>
      <w:r w:rsidR="00BC0CDE">
        <w:rPr>
          <w:rFonts w:ascii="Times New Roman" w:hAnsi="Times New Roman"/>
          <w:sz w:val="28"/>
          <w:szCs w:val="28"/>
        </w:rPr>
        <w:br/>
      </w:r>
      <w:r w:rsidR="000B5C2D">
        <w:rPr>
          <w:rFonts w:ascii="Times New Roman" w:hAnsi="Times New Roman"/>
          <w:sz w:val="28"/>
          <w:szCs w:val="28"/>
        </w:rPr>
        <w:t>№</w:t>
      </w:r>
      <w:r w:rsidR="000B5C2D" w:rsidRPr="005B656A">
        <w:rPr>
          <w:rFonts w:ascii="Times New Roman" w:hAnsi="Times New Roman"/>
          <w:sz w:val="28"/>
          <w:szCs w:val="28"/>
        </w:rPr>
        <w:t xml:space="preserve"> 44-ФЗ </w:t>
      </w:r>
      <w:r w:rsidR="000B5C2D">
        <w:rPr>
          <w:rFonts w:ascii="Times New Roman" w:hAnsi="Times New Roman"/>
          <w:sz w:val="28"/>
          <w:szCs w:val="28"/>
        </w:rPr>
        <w:t>«</w:t>
      </w:r>
      <w:r w:rsidR="000B5C2D" w:rsidRPr="005B656A">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0B5C2D">
        <w:rPr>
          <w:rFonts w:ascii="Times New Roman" w:hAnsi="Times New Roman"/>
          <w:sz w:val="28"/>
          <w:szCs w:val="28"/>
        </w:rPr>
        <w:t xml:space="preserve">» </w:t>
      </w:r>
      <w:r>
        <w:rPr>
          <w:rFonts w:ascii="Times New Roman" w:hAnsi="Times New Roman"/>
          <w:sz w:val="28"/>
          <w:szCs w:val="28"/>
        </w:rPr>
        <w:t>Минэкономразвития России полагает, что</w:t>
      </w:r>
      <w:r w:rsidR="000B5C2D" w:rsidRPr="005B656A">
        <w:rPr>
          <w:rFonts w:ascii="Times New Roman" w:hAnsi="Times New Roman"/>
          <w:sz w:val="28"/>
          <w:szCs w:val="28"/>
        </w:rPr>
        <w:t xml:space="preserve"> жалоба, поданная по факсу или в форме электронного документа без использования электронной подписи, не будет соответствовать нормам Федерального закона </w:t>
      </w:r>
      <w:r w:rsidR="000B5C2D">
        <w:rPr>
          <w:rFonts w:ascii="Times New Roman" w:hAnsi="Times New Roman"/>
          <w:sz w:val="28"/>
          <w:szCs w:val="28"/>
        </w:rPr>
        <w:t xml:space="preserve">о контрактной системе. </w:t>
      </w:r>
      <w:proofErr w:type="gramEnd"/>
    </w:p>
    <w:p w:rsidR="001139DB" w:rsidRPr="005B656A" w:rsidRDefault="001139DB" w:rsidP="000B5C2D">
      <w:pPr>
        <w:pStyle w:val="ConsPlusNormal"/>
        <w:spacing w:line="276" w:lineRule="auto"/>
        <w:ind w:firstLine="709"/>
        <w:jc w:val="both"/>
        <w:rPr>
          <w:rFonts w:ascii="Times New Roman" w:hAnsi="Times New Roman"/>
          <w:sz w:val="28"/>
          <w:szCs w:val="28"/>
        </w:rPr>
      </w:pPr>
    </w:p>
    <w:p w:rsidR="000B5C2D" w:rsidRPr="009F5A0B" w:rsidRDefault="00E16B2B" w:rsidP="000B5C2D">
      <w:pPr>
        <w:numPr>
          <w:ilvl w:val="0"/>
          <w:numId w:val="12"/>
        </w:numPr>
        <w:autoSpaceDE w:val="0"/>
        <w:autoSpaceDN w:val="0"/>
        <w:adjustRightInd w:val="0"/>
        <w:spacing w:after="0" w:line="240" w:lineRule="auto"/>
        <w:jc w:val="both"/>
        <w:rPr>
          <w:rFonts w:ascii="Times New Roman" w:hAnsi="Times New Roman"/>
          <w:b/>
          <w:sz w:val="28"/>
          <w:szCs w:val="28"/>
        </w:rPr>
      </w:pPr>
      <w:hyperlink r:id="rId21" w:history="1">
        <w:r w:rsidR="000B5C2D" w:rsidRPr="009F5A0B">
          <w:rPr>
            <w:rFonts w:ascii="Times New Roman" w:hAnsi="Times New Roman"/>
            <w:b/>
            <w:sz w:val="28"/>
            <w:szCs w:val="28"/>
          </w:rPr>
          <w:t>Письмо</w:t>
        </w:r>
      </w:hyperlink>
      <w:r w:rsidR="000B5C2D" w:rsidRPr="009F5A0B">
        <w:rPr>
          <w:rFonts w:ascii="Times New Roman" w:hAnsi="Times New Roman"/>
          <w:b/>
          <w:sz w:val="28"/>
          <w:szCs w:val="28"/>
        </w:rPr>
        <w:t xml:space="preserve"> Казначейства России от 25.03.2014 № 42-7.4-05/9.3-191 </w:t>
      </w:r>
      <w:r w:rsidR="00BC0CDE">
        <w:rPr>
          <w:rFonts w:ascii="Times New Roman" w:hAnsi="Times New Roman"/>
          <w:b/>
          <w:sz w:val="28"/>
          <w:szCs w:val="28"/>
        </w:rPr>
        <w:br/>
      </w:r>
      <w:r w:rsidR="000B5C2D">
        <w:rPr>
          <w:rFonts w:ascii="Times New Roman" w:hAnsi="Times New Roman"/>
          <w:b/>
          <w:sz w:val="28"/>
          <w:szCs w:val="28"/>
        </w:rPr>
        <w:t>«</w:t>
      </w:r>
      <w:r w:rsidR="000B5C2D" w:rsidRPr="009F5A0B">
        <w:rPr>
          <w:rFonts w:ascii="Times New Roman" w:hAnsi="Times New Roman"/>
          <w:b/>
          <w:sz w:val="28"/>
          <w:szCs w:val="28"/>
        </w:rPr>
        <w:t xml:space="preserve">О направлении ответов по Федеральному закону от 05.04.2013 </w:t>
      </w:r>
      <w:r w:rsidR="000B5C2D">
        <w:rPr>
          <w:rFonts w:ascii="Times New Roman" w:hAnsi="Times New Roman"/>
          <w:b/>
          <w:sz w:val="28"/>
          <w:szCs w:val="28"/>
        </w:rPr>
        <w:t>№ 44-ФЗ»</w:t>
      </w:r>
      <w:r w:rsidR="00BC0CDE">
        <w:rPr>
          <w:rFonts w:ascii="Times New Roman" w:hAnsi="Times New Roman"/>
          <w:b/>
          <w:sz w:val="28"/>
          <w:szCs w:val="28"/>
        </w:rPr>
        <w:t>.</w:t>
      </w:r>
    </w:p>
    <w:p w:rsidR="000B5C2D" w:rsidRDefault="000B5C2D" w:rsidP="000B5C2D">
      <w:pPr>
        <w:autoSpaceDE w:val="0"/>
        <w:autoSpaceDN w:val="0"/>
        <w:adjustRightInd w:val="0"/>
        <w:spacing w:after="0" w:line="240" w:lineRule="auto"/>
        <w:ind w:firstLine="540"/>
        <w:jc w:val="both"/>
        <w:outlineLvl w:val="0"/>
        <w:rPr>
          <w:rFonts w:cs="Calibri"/>
        </w:rPr>
      </w:pPr>
    </w:p>
    <w:p w:rsidR="000B5C2D" w:rsidRPr="009F5A0B" w:rsidRDefault="00AC2909" w:rsidP="000B5C2D">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Согласно позиции казначейства </w:t>
      </w:r>
      <w:r w:rsidR="000B5C2D">
        <w:rPr>
          <w:rFonts w:ascii="Times New Roman" w:hAnsi="Times New Roman"/>
          <w:sz w:val="28"/>
          <w:szCs w:val="28"/>
        </w:rPr>
        <w:t>З</w:t>
      </w:r>
      <w:r w:rsidR="000B5C2D" w:rsidRPr="009F5A0B">
        <w:rPr>
          <w:rFonts w:ascii="Times New Roman" w:hAnsi="Times New Roman"/>
          <w:sz w:val="28"/>
          <w:szCs w:val="28"/>
        </w:rPr>
        <w:t xml:space="preserve">акон </w:t>
      </w:r>
      <w:r w:rsidR="000B5C2D">
        <w:rPr>
          <w:rFonts w:ascii="Times New Roman" w:hAnsi="Times New Roman"/>
          <w:sz w:val="28"/>
          <w:szCs w:val="28"/>
        </w:rPr>
        <w:t xml:space="preserve">о контрактной системе </w:t>
      </w:r>
      <w:r w:rsidR="000B5C2D" w:rsidRPr="009F5A0B">
        <w:rPr>
          <w:rFonts w:ascii="Times New Roman" w:hAnsi="Times New Roman"/>
          <w:sz w:val="28"/>
          <w:szCs w:val="28"/>
        </w:rPr>
        <w:t>для определения поставщиков допускает как создание единой Комиссии, так и создание конкурсных, аукционных, котировочных Комиссий, Комиссий по рассмотрению заявок на участие в запросе предложений и окончательных предложений п</w:t>
      </w:r>
      <w:r w:rsidR="000B5C2D">
        <w:rPr>
          <w:rFonts w:ascii="Times New Roman" w:hAnsi="Times New Roman"/>
          <w:sz w:val="28"/>
          <w:szCs w:val="28"/>
        </w:rPr>
        <w:t>еред проведением каждой закупки. П</w:t>
      </w:r>
      <w:r w:rsidR="000B5C2D" w:rsidRPr="009F5A0B">
        <w:rPr>
          <w:rFonts w:ascii="Times New Roman" w:hAnsi="Times New Roman"/>
          <w:sz w:val="28"/>
          <w:szCs w:val="28"/>
        </w:rPr>
        <w:t xml:space="preserve">ри проведении правовой экспертизы представленного контракта (договора) необходимо обращать внимание на соответствие его правилам оформления, в том числе на использование в договоре терминов в едином значении и в соответствии со значением терминов, </w:t>
      </w:r>
      <w:r w:rsidR="000B5C2D">
        <w:rPr>
          <w:rFonts w:ascii="Times New Roman" w:hAnsi="Times New Roman"/>
          <w:sz w:val="28"/>
          <w:szCs w:val="28"/>
        </w:rPr>
        <w:t xml:space="preserve">закрепленных в законодательстве. </w:t>
      </w:r>
    </w:p>
    <w:p w:rsidR="000B5C2D" w:rsidRPr="009F5A0B" w:rsidRDefault="000B5C2D" w:rsidP="000B5C2D">
      <w:pPr>
        <w:pStyle w:val="ConsPlusNormal"/>
        <w:spacing w:line="276" w:lineRule="auto"/>
        <w:ind w:firstLine="709"/>
        <w:jc w:val="both"/>
        <w:rPr>
          <w:rFonts w:ascii="Times New Roman" w:hAnsi="Times New Roman"/>
          <w:sz w:val="28"/>
          <w:szCs w:val="28"/>
        </w:rPr>
      </w:pPr>
      <w:r w:rsidRPr="009F5A0B">
        <w:rPr>
          <w:rFonts w:ascii="Times New Roman" w:hAnsi="Times New Roman"/>
          <w:sz w:val="28"/>
          <w:szCs w:val="28"/>
        </w:rPr>
        <w:t>Сообщается также о порядке направления контрагенту требования об уплате неустойки (штрафа, пени) в случаях неисполнения или ненадлежащего исполнения обязательств, документального подтверждения правомочий лица на заключение контракта, а также об обеспечении исполнения контракта.</w:t>
      </w:r>
    </w:p>
    <w:p w:rsidR="00A76BEB" w:rsidRDefault="00A76BEB" w:rsidP="00A06CE3">
      <w:pPr>
        <w:spacing w:after="0"/>
        <w:jc w:val="center"/>
        <w:rPr>
          <w:rFonts w:ascii="Times New Roman" w:hAnsi="Times New Roman"/>
          <w:b/>
          <w:sz w:val="28"/>
          <w:szCs w:val="28"/>
        </w:rPr>
      </w:pPr>
    </w:p>
    <w:p w:rsidR="00B9312A" w:rsidRDefault="00B9312A" w:rsidP="00B9312A">
      <w:pPr>
        <w:autoSpaceDE w:val="0"/>
        <w:autoSpaceDN w:val="0"/>
        <w:adjustRightInd w:val="0"/>
        <w:spacing w:after="0"/>
        <w:jc w:val="center"/>
        <w:rPr>
          <w:rFonts w:ascii="Times New Roman" w:hAnsi="Times New Roman"/>
          <w:b/>
          <w:sz w:val="28"/>
          <w:szCs w:val="28"/>
        </w:rPr>
      </w:pPr>
      <w:r w:rsidRPr="0008700E">
        <w:rPr>
          <w:rFonts w:ascii="Times New Roman" w:hAnsi="Times New Roman"/>
          <w:b/>
          <w:sz w:val="28"/>
          <w:szCs w:val="28"/>
        </w:rPr>
        <w:t xml:space="preserve">АКТЫ, СВЯЗАННЫЕ С ПРИСОЕДИНЕНИЕМ К РОССИЙСКОЙ ФЕДЕРАЦИИ </w:t>
      </w:r>
      <w:r w:rsidR="0008700E">
        <w:rPr>
          <w:rFonts w:ascii="Times New Roman" w:hAnsi="Times New Roman"/>
          <w:b/>
          <w:sz w:val="28"/>
          <w:szCs w:val="28"/>
        </w:rPr>
        <w:t>РЕСПУБЛИКИ КРЫМ И ГОРОДА ФЕДЕРАЛЬНОГО ЗНАЧЕНИЯ СЕВАСТОПОЛ</w:t>
      </w:r>
      <w:r w:rsidR="006F7869">
        <w:rPr>
          <w:rFonts w:ascii="Times New Roman" w:hAnsi="Times New Roman"/>
          <w:b/>
          <w:sz w:val="28"/>
          <w:szCs w:val="28"/>
        </w:rPr>
        <w:t>Я</w:t>
      </w:r>
    </w:p>
    <w:p w:rsidR="00AC2909" w:rsidRDefault="00AC2909" w:rsidP="00AC2909">
      <w:pPr>
        <w:autoSpaceDE w:val="0"/>
        <w:autoSpaceDN w:val="0"/>
        <w:adjustRightInd w:val="0"/>
        <w:spacing w:after="0" w:line="240" w:lineRule="auto"/>
        <w:ind w:left="720"/>
        <w:jc w:val="both"/>
        <w:rPr>
          <w:rFonts w:ascii="Times New Roman" w:hAnsi="Times New Roman"/>
          <w:b/>
          <w:sz w:val="28"/>
          <w:szCs w:val="28"/>
        </w:rPr>
      </w:pPr>
    </w:p>
    <w:p w:rsidR="00AC2909" w:rsidRPr="00A776AB" w:rsidRDefault="00AC2909" w:rsidP="00AC2909">
      <w:pPr>
        <w:numPr>
          <w:ilvl w:val="0"/>
          <w:numId w:val="12"/>
        </w:numPr>
        <w:autoSpaceDE w:val="0"/>
        <w:autoSpaceDN w:val="0"/>
        <w:adjustRightInd w:val="0"/>
        <w:spacing w:after="0" w:line="240" w:lineRule="auto"/>
        <w:jc w:val="both"/>
        <w:rPr>
          <w:rFonts w:ascii="Times New Roman" w:hAnsi="Times New Roman"/>
          <w:b/>
          <w:sz w:val="28"/>
          <w:szCs w:val="28"/>
        </w:rPr>
      </w:pPr>
      <w:r w:rsidRPr="00A776AB">
        <w:rPr>
          <w:rFonts w:ascii="Times New Roman" w:hAnsi="Times New Roman"/>
          <w:b/>
          <w:sz w:val="28"/>
          <w:szCs w:val="28"/>
        </w:rPr>
        <w:t xml:space="preserve">Федеральный конституционный </w:t>
      </w:r>
      <w:hyperlink r:id="rId22" w:history="1">
        <w:r w:rsidRPr="00A776AB">
          <w:rPr>
            <w:rFonts w:ascii="Times New Roman" w:hAnsi="Times New Roman"/>
            <w:b/>
            <w:sz w:val="28"/>
            <w:szCs w:val="28"/>
          </w:rPr>
          <w:t>закон</w:t>
        </w:r>
      </w:hyperlink>
      <w:r w:rsidRPr="00A776AB">
        <w:rPr>
          <w:rFonts w:ascii="Times New Roman" w:hAnsi="Times New Roman"/>
          <w:b/>
          <w:sz w:val="28"/>
          <w:szCs w:val="28"/>
        </w:rPr>
        <w:t xml:space="preserve"> от 27.05.2014 № 7-ФКЗ </w:t>
      </w:r>
      <w:r>
        <w:rPr>
          <w:rFonts w:ascii="Times New Roman" w:hAnsi="Times New Roman"/>
          <w:b/>
          <w:sz w:val="28"/>
          <w:szCs w:val="28"/>
        </w:rPr>
        <w:br/>
        <w:t>«</w:t>
      </w:r>
      <w:r w:rsidRPr="00A776AB">
        <w:rPr>
          <w:rFonts w:ascii="Times New Roman" w:hAnsi="Times New Roman"/>
          <w:b/>
          <w:sz w:val="28"/>
          <w:szCs w:val="28"/>
        </w:rPr>
        <w:t xml:space="preserve">О внесении изменений в Федеральный конституционный закон </w:t>
      </w:r>
      <w:r>
        <w:rPr>
          <w:rFonts w:ascii="Times New Roman" w:hAnsi="Times New Roman"/>
          <w:b/>
          <w:sz w:val="28"/>
          <w:szCs w:val="28"/>
        </w:rPr>
        <w:br/>
        <w:t>«</w:t>
      </w:r>
      <w:r w:rsidRPr="00A776AB">
        <w:rPr>
          <w:rFonts w:ascii="Times New Roman" w:hAnsi="Times New Roman"/>
          <w:b/>
          <w:sz w:val="28"/>
          <w:szCs w:val="28"/>
        </w:rPr>
        <w:t>О принятии в Российскую Федерацию Республики Крым и образовании в составе Российской Федерации новых субъектов - Республики Крым и города фе</w:t>
      </w:r>
      <w:r>
        <w:rPr>
          <w:rFonts w:ascii="Times New Roman" w:hAnsi="Times New Roman"/>
          <w:b/>
          <w:sz w:val="28"/>
          <w:szCs w:val="28"/>
        </w:rPr>
        <w:t>дерального значения Севастополя».</w:t>
      </w:r>
    </w:p>
    <w:p w:rsidR="00AC2909" w:rsidRPr="00A776AB" w:rsidRDefault="00AC2909" w:rsidP="00AC2909">
      <w:pPr>
        <w:pStyle w:val="ConsPlusNormal"/>
        <w:spacing w:line="276" w:lineRule="auto"/>
        <w:ind w:firstLine="709"/>
        <w:jc w:val="both"/>
        <w:rPr>
          <w:rFonts w:ascii="Times New Roman" w:hAnsi="Times New Roman"/>
          <w:sz w:val="28"/>
          <w:szCs w:val="28"/>
        </w:rPr>
      </w:pPr>
    </w:p>
    <w:p w:rsidR="00AC2909" w:rsidRPr="00A776AB" w:rsidRDefault="00AC2909" w:rsidP="00AC2909">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Закон сокращает срок обращения </w:t>
      </w:r>
      <w:r w:rsidRPr="00A776AB">
        <w:rPr>
          <w:rFonts w:ascii="Times New Roman" w:hAnsi="Times New Roman"/>
          <w:sz w:val="28"/>
          <w:szCs w:val="28"/>
        </w:rPr>
        <w:t xml:space="preserve">гривны в Крыму </w:t>
      </w:r>
      <w:r>
        <w:rPr>
          <w:rFonts w:ascii="Times New Roman" w:hAnsi="Times New Roman"/>
          <w:sz w:val="28"/>
          <w:szCs w:val="28"/>
        </w:rPr>
        <w:t xml:space="preserve">до </w:t>
      </w:r>
      <w:r w:rsidRPr="00A776AB">
        <w:rPr>
          <w:rFonts w:ascii="Times New Roman" w:hAnsi="Times New Roman"/>
          <w:sz w:val="28"/>
          <w:szCs w:val="28"/>
        </w:rPr>
        <w:t>1 июня 2014 года</w:t>
      </w:r>
      <w:r>
        <w:rPr>
          <w:rFonts w:ascii="Times New Roman" w:hAnsi="Times New Roman"/>
          <w:sz w:val="28"/>
          <w:szCs w:val="28"/>
        </w:rPr>
        <w:t xml:space="preserve">. </w:t>
      </w:r>
    </w:p>
    <w:p w:rsidR="00AC2909" w:rsidRPr="00A776AB" w:rsidRDefault="00AC2909" w:rsidP="00AC2909">
      <w:pPr>
        <w:pStyle w:val="ConsPlusNormal"/>
        <w:spacing w:line="276" w:lineRule="auto"/>
        <w:jc w:val="both"/>
        <w:rPr>
          <w:rFonts w:ascii="Times New Roman" w:hAnsi="Times New Roman"/>
          <w:sz w:val="28"/>
          <w:szCs w:val="28"/>
        </w:rPr>
      </w:pPr>
      <w:r w:rsidRPr="00A776AB">
        <w:rPr>
          <w:rFonts w:ascii="Times New Roman" w:hAnsi="Times New Roman"/>
          <w:sz w:val="28"/>
          <w:szCs w:val="28"/>
        </w:rPr>
        <w:t>С 1 июня 2014 года денежное обращение на территориях Республики Крым и города федерального значения Севастополя будет организовано следующим образом:</w:t>
      </w:r>
      <w:r>
        <w:rPr>
          <w:rFonts w:ascii="Times New Roman" w:hAnsi="Times New Roman"/>
          <w:sz w:val="28"/>
          <w:szCs w:val="28"/>
        </w:rPr>
        <w:t xml:space="preserve"> </w:t>
      </w:r>
      <w:r w:rsidRPr="00A776AB">
        <w:rPr>
          <w:rFonts w:ascii="Times New Roman" w:hAnsi="Times New Roman"/>
          <w:sz w:val="28"/>
          <w:szCs w:val="28"/>
        </w:rPr>
        <w:t>расчеты в гривнах в Крыму должны проводиться по правилам, установленным для расчетов в иностранной валюте;</w:t>
      </w:r>
      <w:r>
        <w:rPr>
          <w:rFonts w:ascii="Times New Roman" w:hAnsi="Times New Roman"/>
          <w:sz w:val="28"/>
          <w:szCs w:val="28"/>
        </w:rPr>
        <w:t xml:space="preserve"> </w:t>
      </w:r>
      <w:r w:rsidRPr="00A776AB">
        <w:rPr>
          <w:rFonts w:ascii="Times New Roman" w:hAnsi="Times New Roman"/>
          <w:sz w:val="28"/>
          <w:szCs w:val="28"/>
        </w:rPr>
        <w:t xml:space="preserve">расчеты наличными деньгами между юридическими лицами, а также расчеты с участием физических лиц, связанные с </w:t>
      </w:r>
      <w:r w:rsidRPr="00A776AB">
        <w:rPr>
          <w:rFonts w:ascii="Times New Roman" w:hAnsi="Times New Roman"/>
          <w:sz w:val="28"/>
          <w:szCs w:val="28"/>
        </w:rPr>
        <w:lastRenderedPageBreak/>
        <w:t>ведением ими предпринимательской деятельности, должны проводиться в соответствии с российским законодательством;</w:t>
      </w:r>
      <w:r>
        <w:rPr>
          <w:rFonts w:ascii="Times New Roman" w:hAnsi="Times New Roman"/>
          <w:sz w:val="28"/>
          <w:szCs w:val="28"/>
        </w:rPr>
        <w:t xml:space="preserve"> </w:t>
      </w:r>
      <w:r w:rsidRPr="00A776AB">
        <w:rPr>
          <w:rFonts w:ascii="Times New Roman" w:hAnsi="Times New Roman"/>
          <w:sz w:val="28"/>
          <w:szCs w:val="28"/>
        </w:rPr>
        <w:t xml:space="preserve">обмен гривен на рубли будет проводиться по курсу, установленному кредитными организациями, ведущими деятельность на территории данных субъектов </w:t>
      </w:r>
      <w:r>
        <w:rPr>
          <w:rFonts w:ascii="Times New Roman" w:hAnsi="Times New Roman"/>
          <w:sz w:val="28"/>
          <w:szCs w:val="28"/>
        </w:rPr>
        <w:t>Российской Федерации</w:t>
      </w:r>
      <w:r w:rsidRPr="00A776AB">
        <w:rPr>
          <w:rFonts w:ascii="Times New Roman" w:hAnsi="Times New Roman"/>
          <w:sz w:val="28"/>
          <w:szCs w:val="28"/>
        </w:rPr>
        <w:t>.</w:t>
      </w:r>
    </w:p>
    <w:p w:rsidR="00AC2909" w:rsidRPr="00A776AB" w:rsidRDefault="00AC2909" w:rsidP="00AC2909">
      <w:pPr>
        <w:pStyle w:val="ConsPlusNormal"/>
        <w:spacing w:line="276" w:lineRule="auto"/>
        <w:ind w:firstLine="709"/>
        <w:jc w:val="both"/>
        <w:rPr>
          <w:rFonts w:ascii="Times New Roman" w:hAnsi="Times New Roman"/>
          <w:sz w:val="28"/>
          <w:szCs w:val="28"/>
        </w:rPr>
      </w:pPr>
      <w:r w:rsidRPr="00A776AB">
        <w:rPr>
          <w:rFonts w:ascii="Times New Roman" w:hAnsi="Times New Roman"/>
          <w:sz w:val="28"/>
          <w:szCs w:val="28"/>
        </w:rPr>
        <w:t>Кроме того, Банк России получил право принимать акты, не преду</w:t>
      </w:r>
      <w:r>
        <w:rPr>
          <w:rFonts w:ascii="Times New Roman" w:hAnsi="Times New Roman"/>
          <w:sz w:val="28"/>
          <w:szCs w:val="28"/>
        </w:rPr>
        <w:t>смотренные Федеральным законом «</w:t>
      </w:r>
      <w:r w:rsidRPr="00A776AB">
        <w:rPr>
          <w:rFonts w:ascii="Times New Roman" w:hAnsi="Times New Roman"/>
          <w:sz w:val="28"/>
          <w:szCs w:val="28"/>
        </w:rPr>
        <w:t>О Центральном банке Росс</w:t>
      </w:r>
      <w:r>
        <w:rPr>
          <w:rFonts w:ascii="Times New Roman" w:hAnsi="Times New Roman"/>
          <w:sz w:val="28"/>
          <w:szCs w:val="28"/>
        </w:rPr>
        <w:t>ийской Федерации (Банке России)»</w:t>
      </w:r>
      <w:r w:rsidRPr="00A776AB">
        <w:rPr>
          <w:rFonts w:ascii="Times New Roman" w:hAnsi="Times New Roman"/>
          <w:sz w:val="28"/>
          <w:szCs w:val="28"/>
        </w:rPr>
        <w:t>, по вопросам, относящимся к его компетенции, в случаях, предусмотренных федеральными законами, касающимися принятия Крыма в состав России.</w:t>
      </w:r>
    </w:p>
    <w:p w:rsidR="00AC2909" w:rsidRPr="00A776AB" w:rsidRDefault="00AC2909" w:rsidP="00AC2909">
      <w:pPr>
        <w:pStyle w:val="ConsPlusNormal"/>
        <w:spacing w:line="276" w:lineRule="auto"/>
        <w:ind w:firstLine="709"/>
        <w:jc w:val="both"/>
        <w:rPr>
          <w:rFonts w:ascii="Times New Roman" w:hAnsi="Times New Roman"/>
          <w:sz w:val="28"/>
          <w:szCs w:val="28"/>
        </w:rPr>
      </w:pPr>
      <w:r w:rsidRPr="00A776AB">
        <w:rPr>
          <w:rFonts w:ascii="Times New Roman" w:hAnsi="Times New Roman"/>
          <w:sz w:val="28"/>
          <w:szCs w:val="28"/>
        </w:rPr>
        <w:t>Одновременно закон приблизил на год проведение выборов в Государственный Совет Республики Крым и Законодательное Собрание города Севастополя. Теперь они пройдут во второе воскресенье сентября 2014 года.</w:t>
      </w:r>
    </w:p>
    <w:p w:rsidR="00AC2909" w:rsidRPr="00006825" w:rsidRDefault="00AC2909" w:rsidP="00AC2909">
      <w:pPr>
        <w:pStyle w:val="ConsPlusNormal"/>
        <w:spacing w:line="276" w:lineRule="auto"/>
        <w:ind w:firstLine="709"/>
        <w:jc w:val="both"/>
        <w:rPr>
          <w:rFonts w:ascii="Times New Roman" w:hAnsi="Times New Roman"/>
          <w:sz w:val="28"/>
          <w:szCs w:val="28"/>
        </w:rPr>
      </w:pPr>
    </w:p>
    <w:p w:rsidR="00AC2909" w:rsidRPr="00006825" w:rsidRDefault="00E16B2B" w:rsidP="00AC2909">
      <w:pPr>
        <w:numPr>
          <w:ilvl w:val="0"/>
          <w:numId w:val="12"/>
        </w:numPr>
        <w:autoSpaceDE w:val="0"/>
        <w:autoSpaceDN w:val="0"/>
        <w:adjustRightInd w:val="0"/>
        <w:spacing w:after="0" w:line="240" w:lineRule="auto"/>
        <w:jc w:val="both"/>
        <w:rPr>
          <w:rFonts w:ascii="Times New Roman" w:hAnsi="Times New Roman"/>
          <w:b/>
          <w:sz w:val="28"/>
          <w:szCs w:val="28"/>
        </w:rPr>
      </w:pPr>
      <w:hyperlink r:id="rId23" w:history="1">
        <w:r w:rsidR="00AC2909" w:rsidRPr="00006825">
          <w:rPr>
            <w:rFonts w:ascii="Times New Roman" w:hAnsi="Times New Roman"/>
            <w:b/>
            <w:sz w:val="28"/>
            <w:szCs w:val="28"/>
          </w:rPr>
          <w:t>Указ</w:t>
        </w:r>
      </w:hyperlink>
      <w:r w:rsidR="00AC2909" w:rsidRPr="00006825">
        <w:rPr>
          <w:rFonts w:ascii="Times New Roman" w:hAnsi="Times New Roman"/>
          <w:b/>
          <w:sz w:val="28"/>
          <w:szCs w:val="28"/>
        </w:rPr>
        <w:t xml:space="preserve"> Президента Российской Федерации от 14.05.2014 № 334 </w:t>
      </w:r>
      <w:r w:rsidR="00AC2909">
        <w:rPr>
          <w:rFonts w:ascii="Times New Roman" w:hAnsi="Times New Roman"/>
          <w:b/>
          <w:sz w:val="28"/>
          <w:szCs w:val="28"/>
        </w:rPr>
        <w:br/>
        <w:t>«</w:t>
      </w:r>
      <w:r w:rsidR="00AC2909" w:rsidRPr="00006825">
        <w:rPr>
          <w:rFonts w:ascii="Times New Roman" w:hAnsi="Times New Roman"/>
          <w:b/>
          <w:sz w:val="28"/>
          <w:szCs w:val="28"/>
        </w:rPr>
        <w:t>О некоторых вопросах поступления граждан Российской Федерации на федеральную государственную гражданскую службу в территориальные органы федеральных органов исполнительной власти, создаваемые на территориях Р</w:t>
      </w:r>
      <w:r w:rsidR="00AC2909">
        <w:rPr>
          <w:rFonts w:ascii="Times New Roman" w:hAnsi="Times New Roman"/>
          <w:b/>
          <w:sz w:val="28"/>
          <w:szCs w:val="28"/>
        </w:rPr>
        <w:t xml:space="preserve">еспублики Крым и </w:t>
      </w:r>
      <w:proofErr w:type="gramStart"/>
      <w:r w:rsidR="00AC2909">
        <w:rPr>
          <w:rFonts w:ascii="Times New Roman" w:hAnsi="Times New Roman"/>
          <w:b/>
          <w:sz w:val="28"/>
          <w:szCs w:val="28"/>
        </w:rPr>
        <w:t>г</w:t>
      </w:r>
      <w:proofErr w:type="gramEnd"/>
      <w:r w:rsidR="00AC2909">
        <w:rPr>
          <w:rFonts w:ascii="Times New Roman" w:hAnsi="Times New Roman"/>
          <w:b/>
          <w:sz w:val="28"/>
          <w:szCs w:val="28"/>
        </w:rPr>
        <w:t>. Севастополя».</w:t>
      </w:r>
    </w:p>
    <w:p w:rsidR="00AC2909" w:rsidRPr="00006825" w:rsidRDefault="00AC2909" w:rsidP="00AC2909">
      <w:pPr>
        <w:pStyle w:val="ConsPlusNormal"/>
        <w:spacing w:line="276" w:lineRule="auto"/>
        <w:ind w:firstLine="709"/>
        <w:jc w:val="both"/>
        <w:rPr>
          <w:rFonts w:ascii="Times New Roman" w:hAnsi="Times New Roman"/>
          <w:sz w:val="28"/>
          <w:szCs w:val="28"/>
        </w:rPr>
      </w:pPr>
    </w:p>
    <w:p w:rsidR="00AC2909" w:rsidRPr="00006825" w:rsidRDefault="00AC2909" w:rsidP="00AC2909">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 xml:space="preserve">До 1 января 2015 года граждане, поступившие на </w:t>
      </w:r>
      <w:r>
        <w:rPr>
          <w:rFonts w:ascii="Times New Roman" w:hAnsi="Times New Roman"/>
          <w:sz w:val="28"/>
          <w:szCs w:val="28"/>
        </w:rPr>
        <w:t>государственную гражданскую службу</w:t>
      </w:r>
      <w:r w:rsidRPr="00006825">
        <w:rPr>
          <w:rFonts w:ascii="Times New Roman" w:hAnsi="Times New Roman"/>
          <w:sz w:val="28"/>
          <w:szCs w:val="28"/>
        </w:rPr>
        <w:t xml:space="preserve"> в Крыму, смогут вести предпринимательскую деятельность</w:t>
      </w:r>
      <w:r>
        <w:rPr>
          <w:rFonts w:ascii="Times New Roman" w:hAnsi="Times New Roman"/>
          <w:sz w:val="28"/>
          <w:szCs w:val="28"/>
        </w:rPr>
        <w:t xml:space="preserve">. </w:t>
      </w:r>
      <w:r w:rsidRPr="00006825">
        <w:rPr>
          <w:rFonts w:ascii="Times New Roman" w:hAnsi="Times New Roman"/>
          <w:sz w:val="28"/>
          <w:szCs w:val="28"/>
        </w:rPr>
        <w:t>Кроме того, до указанной даты на граждан, поступивших на государственную службу в территориальные органы федеральных министерств и ведомств, которые создаются в Республике Крым и Севастополе, не будут распространяться следующие запреты и обязанности:</w:t>
      </w:r>
    </w:p>
    <w:p w:rsidR="00AC2909" w:rsidRPr="00006825" w:rsidRDefault="00AC2909" w:rsidP="00AC2909">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на участие на платной основе в деятельности органа управления коммерческой организацией;</w:t>
      </w:r>
    </w:p>
    <w:p w:rsidR="00AC2909" w:rsidRPr="00006825" w:rsidRDefault="00AC2909" w:rsidP="00AC2909">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обязанность передать в доверительное управление принадлежащие им ценные бумаги, если владение ими приводит или может привести к конфликту интересов;</w:t>
      </w:r>
    </w:p>
    <w:p w:rsidR="00AC2909" w:rsidRPr="00006825" w:rsidRDefault="00AC2909" w:rsidP="00AC2909">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обязанность представлять сведения о своих доходах, расходах и имуществе, а также о доходах, расходах и имуществе своих супруг (супругов) и детей.</w:t>
      </w:r>
    </w:p>
    <w:p w:rsidR="00AC2909" w:rsidRPr="00006825" w:rsidRDefault="00AC2909" w:rsidP="00AC2909">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Для поступления на государственную службу потребуется сдать экзамен на знание российского законодательства. Экзамен будет приниматься на основе методических рекомендаций, которые утвердит Минтруд России. С гражданами, которые сдали экзамен, будут заключаться служебные контракты на неопределенный срок или на срок от 1 года до 5 лет.</w:t>
      </w:r>
    </w:p>
    <w:p w:rsidR="00235267" w:rsidRPr="00006825" w:rsidRDefault="00235267" w:rsidP="00235267">
      <w:pPr>
        <w:pStyle w:val="ConsPlusNormal"/>
        <w:spacing w:line="276" w:lineRule="auto"/>
        <w:ind w:firstLine="709"/>
        <w:jc w:val="both"/>
        <w:rPr>
          <w:rFonts w:ascii="Times New Roman" w:hAnsi="Times New Roman"/>
          <w:sz w:val="28"/>
          <w:szCs w:val="28"/>
        </w:rPr>
      </w:pPr>
    </w:p>
    <w:p w:rsidR="00235267" w:rsidRPr="000133FA" w:rsidRDefault="00E16B2B" w:rsidP="00235267">
      <w:pPr>
        <w:numPr>
          <w:ilvl w:val="0"/>
          <w:numId w:val="12"/>
        </w:numPr>
        <w:autoSpaceDE w:val="0"/>
        <w:autoSpaceDN w:val="0"/>
        <w:adjustRightInd w:val="0"/>
        <w:spacing w:after="0" w:line="240" w:lineRule="auto"/>
        <w:jc w:val="both"/>
        <w:rPr>
          <w:rFonts w:ascii="Times New Roman" w:hAnsi="Times New Roman"/>
          <w:b/>
          <w:sz w:val="28"/>
          <w:szCs w:val="28"/>
        </w:rPr>
      </w:pPr>
      <w:hyperlink r:id="rId24" w:history="1">
        <w:r w:rsidR="00235267" w:rsidRPr="000133FA">
          <w:rPr>
            <w:rFonts w:ascii="Times New Roman" w:hAnsi="Times New Roman"/>
            <w:b/>
            <w:sz w:val="28"/>
            <w:szCs w:val="28"/>
          </w:rPr>
          <w:t>Указ</w:t>
        </w:r>
      </w:hyperlink>
      <w:r w:rsidR="00235267" w:rsidRPr="000133FA">
        <w:rPr>
          <w:rFonts w:ascii="Times New Roman" w:hAnsi="Times New Roman"/>
          <w:b/>
          <w:sz w:val="28"/>
          <w:szCs w:val="28"/>
        </w:rPr>
        <w:t xml:space="preserve"> Президента Российской Федерации от 23.05.2014 № 361  «</w:t>
      </w:r>
      <w:r w:rsidR="00235267">
        <w:rPr>
          <w:rFonts w:ascii="Times New Roman" w:hAnsi="Times New Roman"/>
          <w:b/>
          <w:sz w:val="28"/>
          <w:szCs w:val="28"/>
        </w:rPr>
        <w:t>О</w:t>
      </w:r>
      <w:r w:rsidR="00235267" w:rsidRPr="000133FA">
        <w:rPr>
          <w:rFonts w:ascii="Times New Roman" w:hAnsi="Times New Roman"/>
          <w:b/>
          <w:sz w:val="28"/>
          <w:szCs w:val="28"/>
        </w:rPr>
        <w:t xml:space="preserve"> мерах по обеспечению социальных гарантий отдельным категориям граждан Российской Федерации, назначенных (назначаемых) на должности федеральной государственной гражданской службы в территориальные </w:t>
      </w:r>
      <w:r w:rsidR="00235267" w:rsidRPr="000133FA">
        <w:rPr>
          <w:rFonts w:ascii="Times New Roman" w:hAnsi="Times New Roman"/>
          <w:b/>
          <w:sz w:val="28"/>
          <w:szCs w:val="28"/>
        </w:rPr>
        <w:lastRenderedPageBreak/>
        <w:t xml:space="preserve">органы федеральных органов исполнительной власти, создаваемые на территориях Республики Крым и </w:t>
      </w:r>
      <w:proofErr w:type="gramStart"/>
      <w:r w:rsidR="00235267" w:rsidRPr="000133FA">
        <w:rPr>
          <w:rFonts w:ascii="Times New Roman" w:hAnsi="Times New Roman"/>
          <w:b/>
          <w:sz w:val="28"/>
          <w:szCs w:val="28"/>
        </w:rPr>
        <w:t>г</w:t>
      </w:r>
      <w:proofErr w:type="gramEnd"/>
      <w:r w:rsidR="00235267" w:rsidRPr="000133FA">
        <w:rPr>
          <w:rFonts w:ascii="Times New Roman" w:hAnsi="Times New Roman"/>
          <w:b/>
          <w:sz w:val="28"/>
          <w:szCs w:val="28"/>
        </w:rPr>
        <w:t>. Севастополя</w:t>
      </w:r>
      <w:r w:rsidR="00235267">
        <w:rPr>
          <w:rFonts w:ascii="Times New Roman" w:hAnsi="Times New Roman"/>
          <w:b/>
          <w:sz w:val="28"/>
          <w:szCs w:val="28"/>
        </w:rPr>
        <w:t>»</w:t>
      </w:r>
      <w:r w:rsidR="00BC0CDE">
        <w:rPr>
          <w:rFonts w:ascii="Times New Roman" w:hAnsi="Times New Roman"/>
          <w:b/>
          <w:sz w:val="28"/>
          <w:szCs w:val="28"/>
        </w:rPr>
        <w:t>.</w:t>
      </w:r>
    </w:p>
    <w:p w:rsidR="00235267" w:rsidRDefault="00235267" w:rsidP="00235267">
      <w:pPr>
        <w:pStyle w:val="ConsPlusNormal"/>
        <w:spacing w:line="276" w:lineRule="auto"/>
        <w:ind w:firstLine="709"/>
        <w:jc w:val="both"/>
        <w:rPr>
          <w:rFonts w:ascii="Times New Roman" w:hAnsi="Times New Roman"/>
          <w:sz w:val="28"/>
          <w:szCs w:val="28"/>
        </w:rPr>
      </w:pPr>
    </w:p>
    <w:p w:rsidR="00235267" w:rsidRPr="00006825" w:rsidRDefault="00235267" w:rsidP="00235267">
      <w:pPr>
        <w:pStyle w:val="ConsPlusNormal"/>
        <w:spacing w:line="276" w:lineRule="auto"/>
        <w:ind w:firstLine="709"/>
        <w:jc w:val="both"/>
        <w:rPr>
          <w:rFonts w:ascii="Times New Roman" w:hAnsi="Times New Roman"/>
          <w:sz w:val="28"/>
          <w:szCs w:val="28"/>
        </w:rPr>
      </w:pPr>
      <w:proofErr w:type="gramStart"/>
      <w:r>
        <w:rPr>
          <w:rFonts w:ascii="Times New Roman" w:hAnsi="Times New Roman"/>
          <w:sz w:val="28"/>
          <w:szCs w:val="28"/>
        </w:rPr>
        <w:t xml:space="preserve">Указом установлено, что  </w:t>
      </w:r>
      <w:r w:rsidRPr="00006825">
        <w:rPr>
          <w:rFonts w:ascii="Times New Roman" w:hAnsi="Times New Roman"/>
          <w:sz w:val="28"/>
          <w:szCs w:val="28"/>
        </w:rPr>
        <w:t>гражданам Российской Федерации, замещавшим должности в государственных органах и органах местного самоуправления, расположенных на территориях Республики Крым и г. Севастополя,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при назначении на должности федеральной государственной гражданской службы в территориальные органы федеральных органов исполнительной</w:t>
      </w:r>
      <w:proofErr w:type="gramEnd"/>
      <w:r w:rsidRPr="00006825">
        <w:rPr>
          <w:rFonts w:ascii="Times New Roman" w:hAnsi="Times New Roman"/>
          <w:sz w:val="28"/>
          <w:szCs w:val="28"/>
        </w:rPr>
        <w:t xml:space="preserve"> власти, создаваемые на территориях этих субъектов Российской Федерации, в стаж государственной гражданской службы засчитывается стаж службы в указанных государственных органах и органах местного самоуправления, исчисленный на день поступления на федеральную государственную гражданскую службу в порядке, действовавшем на территориях Республики Крым и </w:t>
      </w:r>
      <w:proofErr w:type="gramStart"/>
      <w:r w:rsidRPr="00006825">
        <w:rPr>
          <w:rFonts w:ascii="Times New Roman" w:hAnsi="Times New Roman"/>
          <w:sz w:val="28"/>
          <w:szCs w:val="28"/>
        </w:rPr>
        <w:t>г</w:t>
      </w:r>
      <w:proofErr w:type="gramEnd"/>
      <w:r w:rsidRPr="00006825">
        <w:rPr>
          <w:rFonts w:ascii="Times New Roman" w:hAnsi="Times New Roman"/>
          <w:sz w:val="28"/>
          <w:szCs w:val="28"/>
        </w:rPr>
        <w:t>. Се</w:t>
      </w:r>
      <w:r>
        <w:rPr>
          <w:rFonts w:ascii="Times New Roman" w:hAnsi="Times New Roman"/>
          <w:sz w:val="28"/>
          <w:szCs w:val="28"/>
        </w:rPr>
        <w:t>вастополя до 21 февраля 2014 г.</w:t>
      </w:r>
    </w:p>
    <w:p w:rsidR="00235267" w:rsidRDefault="00235267" w:rsidP="00235267">
      <w:pPr>
        <w:pStyle w:val="ConsPlusNormal"/>
        <w:spacing w:line="276" w:lineRule="auto"/>
        <w:ind w:firstLine="709"/>
        <w:jc w:val="both"/>
        <w:rPr>
          <w:rFonts w:ascii="Times New Roman" w:hAnsi="Times New Roman"/>
          <w:sz w:val="28"/>
          <w:szCs w:val="28"/>
        </w:rPr>
      </w:pPr>
      <w:proofErr w:type="gramStart"/>
      <w:r>
        <w:rPr>
          <w:rFonts w:ascii="Times New Roman" w:hAnsi="Times New Roman"/>
          <w:sz w:val="28"/>
          <w:szCs w:val="28"/>
        </w:rPr>
        <w:t xml:space="preserve">Указанный </w:t>
      </w:r>
      <w:r w:rsidRPr="00006825">
        <w:rPr>
          <w:rFonts w:ascii="Times New Roman" w:hAnsi="Times New Roman"/>
          <w:sz w:val="28"/>
          <w:szCs w:val="28"/>
        </w:rPr>
        <w:t xml:space="preserve">стаж службы </w:t>
      </w:r>
      <w:r>
        <w:rPr>
          <w:rFonts w:ascii="Times New Roman" w:hAnsi="Times New Roman"/>
          <w:sz w:val="28"/>
          <w:szCs w:val="28"/>
        </w:rPr>
        <w:t xml:space="preserve">учитывается </w:t>
      </w:r>
      <w:r w:rsidRPr="00006825">
        <w:rPr>
          <w:rFonts w:ascii="Times New Roman" w:hAnsi="Times New Roman"/>
          <w:sz w:val="28"/>
          <w:szCs w:val="28"/>
        </w:rPr>
        <w:t>при определении соответствия гражданина Российской Федерации, претендующего на замещение должности федеральной государственной гражданской службы, установленным нормативными правовыми актами Российской Федерации квалификационным требованиям к стажу гос</w:t>
      </w:r>
      <w:r>
        <w:rPr>
          <w:rFonts w:ascii="Times New Roman" w:hAnsi="Times New Roman"/>
          <w:sz w:val="28"/>
          <w:szCs w:val="28"/>
        </w:rPr>
        <w:t xml:space="preserve">ударственной гражданской службы, а также </w:t>
      </w:r>
      <w:r w:rsidRPr="00006825">
        <w:rPr>
          <w:rFonts w:ascii="Times New Roman" w:hAnsi="Times New Roman"/>
          <w:sz w:val="28"/>
          <w:szCs w:val="28"/>
        </w:rPr>
        <w:t>при установлении федеральному государственному гражданскому служащему территориального органа федерального органа исполнительной власти ежемесячной надбавки к должностному окладу за выслугу лет, определении продолжительности ежегодного дополнительного оплачиваемого отпуска за</w:t>
      </w:r>
      <w:proofErr w:type="gramEnd"/>
      <w:r w:rsidRPr="00006825">
        <w:rPr>
          <w:rFonts w:ascii="Times New Roman" w:hAnsi="Times New Roman"/>
          <w:sz w:val="28"/>
          <w:szCs w:val="28"/>
        </w:rPr>
        <w:t xml:space="preserve"> выслугу лет и размера поощрений за безупречную и эффективную государственную гражданскую службу.</w:t>
      </w:r>
    </w:p>
    <w:p w:rsidR="00AC2909" w:rsidRPr="00006825" w:rsidRDefault="00AC2909" w:rsidP="00235267">
      <w:pPr>
        <w:pStyle w:val="ConsPlusNormal"/>
        <w:spacing w:line="276" w:lineRule="auto"/>
        <w:ind w:firstLine="709"/>
        <w:jc w:val="both"/>
        <w:rPr>
          <w:rFonts w:ascii="Times New Roman" w:hAnsi="Times New Roman"/>
          <w:sz w:val="28"/>
          <w:szCs w:val="28"/>
        </w:rPr>
      </w:pPr>
    </w:p>
    <w:p w:rsidR="005C4095" w:rsidRPr="00C96C0F" w:rsidRDefault="00E16B2B" w:rsidP="005C4095">
      <w:pPr>
        <w:numPr>
          <w:ilvl w:val="0"/>
          <w:numId w:val="12"/>
        </w:numPr>
        <w:autoSpaceDE w:val="0"/>
        <w:autoSpaceDN w:val="0"/>
        <w:adjustRightInd w:val="0"/>
        <w:spacing w:after="0" w:line="240" w:lineRule="auto"/>
        <w:jc w:val="both"/>
        <w:rPr>
          <w:rFonts w:ascii="Times New Roman" w:hAnsi="Times New Roman"/>
          <w:b/>
          <w:sz w:val="28"/>
          <w:szCs w:val="28"/>
        </w:rPr>
      </w:pPr>
      <w:hyperlink r:id="rId25" w:history="1">
        <w:r w:rsidR="005C4095" w:rsidRPr="00C96C0F">
          <w:rPr>
            <w:rFonts w:ascii="Times New Roman" w:hAnsi="Times New Roman"/>
            <w:b/>
            <w:sz w:val="28"/>
            <w:szCs w:val="28"/>
          </w:rPr>
          <w:t>Постановление</w:t>
        </w:r>
      </w:hyperlink>
      <w:r w:rsidR="005C4095" w:rsidRPr="00C96C0F">
        <w:rPr>
          <w:rFonts w:ascii="Times New Roman" w:hAnsi="Times New Roman"/>
          <w:b/>
          <w:sz w:val="28"/>
          <w:szCs w:val="28"/>
        </w:rPr>
        <w:t xml:space="preserve"> Правительства </w:t>
      </w:r>
      <w:r w:rsidR="005C4095">
        <w:rPr>
          <w:rFonts w:ascii="Times New Roman" w:hAnsi="Times New Roman"/>
          <w:b/>
          <w:sz w:val="28"/>
          <w:szCs w:val="28"/>
        </w:rPr>
        <w:t xml:space="preserve">Российской Федерации </w:t>
      </w:r>
      <w:r w:rsidR="005C4095" w:rsidRPr="00C96C0F">
        <w:rPr>
          <w:rFonts w:ascii="Times New Roman" w:hAnsi="Times New Roman"/>
          <w:b/>
          <w:sz w:val="28"/>
          <w:szCs w:val="28"/>
        </w:rPr>
        <w:t xml:space="preserve">от 10.05.2014 </w:t>
      </w:r>
      <w:r w:rsidR="00BC0CDE">
        <w:rPr>
          <w:rFonts w:ascii="Times New Roman" w:hAnsi="Times New Roman"/>
          <w:b/>
          <w:sz w:val="28"/>
          <w:szCs w:val="28"/>
        </w:rPr>
        <w:br/>
      </w:r>
      <w:r w:rsidR="005C4095" w:rsidRPr="00C96C0F">
        <w:rPr>
          <w:rFonts w:ascii="Times New Roman" w:hAnsi="Times New Roman"/>
          <w:b/>
          <w:sz w:val="28"/>
          <w:szCs w:val="28"/>
        </w:rPr>
        <w:t>№ 427</w:t>
      </w:r>
      <w:r w:rsidR="005C4095">
        <w:rPr>
          <w:rFonts w:ascii="Times New Roman" w:hAnsi="Times New Roman"/>
          <w:b/>
          <w:sz w:val="28"/>
          <w:szCs w:val="28"/>
        </w:rPr>
        <w:t xml:space="preserve"> «</w:t>
      </w:r>
      <w:r w:rsidR="005C4095" w:rsidRPr="00C96C0F">
        <w:rPr>
          <w:rFonts w:ascii="Times New Roman" w:hAnsi="Times New Roman"/>
          <w:b/>
          <w:sz w:val="28"/>
          <w:szCs w:val="28"/>
        </w:rPr>
        <w:t>О Министерстве Росс</w:t>
      </w:r>
      <w:r w:rsidR="005C4095">
        <w:rPr>
          <w:rFonts w:ascii="Times New Roman" w:hAnsi="Times New Roman"/>
          <w:b/>
          <w:sz w:val="28"/>
          <w:szCs w:val="28"/>
        </w:rPr>
        <w:t>ийской Федерации по делам Крыма»</w:t>
      </w:r>
      <w:r w:rsidR="00BC0CDE">
        <w:rPr>
          <w:rFonts w:ascii="Times New Roman" w:hAnsi="Times New Roman"/>
          <w:b/>
          <w:sz w:val="28"/>
          <w:szCs w:val="28"/>
        </w:rPr>
        <w:t>.</w:t>
      </w:r>
    </w:p>
    <w:p w:rsidR="005C4095" w:rsidRPr="00006825" w:rsidRDefault="005C4095" w:rsidP="005C4095">
      <w:pPr>
        <w:pStyle w:val="ConsPlusNormal"/>
        <w:spacing w:line="276" w:lineRule="auto"/>
        <w:ind w:firstLine="709"/>
        <w:jc w:val="both"/>
        <w:rPr>
          <w:rFonts w:ascii="Times New Roman" w:hAnsi="Times New Roman"/>
          <w:sz w:val="28"/>
          <w:szCs w:val="28"/>
        </w:rPr>
      </w:pPr>
    </w:p>
    <w:p w:rsidR="005C4095" w:rsidRPr="00006825" w:rsidRDefault="005C4095" w:rsidP="005C4095">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 xml:space="preserve">Министерство является федеральным органом исполнительной власти, осуществляющим на территории Крымского федерального округа функции по разработке проектов государственных программ по развитию округа, координации деятельности по реализации этих программ и контролю за осуществлением органами государственной власти Республики Крым и </w:t>
      </w:r>
      <w:proofErr w:type="gramStart"/>
      <w:r w:rsidRPr="00006825">
        <w:rPr>
          <w:rFonts w:ascii="Times New Roman" w:hAnsi="Times New Roman"/>
          <w:sz w:val="28"/>
          <w:szCs w:val="28"/>
        </w:rPr>
        <w:t>г</w:t>
      </w:r>
      <w:proofErr w:type="gramEnd"/>
      <w:r w:rsidRPr="00006825">
        <w:rPr>
          <w:rFonts w:ascii="Times New Roman" w:hAnsi="Times New Roman"/>
          <w:sz w:val="28"/>
          <w:szCs w:val="28"/>
        </w:rPr>
        <w:t>. Севастополя полномочий Российской Федерации, передаваемых им в соответствии с законодательством.</w:t>
      </w:r>
    </w:p>
    <w:p w:rsidR="005C4095" w:rsidRPr="00006825" w:rsidRDefault="005C4095" w:rsidP="005C4095">
      <w:pPr>
        <w:pStyle w:val="ConsPlusNormal"/>
        <w:spacing w:line="276" w:lineRule="auto"/>
        <w:ind w:firstLine="709"/>
        <w:jc w:val="both"/>
        <w:rPr>
          <w:rFonts w:ascii="Times New Roman" w:hAnsi="Times New Roman"/>
          <w:sz w:val="28"/>
          <w:szCs w:val="28"/>
        </w:rPr>
      </w:pPr>
      <w:proofErr w:type="gramStart"/>
      <w:r w:rsidRPr="00006825">
        <w:rPr>
          <w:rFonts w:ascii="Times New Roman" w:hAnsi="Times New Roman"/>
          <w:sz w:val="28"/>
          <w:szCs w:val="28"/>
        </w:rPr>
        <w:t>Министерству предоставлены полномочия, в частности:</w:t>
      </w:r>
      <w:r>
        <w:rPr>
          <w:rFonts w:ascii="Times New Roman" w:hAnsi="Times New Roman"/>
          <w:sz w:val="28"/>
          <w:szCs w:val="28"/>
        </w:rPr>
        <w:t xml:space="preserve"> </w:t>
      </w:r>
      <w:r w:rsidRPr="00006825">
        <w:rPr>
          <w:rFonts w:ascii="Times New Roman" w:hAnsi="Times New Roman"/>
          <w:sz w:val="28"/>
          <w:szCs w:val="28"/>
        </w:rPr>
        <w:t>координация деятельности федеральных органов исполнительной власти и их территориальных органов при разработке и реализации мероприятий, направленных на обеспечение устойчивого социально-экономического развития Крымского федерального округа, в том числе мер государственной поддержки;</w:t>
      </w:r>
      <w:r>
        <w:rPr>
          <w:rFonts w:ascii="Times New Roman" w:hAnsi="Times New Roman"/>
          <w:sz w:val="28"/>
          <w:szCs w:val="28"/>
        </w:rPr>
        <w:t xml:space="preserve"> </w:t>
      </w:r>
      <w:r w:rsidRPr="00006825">
        <w:rPr>
          <w:rFonts w:ascii="Times New Roman" w:hAnsi="Times New Roman"/>
          <w:sz w:val="28"/>
          <w:szCs w:val="28"/>
        </w:rPr>
        <w:t xml:space="preserve">осуществление полномочий </w:t>
      </w:r>
      <w:r w:rsidRPr="00006825">
        <w:rPr>
          <w:rFonts w:ascii="Times New Roman" w:hAnsi="Times New Roman"/>
          <w:sz w:val="28"/>
          <w:szCs w:val="28"/>
        </w:rPr>
        <w:lastRenderedPageBreak/>
        <w:t>собственника в отношении федерального имущества, необходимого для обеспечения исполнения функций Министерства в установленной сфере деятельности;</w:t>
      </w:r>
      <w:proofErr w:type="gramEnd"/>
      <w:r>
        <w:rPr>
          <w:rFonts w:ascii="Times New Roman" w:hAnsi="Times New Roman"/>
          <w:sz w:val="28"/>
          <w:szCs w:val="28"/>
        </w:rPr>
        <w:t xml:space="preserve"> </w:t>
      </w:r>
      <w:r w:rsidRPr="00006825">
        <w:rPr>
          <w:rFonts w:ascii="Times New Roman" w:hAnsi="Times New Roman"/>
          <w:sz w:val="28"/>
          <w:szCs w:val="28"/>
        </w:rPr>
        <w:t>закупка товаров, работ и услуг для обеспечения государст</w:t>
      </w:r>
      <w:r>
        <w:rPr>
          <w:rFonts w:ascii="Times New Roman" w:hAnsi="Times New Roman"/>
          <w:sz w:val="28"/>
          <w:szCs w:val="28"/>
        </w:rPr>
        <w:t xml:space="preserve">венных нужд. </w:t>
      </w:r>
    </w:p>
    <w:p w:rsidR="000B5C2D" w:rsidRDefault="000B5C2D" w:rsidP="00B9312A">
      <w:pPr>
        <w:autoSpaceDE w:val="0"/>
        <w:autoSpaceDN w:val="0"/>
        <w:adjustRightInd w:val="0"/>
        <w:spacing w:after="0"/>
        <w:jc w:val="center"/>
        <w:rPr>
          <w:rFonts w:ascii="Times New Roman" w:hAnsi="Times New Roman"/>
          <w:b/>
          <w:sz w:val="28"/>
          <w:szCs w:val="28"/>
        </w:rPr>
      </w:pPr>
    </w:p>
    <w:p w:rsidR="000B5C2D" w:rsidRPr="009F5A0B" w:rsidRDefault="00E16B2B" w:rsidP="000B5C2D">
      <w:pPr>
        <w:numPr>
          <w:ilvl w:val="0"/>
          <w:numId w:val="12"/>
        </w:numPr>
        <w:autoSpaceDE w:val="0"/>
        <w:autoSpaceDN w:val="0"/>
        <w:adjustRightInd w:val="0"/>
        <w:spacing w:after="0" w:line="240" w:lineRule="auto"/>
        <w:jc w:val="both"/>
        <w:rPr>
          <w:rFonts w:ascii="Times New Roman" w:hAnsi="Times New Roman"/>
          <w:b/>
          <w:sz w:val="28"/>
          <w:szCs w:val="28"/>
        </w:rPr>
      </w:pPr>
      <w:hyperlink r:id="rId26" w:history="1">
        <w:r w:rsidR="000B5C2D" w:rsidRPr="009F5A0B">
          <w:rPr>
            <w:rFonts w:ascii="Times New Roman" w:hAnsi="Times New Roman"/>
            <w:b/>
            <w:sz w:val="28"/>
            <w:szCs w:val="28"/>
          </w:rPr>
          <w:t>Постановление</w:t>
        </w:r>
      </w:hyperlink>
      <w:r w:rsidR="000B5C2D" w:rsidRPr="009F5A0B">
        <w:rPr>
          <w:rFonts w:ascii="Times New Roman" w:hAnsi="Times New Roman"/>
          <w:b/>
          <w:sz w:val="28"/>
          <w:szCs w:val="28"/>
        </w:rPr>
        <w:t xml:space="preserve"> Правительства Российской Федерации от 19.05.2014 </w:t>
      </w:r>
      <w:r w:rsidR="00BC0CDE">
        <w:rPr>
          <w:rFonts w:ascii="Times New Roman" w:hAnsi="Times New Roman"/>
          <w:b/>
          <w:sz w:val="28"/>
          <w:szCs w:val="28"/>
        </w:rPr>
        <w:br/>
      </w:r>
      <w:r w:rsidR="000B5C2D" w:rsidRPr="009F5A0B">
        <w:rPr>
          <w:rFonts w:ascii="Times New Roman" w:hAnsi="Times New Roman"/>
          <w:b/>
          <w:sz w:val="28"/>
          <w:szCs w:val="28"/>
        </w:rPr>
        <w:t xml:space="preserve">№ 461 </w:t>
      </w:r>
      <w:r w:rsidR="000B5C2D">
        <w:rPr>
          <w:rFonts w:ascii="Times New Roman" w:hAnsi="Times New Roman"/>
          <w:b/>
          <w:sz w:val="28"/>
          <w:szCs w:val="28"/>
        </w:rPr>
        <w:t>«</w:t>
      </w:r>
      <w:r w:rsidR="000B5C2D" w:rsidRPr="009F5A0B">
        <w:rPr>
          <w:rFonts w:ascii="Times New Roman" w:hAnsi="Times New Roman"/>
          <w:b/>
          <w:sz w:val="28"/>
          <w:szCs w:val="28"/>
        </w:rPr>
        <w:t>Об утверждении Положения о Государственной комиссии по вопросам социально-экономического развития Р</w:t>
      </w:r>
      <w:r w:rsidR="000B5C2D">
        <w:rPr>
          <w:rFonts w:ascii="Times New Roman" w:hAnsi="Times New Roman"/>
          <w:b/>
          <w:sz w:val="28"/>
          <w:szCs w:val="28"/>
        </w:rPr>
        <w:t xml:space="preserve">еспублики Крым и </w:t>
      </w:r>
      <w:proofErr w:type="gramStart"/>
      <w:r w:rsidR="000B5C2D">
        <w:rPr>
          <w:rFonts w:ascii="Times New Roman" w:hAnsi="Times New Roman"/>
          <w:b/>
          <w:sz w:val="28"/>
          <w:szCs w:val="28"/>
        </w:rPr>
        <w:t>г</w:t>
      </w:r>
      <w:proofErr w:type="gramEnd"/>
      <w:r w:rsidR="000B5C2D">
        <w:rPr>
          <w:rFonts w:ascii="Times New Roman" w:hAnsi="Times New Roman"/>
          <w:b/>
          <w:sz w:val="28"/>
          <w:szCs w:val="28"/>
        </w:rPr>
        <w:t>. Севастополя»</w:t>
      </w:r>
      <w:r w:rsidR="00BC0CDE">
        <w:rPr>
          <w:rFonts w:ascii="Times New Roman" w:hAnsi="Times New Roman"/>
          <w:b/>
          <w:sz w:val="28"/>
          <w:szCs w:val="28"/>
        </w:rPr>
        <w:t>.</w:t>
      </w:r>
    </w:p>
    <w:p w:rsidR="000B5C2D" w:rsidRDefault="000B5C2D" w:rsidP="000B5C2D">
      <w:pPr>
        <w:autoSpaceDE w:val="0"/>
        <w:autoSpaceDN w:val="0"/>
        <w:adjustRightInd w:val="0"/>
        <w:spacing w:after="0" w:line="240" w:lineRule="auto"/>
        <w:ind w:firstLine="540"/>
        <w:jc w:val="both"/>
        <w:outlineLvl w:val="0"/>
        <w:rPr>
          <w:rFonts w:cs="Calibri"/>
        </w:rPr>
      </w:pPr>
    </w:p>
    <w:p w:rsidR="000B5C2D" w:rsidRPr="009F5A0B" w:rsidRDefault="000B5C2D" w:rsidP="000B5C2D">
      <w:pPr>
        <w:pStyle w:val="ConsPlusNormal"/>
        <w:spacing w:line="276" w:lineRule="auto"/>
        <w:ind w:firstLine="709"/>
        <w:jc w:val="both"/>
        <w:rPr>
          <w:rFonts w:ascii="Times New Roman" w:hAnsi="Times New Roman"/>
          <w:sz w:val="28"/>
          <w:szCs w:val="28"/>
        </w:rPr>
      </w:pPr>
      <w:r w:rsidRPr="009F5A0B">
        <w:rPr>
          <w:rFonts w:ascii="Times New Roman" w:hAnsi="Times New Roman"/>
          <w:sz w:val="28"/>
          <w:szCs w:val="28"/>
        </w:rPr>
        <w:t>Для координации деятельности органов власти по вопросам социально-экономического развития Крыма и Севастополя создана межведомственная комиссия</w:t>
      </w:r>
      <w:r>
        <w:rPr>
          <w:rFonts w:ascii="Times New Roman" w:hAnsi="Times New Roman"/>
          <w:sz w:val="28"/>
          <w:szCs w:val="28"/>
        </w:rPr>
        <w:t xml:space="preserve">. К полномочиям Комиссии отнесено, в том числе: </w:t>
      </w:r>
      <w:r w:rsidRPr="009F5A0B">
        <w:rPr>
          <w:rFonts w:ascii="Times New Roman" w:hAnsi="Times New Roman"/>
          <w:sz w:val="28"/>
          <w:szCs w:val="28"/>
        </w:rPr>
        <w:t>внесение предложений по вопросам, требующим решения Президента Р</w:t>
      </w:r>
      <w:r>
        <w:rPr>
          <w:rFonts w:ascii="Times New Roman" w:hAnsi="Times New Roman"/>
          <w:sz w:val="28"/>
          <w:szCs w:val="28"/>
        </w:rPr>
        <w:t xml:space="preserve">оссийской </w:t>
      </w:r>
      <w:r w:rsidRPr="009F5A0B">
        <w:rPr>
          <w:rFonts w:ascii="Times New Roman" w:hAnsi="Times New Roman"/>
          <w:sz w:val="28"/>
          <w:szCs w:val="28"/>
        </w:rPr>
        <w:t>Ф</w:t>
      </w:r>
      <w:r>
        <w:rPr>
          <w:rFonts w:ascii="Times New Roman" w:hAnsi="Times New Roman"/>
          <w:sz w:val="28"/>
          <w:szCs w:val="28"/>
        </w:rPr>
        <w:t xml:space="preserve">едерации </w:t>
      </w:r>
      <w:r w:rsidRPr="009F5A0B">
        <w:rPr>
          <w:rFonts w:ascii="Times New Roman" w:hAnsi="Times New Roman"/>
          <w:sz w:val="28"/>
          <w:szCs w:val="28"/>
        </w:rPr>
        <w:t xml:space="preserve"> или Правительства </w:t>
      </w:r>
      <w:r w:rsidR="00BC0CDE" w:rsidRPr="00235267">
        <w:rPr>
          <w:rFonts w:ascii="Times New Roman" w:hAnsi="Times New Roman"/>
          <w:sz w:val="28"/>
          <w:szCs w:val="28"/>
        </w:rPr>
        <w:t>Р</w:t>
      </w:r>
      <w:r w:rsidR="00BC0CDE">
        <w:rPr>
          <w:rFonts w:ascii="Times New Roman" w:hAnsi="Times New Roman"/>
          <w:sz w:val="28"/>
          <w:szCs w:val="28"/>
        </w:rPr>
        <w:t xml:space="preserve">оссийской </w:t>
      </w:r>
      <w:r w:rsidR="00BC0CDE" w:rsidRPr="00235267">
        <w:rPr>
          <w:rFonts w:ascii="Times New Roman" w:hAnsi="Times New Roman"/>
          <w:sz w:val="28"/>
          <w:szCs w:val="28"/>
        </w:rPr>
        <w:t>Ф</w:t>
      </w:r>
      <w:r w:rsidR="00BC0CDE">
        <w:rPr>
          <w:rFonts w:ascii="Times New Roman" w:hAnsi="Times New Roman"/>
          <w:sz w:val="28"/>
          <w:szCs w:val="28"/>
        </w:rPr>
        <w:t>едерации</w:t>
      </w:r>
      <w:r w:rsidRPr="009F5A0B">
        <w:rPr>
          <w:rFonts w:ascii="Times New Roman" w:hAnsi="Times New Roman"/>
          <w:sz w:val="28"/>
          <w:szCs w:val="28"/>
        </w:rPr>
        <w:t>;</w:t>
      </w:r>
      <w:r>
        <w:rPr>
          <w:rFonts w:ascii="Times New Roman" w:hAnsi="Times New Roman"/>
          <w:sz w:val="28"/>
          <w:szCs w:val="28"/>
        </w:rPr>
        <w:t xml:space="preserve"> </w:t>
      </w:r>
      <w:r w:rsidRPr="009F5A0B">
        <w:rPr>
          <w:rFonts w:ascii="Times New Roman" w:hAnsi="Times New Roman"/>
          <w:sz w:val="28"/>
          <w:szCs w:val="28"/>
        </w:rPr>
        <w:t>запрос у органов и организаций информации по вопросам, входящим в компетенцию Комиссии;</w:t>
      </w:r>
      <w:r>
        <w:rPr>
          <w:rFonts w:ascii="Times New Roman" w:hAnsi="Times New Roman"/>
          <w:sz w:val="28"/>
          <w:szCs w:val="28"/>
        </w:rPr>
        <w:t xml:space="preserve"> </w:t>
      </w:r>
      <w:r w:rsidRPr="009F5A0B">
        <w:rPr>
          <w:rFonts w:ascii="Times New Roman" w:hAnsi="Times New Roman"/>
          <w:sz w:val="28"/>
          <w:szCs w:val="28"/>
        </w:rPr>
        <w:t xml:space="preserve">осуществление </w:t>
      </w:r>
      <w:proofErr w:type="gramStart"/>
      <w:r w:rsidRPr="009F5A0B">
        <w:rPr>
          <w:rFonts w:ascii="Times New Roman" w:hAnsi="Times New Roman"/>
          <w:sz w:val="28"/>
          <w:szCs w:val="28"/>
        </w:rPr>
        <w:t>контроля за</w:t>
      </w:r>
      <w:proofErr w:type="gramEnd"/>
      <w:r w:rsidRPr="009F5A0B">
        <w:rPr>
          <w:rFonts w:ascii="Times New Roman" w:hAnsi="Times New Roman"/>
          <w:sz w:val="28"/>
          <w:szCs w:val="28"/>
        </w:rPr>
        <w:t xml:space="preserve"> исполнением решений Комиссии.</w:t>
      </w:r>
    </w:p>
    <w:p w:rsidR="000B5C2D" w:rsidRPr="009F5A0B" w:rsidRDefault="000B5C2D" w:rsidP="000B5C2D">
      <w:pPr>
        <w:pStyle w:val="ConsPlusNormal"/>
        <w:spacing w:line="276" w:lineRule="auto"/>
        <w:ind w:firstLine="709"/>
        <w:jc w:val="both"/>
        <w:rPr>
          <w:rFonts w:ascii="Times New Roman" w:hAnsi="Times New Roman"/>
          <w:sz w:val="28"/>
          <w:szCs w:val="28"/>
        </w:rPr>
      </w:pPr>
      <w:r w:rsidRPr="009F5A0B">
        <w:rPr>
          <w:rFonts w:ascii="Times New Roman" w:hAnsi="Times New Roman"/>
          <w:sz w:val="28"/>
          <w:szCs w:val="28"/>
        </w:rPr>
        <w:t>Состав Комиссии утверждается Президентом Р</w:t>
      </w:r>
      <w:r>
        <w:rPr>
          <w:rFonts w:ascii="Times New Roman" w:hAnsi="Times New Roman"/>
          <w:sz w:val="28"/>
          <w:szCs w:val="28"/>
        </w:rPr>
        <w:t xml:space="preserve">оссийской </w:t>
      </w:r>
      <w:r w:rsidRPr="009F5A0B">
        <w:rPr>
          <w:rFonts w:ascii="Times New Roman" w:hAnsi="Times New Roman"/>
          <w:sz w:val="28"/>
          <w:szCs w:val="28"/>
        </w:rPr>
        <w:t>Ф</w:t>
      </w:r>
      <w:r>
        <w:rPr>
          <w:rFonts w:ascii="Times New Roman" w:hAnsi="Times New Roman"/>
          <w:sz w:val="28"/>
          <w:szCs w:val="28"/>
        </w:rPr>
        <w:t>едерации</w:t>
      </w:r>
      <w:r w:rsidRPr="009F5A0B">
        <w:rPr>
          <w:rFonts w:ascii="Times New Roman" w:hAnsi="Times New Roman"/>
          <w:sz w:val="28"/>
          <w:szCs w:val="28"/>
        </w:rPr>
        <w:t>.</w:t>
      </w:r>
    </w:p>
    <w:p w:rsidR="000B5C2D" w:rsidRDefault="000B5C2D" w:rsidP="000B5C2D">
      <w:pPr>
        <w:pStyle w:val="ConsPlusNormal"/>
        <w:spacing w:line="276" w:lineRule="auto"/>
        <w:ind w:firstLine="709"/>
        <w:jc w:val="both"/>
        <w:rPr>
          <w:rFonts w:ascii="Times New Roman" w:hAnsi="Times New Roman"/>
          <w:sz w:val="28"/>
          <w:szCs w:val="28"/>
        </w:rPr>
      </w:pPr>
    </w:p>
    <w:p w:rsidR="00B9312A" w:rsidRDefault="000B5C2D" w:rsidP="004816DC">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ЗАКОНОПРОЕКТЫ </w:t>
      </w:r>
    </w:p>
    <w:p w:rsidR="00235267" w:rsidRDefault="00235267" w:rsidP="004816DC">
      <w:pPr>
        <w:autoSpaceDE w:val="0"/>
        <w:autoSpaceDN w:val="0"/>
        <w:adjustRightInd w:val="0"/>
        <w:spacing w:after="0"/>
        <w:jc w:val="center"/>
        <w:rPr>
          <w:rFonts w:ascii="Times New Roman" w:hAnsi="Times New Roman"/>
          <w:b/>
          <w:sz w:val="28"/>
          <w:szCs w:val="28"/>
        </w:rPr>
      </w:pPr>
    </w:p>
    <w:p w:rsidR="00235267" w:rsidRPr="00232710" w:rsidRDefault="00E16B2B" w:rsidP="00235267">
      <w:pPr>
        <w:numPr>
          <w:ilvl w:val="0"/>
          <w:numId w:val="12"/>
        </w:numPr>
        <w:autoSpaceDE w:val="0"/>
        <w:autoSpaceDN w:val="0"/>
        <w:adjustRightInd w:val="0"/>
        <w:spacing w:after="0" w:line="240" w:lineRule="auto"/>
        <w:jc w:val="both"/>
        <w:rPr>
          <w:rFonts w:ascii="Times New Roman" w:hAnsi="Times New Roman"/>
          <w:b/>
          <w:sz w:val="28"/>
          <w:szCs w:val="28"/>
        </w:rPr>
      </w:pPr>
      <w:hyperlink r:id="rId27" w:history="1">
        <w:r w:rsidR="00235267" w:rsidRPr="00232710">
          <w:rPr>
            <w:rFonts w:ascii="Times New Roman" w:hAnsi="Times New Roman"/>
            <w:b/>
            <w:sz w:val="28"/>
            <w:szCs w:val="28"/>
          </w:rPr>
          <w:t>Уведомление</w:t>
        </w:r>
      </w:hyperlink>
      <w:r w:rsidR="00235267" w:rsidRPr="00232710">
        <w:rPr>
          <w:rFonts w:ascii="Times New Roman" w:hAnsi="Times New Roman"/>
          <w:b/>
          <w:sz w:val="28"/>
          <w:szCs w:val="28"/>
        </w:rPr>
        <w:t xml:space="preserve"> С</w:t>
      </w:r>
      <w:r w:rsidR="00235267">
        <w:rPr>
          <w:rFonts w:ascii="Times New Roman" w:hAnsi="Times New Roman"/>
          <w:b/>
          <w:sz w:val="28"/>
          <w:szCs w:val="28"/>
        </w:rPr>
        <w:t xml:space="preserve">овета </w:t>
      </w:r>
      <w:r w:rsidR="00235267" w:rsidRPr="00232710">
        <w:rPr>
          <w:rFonts w:ascii="Times New Roman" w:hAnsi="Times New Roman"/>
          <w:b/>
          <w:sz w:val="28"/>
          <w:szCs w:val="28"/>
        </w:rPr>
        <w:t>Ф</w:t>
      </w:r>
      <w:r w:rsidR="00235267">
        <w:rPr>
          <w:rFonts w:ascii="Times New Roman" w:hAnsi="Times New Roman"/>
          <w:b/>
          <w:sz w:val="28"/>
          <w:szCs w:val="28"/>
        </w:rPr>
        <w:t xml:space="preserve">едерации </w:t>
      </w:r>
      <w:r w:rsidR="00235267" w:rsidRPr="00232710">
        <w:rPr>
          <w:rFonts w:ascii="Times New Roman" w:hAnsi="Times New Roman"/>
          <w:b/>
          <w:sz w:val="28"/>
          <w:szCs w:val="28"/>
        </w:rPr>
        <w:t>Ф</w:t>
      </w:r>
      <w:r w:rsidR="00235267">
        <w:rPr>
          <w:rFonts w:ascii="Times New Roman" w:hAnsi="Times New Roman"/>
          <w:b/>
          <w:sz w:val="28"/>
          <w:szCs w:val="28"/>
        </w:rPr>
        <w:t xml:space="preserve">едерального </w:t>
      </w:r>
      <w:r w:rsidR="00235267" w:rsidRPr="00232710">
        <w:rPr>
          <w:rFonts w:ascii="Times New Roman" w:hAnsi="Times New Roman"/>
          <w:b/>
          <w:sz w:val="28"/>
          <w:szCs w:val="28"/>
        </w:rPr>
        <w:t>С</w:t>
      </w:r>
      <w:r w:rsidR="00235267">
        <w:rPr>
          <w:rFonts w:ascii="Times New Roman" w:hAnsi="Times New Roman"/>
          <w:b/>
          <w:sz w:val="28"/>
          <w:szCs w:val="28"/>
        </w:rPr>
        <w:t xml:space="preserve">обрания Российской Федерации </w:t>
      </w:r>
      <w:r w:rsidR="00235267" w:rsidRPr="00232710">
        <w:rPr>
          <w:rFonts w:ascii="Times New Roman" w:hAnsi="Times New Roman"/>
          <w:b/>
          <w:sz w:val="28"/>
          <w:szCs w:val="28"/>
        </w:rPr>
        <w:t xml:space="preserve">от 28.05.2014 </w:t>
      </w:r>
      <w:r w:rsidR="00235267">
        <w:rPr>
          <w:rFonts w:ascii="Times New Roman" w:hAnsi="Times New Roman"/>
          <w:b/>
          <w:sz w:val="28"/>
          <w:szCs w:val="28"/>
        </w:rPr>
        <w:t>№</w:t>
      </w:r>
      <w:r w:rsidR="00235267" w:rsidRPr="00232710">
        <w:rPr>
          <w:rFonts w:ascii="Times New Roman" w:hAnsi="Times New Roman"/>
          <w:b/>
          <w:sz w:val="28"/>
          <w:szCs w:val="28"/>
        </w:rPr>
        <w:t xml:space="preserve"> СФ-6</w:t>
      </w:r>
      <w:r w:rsidR="00235267">
        <w:rPr>
          <w:rFonts w:ascii="Times New Roman" w:hAnsi="Times New Roman"/>
          <w:b/>
          <w:sz w:val="28"/>
          <w:szCs w:val="28"/>
        </w:rPr>
        <w:t xml:space="preserve"> «</w:t>
      </w:r>
      <w:r w:rsidR="00235267" w:rsidRPr="00232710">
        <w:rPr>
          <w:rFonts w:ascii="Times New Roman" w:hAnsi="Times New Roman"/>
          <w:b/>
          <w:sz w:val="28"/>
          <w:szCs w:val="28"/>
        </w:rPr>
        <w:t xml:space="preserve">О Законе Российской Федерации о поправке к Конституции Российской Федерации </w:t>
      </w:r>
      <w:r w:rsidR="00235267">
        <w:rPr>
          <w:rFonts w:ascii="Times New Roman" w:hAnsi="Times New Roman"/>
          <w:b/>
          <w:sz w:val="28"/>
          <w:szCs w:val="28"/>
        </w:rPr>
        <w:t>«</w:t>
      </w:r>
      <w:r w:rsidR="00235267" w:rsidRPr="00232710">
        <w:rPr>
          <w:rFonts w:ascii="Times New Roman" w:hAnsi="Times New Roman"/>
          <w:b/>
          <w:sz w:val="28"/>
          <w:szCs w:val="28"/>
        </w:rPr>
        <w:t>О Совете Федерации Федерального Собрания Российской Федерации</w:t>
      </w:r>
      <w:r w:rsidR="00235267">
        <w:rPr>
          <w:rFonts w:ascii="Times New Roman" w:hAnsi="Times New Roman"/>
          <w:b/>
          <w:sz w:val="28"/>
          <w:szCs w:val="28"/>
        </w:rPr>
        <w:t>»</w:t>
      </w:r>
    </w:p>
    <w:p w:rsidR="00235267" w:rsidRPr="00006825" w:rsidRDefault="00235267" w:rsidP="00235267">
      <w:pPr>
        <w:pStyle w:val="ConsPlusNormal"/>
        <w:spacing w:line="276" w:lineRule="auto"/>
        <w:ind w:firstLine="709"/>
        <w:jc w:val="both"/>
        <w:rPr>
          <w:rFonts w:ascii="Times New Roman" w:hAnsi="Times New Roman"/>
          <w:sz w:val="28"/>
          <w:szCs w:val="28"/>
        </w:rPr>
      </w:pPr>
    </w:p>
    <w:p w:rsidR="00235267" w:rsidRPr="00006825" w:rsidRDefault="00235267" w:rsidP="00235267">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С</w:t>
      </w:r>
      <w:r w:rsidRPr="00006825">
        <w:rPr>
          <w:rFonts w:ascii="Times New Roman" w:hAnsi="Times New Roman"/>
          <w:sz w:val="28"/>
          <w:szCs w:val="28"/>
        </w:rPr>
        <w:t xml:space="preserve">ообщается, что Госдума 23 мая 2014 года и Совет Федерации 28 мая 2014 года одобрили проект Закона </w:t>
      </w:r>
      <w:r w:rsidR="00BC0CDE" w:rsidRPr="00235267">
        <w:rPr>
          <w:rFonts w:ascii="Times New Roman" w:hAnsi="Times New Roman"/>
          <w:sz w:val="28"/>
          <w:szCs w:val="28"/>
        </w:rPr>
        <w:t>Р</w:t>
      </w:r>
      <w:r w:rsidR="00BC0CDE">
        <w:rPr>
          <w:rFonts w:ascii="Times New Roman" w:hAnsi="Times New Roman"/>
          <w:sz w:val="28"/>
          <w:szCs w:val="28"/>
        </w:rPr>
        <w:t xml:space="preserve">оссийской </w:t>
      </w:r>
      <w:r w:rsidR="00BC0CDE" w:rsidRPr="00235267">
        <w:rPr>
          <w:rFonts w:ascii="Times New Roman" w:hAnsi="Times New Roman"/>
          <w:sz w:val="28"/>
          <w:szCs w:val="28"/>
        </w:rPr>
        <w:t>Ф</w:t>
      </w:r>
      <w:r w:rsidR="00BC0CDE">
        <w:rPr>
          <w:rFonts w:ascii="Times New Roman" w:hAnsi="Times New Roman"/>
          <w:sz w:val="28"/>
          <w:szCs w:val="28"/>
        </w:rPr>
        <w:t>едерации</w:t>
      </w:r>
      <w:r w:rsidRPr="00006825">
        <w:rPr>
          <w:rFonts w:ascii="Times New Roman" w:hAnsi="Times New Roman"/>
          <w:sz w:val="28"/>
          <w:szCs w:val="28"/>
        </w:rPr>
        <w:t xml:space="preserve"> о поправке к Конституции </w:t>
      </w:r>
      <w:r>
        <w:rPr>
          <w:rFonts w:ascii="Times New Roman" w:hAnsi="Times New Roman"/>
          <w:sz w:val="28"/>
          <w:szCs w:val="28"/>
        </w:rPr>
        <w:t>Российской Федерации «</w:t>
      </w:r>
      <w:r w:rsidRPr="00006825">
        <w:rPr>
          <w:rFonts w:ascii="Times New Roman" w:hAnsi="Times New Roman"/>
          <w:sz w:val="28"/>
          <w:szCs w:val="28"/>
        </w:rPr>
        <w:t>О Совете Федерации Федеральног</w:t>
      </w:r>
      <w:r>
        <w:rPr>
          <w:rFonts w:ascii="Times New Roman" w:hAnsi="Times New Roman"/>
          <w:sz w:val="28"/>
          <w:szCs w:val="28"/>
        </w:rPr>
        <w:t>о Собрания Российской Федерации»</w:t>
      </w:r>
      <w:r w:rsidRPr="00006825">
        <w:rPr>
          <w:rFonts w:ascii="Times New Roman" w:hAnsi="Times New Roman"/>
          <w:sz w:val="28"/>
          <w:szCs w:val="28"/>
        </w:rPr>
        <w:t xml:space="preserve">. Закон считается принятым с 28 мая 2014 года и вступает в силу после его одобрения органами законодательной власти не менее чем двух третей субъектов </w:t>
      </w:r>
      <w:r w:rsidR="00BC0CDE" w:rsidRPr="00235267">
        <w:rPr>
          <w:rFonts w:ascii="Times New Roman" w:hAnsi="Times New Roman"/>
          <w:sz w:val="28"/>
          <w:szCs w:val="28"/>
        </w:rPr>
        <w:t>Р</w:t>
      </w:r>
      <w:r w:rsidR="00BC0CDE">
        <w:rPr>
          <w:rFonts w:ascii="Times New Roman" w:hAnsi="Times New Roman"/>
          <w:sz w:val="28"/>
          <w:szCs w:val="28"/>
        </w:rPr>
        <w:t xml:space="preserve">оссийской </w:t>
      </w:r>
      <w:r w:rsidR="00BC0CDE" w:rsidRPr="00235267">
        <w:rPr>
          <w:rFonts w:ascii="Times New Roman" w:hAnsi="Times New Roman"/>
          <w:sz w:val="28"/>
          <w:szCs w:val="28"/>
        </w:rPr>
        <w:t>Ф</w:t>
      </w:r>
      <w:r w:rsidR="00BC0CDE">
        <w:rPr>
          <w:rFonts w:ascii="Times New Roman" w:hAnsi="Times New Roman"/>
          <w:sz w:val="28"/>
          <w:szCs w:val="28"/>
        </w:rPr>
        <w:t>едерации</w:t>
      </w:r>
      <w:r w:rsidRPr="00006825">
        <w:rPr>
          <w:rFonts w:ascii="Times New Roman" w:hAnsi="Times New Roman"/>
          <w:sz w:val="28"/>
          <w:szCs w:val="28"/>
        </w:rPr>
        <w:t>.</w:t>
      </w:r>
    </w:p>
    <w:p w:rsidR="00235267" w:rsidRPr="00006825" w:rsidRDefault="00235267" w:rsidP="00235267">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Согласно поправке в Совет Федерации войдут представители Российской Федерации, которых назначит Президент. Их число не должно превышать 10 процентов от числа членов Совета Федерации, представляющих региональные органы государственной власти.</w:t>
      </w:r>
    </w:p>
    <w:p w:rsidR="00235267" w:rsidRDefault="00235267" w:rsidP="00235267">
      <w:pPr>
        <w:pStyle w:val="ConsPlusNormal"/>
        <w:spacing w:line="276" w:lineRule="auto"/>
        <w:ind w:firstLine="709"/>
        <w:jc w:val="both"/>
        <w:rPr>
          <w:rFonts w:ascii="Times New Roman" w:hAnsi="Times New Roman"/>
          <w:sz w:val="28"/>
          <w:szCs w:val="28"/>
        </w:rPr>
      </w:pPr>
    </w:p>
    <w:p w:rsidR="00235267" w:rsidRPr="000133FA" w:rsidRDefault="00235267" w:rsidP="00235267">
      <w:pPr>
        <w:numPr>
          <w:ilvl w:val="0"/>
          <w:numId w:val="12"/>
        </w:numPr>
        <w:autoSpaceDE w:val="0"/>
        <w:autoSpaceDN w:val="0"/>
        <w:adjustRightInd w:val="0"/>
        <w:spacing w:after="0" w:line="240" w:lineRule="auto"/>
        <w:jc w:val="both"/>
        <w:rPr>
          <w:rFonts w:ascii="Times New Roman" w:hAnsi="Times New Roman"/>
          <w:b/>
          <w:sz w:val="28"/>
          <w:szCs w:val="28"/>
        </w:rPr>
      </w:pPr>
      <w:r w:rsidRPr="000133FA">
        <w:rPr>
          <w:rFonts w:ascii="Times New Roman" w:hAnsi="Times New Roman"/>
          <w:b/>
          <w:sz w:val="28"/>
          <w:szCs w:val="28"/>
        </w:rPr>
        <w:t>Законопроект № 458668-6 «О внесении изменений в Федеральный закон «Об информации, информационных технологиях и о защите информации» и Гражданский процессуальный кодекс Российской Федерации (в части уточнения порядка ограничения доступа к информации, распространяемой с нарушением закона)»</w:t>
      </w:r>
    </w:p>
    <w:p w:rsidR="00235267" w:rsidRPr="00711A9E" w:rsidRDefault="00235267" w:rsidP="00235267">
      <w:pPr>
        <w:pStyle w:val="ConsPlusNormal"/>
        <w:spacing w:line="276" w:lineRule="auto"/>
        <w:ind w:firstLine="709"/>
        <w:jc w:val="both"/>
        <w:rPr>
          <w:rFonts w:ascii="Times New Roman" w:hAnsi="Times New Roman"/>
          <w:sz w:val="28"/>
          <w:szCs w:val="28"/>
        </w:rPr>
      </w:pPr>
    </w:p>
    <w:p w:rsidR="00235267" w:rsidRDefault="00235267" w:rsidP="00235267">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Указанный законопроект касается расширения содержания статьи 15.2 Федерального закона от 27.07.2006 № 149-ФЗ «Об информации, информационных технологиях и о защите информации» в части ограничения доступа к информации, распространяемой с нарушением авторских и смежных прав. В качестве объекта защиты исключительных прав вместо фильмов, в том числе кинофильмов, телефильмов, предлагается указать информацию, содержащую объекты авторских и смежных прав. Также данный законопроект содержит предложение обязать владельца информационного ресурса вместо удаления незаконно размещенной информации ограничивать доступ к соответствующему информационному ресурсу.</w:t>
      </w:r>
    </w:p>
    <w:p w:rsidR="00235267" w:rsidRDefault="00235267" w:rsidP="00235267">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Законопроект готовится к рассмотрению во втором чтении.</w:t>
      </w:r>
    </w:p>
    <w:p w:rsidR="00235267" w:rsidRDefault="00235267" w:rsidP="00235267">
      <w:pPr>
        <w:pStyle w:val="ConsPlusNormal"/>
        <w:spacing w:line="276" w:lineRule="auto"/>
        <w:ind w:firstLine="709"/>
        <w:jc w:val="both"/>
        <w:rPr>
          <w:rFonts w:ascii="Times New Roman" w:hAnsi="Times New Roman"/>
          <w:sz w:val="28"/>
          <w:szCs w:val="28"/>
        </w:rPr>
      </w:pPr>
    </w:p>
    <w:p w:rsidR="00235267" w:rsidRPr="000133FA" w:rsidRDefault="00235267" w:rsidP="00235267">
      <w:pPr>
        <w:numPr>
          <w:ilvl w:val="0"/>
          <w:numId w:val="12"/>
        </w:numPr>
        <w:autoSpaceDE w:val="0"/>
        <w:autoSpaceDN w:val="0"/>
        <w:adjustRightInd w:val="0"/>
        <w:spacing w:after="0" w:line="240" w:lineRule="auto"/>
        <w:jc w:val="both"/>
        <w:rPr>
          <w:rFonts w:ascii="Times New Roman" w:hAnsi="Times New Roman"/>
          <w:b/>
          <w:sz w:val="28"/>
          <w:szCs w:val="28"/>
        </w:rPr>
      </w:pPr>
      <w:r w:rsidRPr="000133FA">
        <w:rPr>
          <w:rFonts w:ascii="Times New Roman" w:hAnsi="Times New Roman"/>
          <w:b/>
          <w:sz w:val="28"/>
          <w:szCs w:val="28"/>
        </w:rPr>
        <w:t>Законопроект № 417093-6 «О внесении изменения в статью 15.</w:t>
      </w:r>
      <w:r w:rsidR="00AC2909">
        <w:rPr>
          <w:rFonts w:ascii="Times New Roman" w:hAnsi="Times New Roman"/>
          <w:b/>
          <w:sz w:val="28"/>
          <w:szCs w:val="28"/>
        </w:rPr>
        <w:t>1 Федерального закона «</w:t>
      </w:r>
      <w:r w:rsidRPr="000133FA">
        <w:rPr>
          <w:rFonts w:ascii="Times New Roman" w:hAnsi="Times New Roman"/>
          <w:b/>
          <w:sz w:val="28"/>
          <w:szCs w:val="28"/>
        </w:rPr>
        <w:t>Об информации, информационных технологиях и о защите информации» (в части уточнения содержания информации, распространение которой в Российской Федерации запрещено)».</w:t>
      </w:r>
    </w:p>
    <w:p w:rsidR="00235267" w:rsidRPr="00711A9E" w:rsidRDefault="00235267" w:rsidP="00235267">
      <w:pPr>
        <w:pStyle w:val="ConsPlusNormal"/>
        <w:spacing w:line="276" w:lineRule="auto"/>
        <w:ind w:firstLine="709"/>
        <w:jc w:val="both"/>
        <w:rPr>
          <w:rFonts w:ascii="Times New Roman" w:hAnsi="Times New Roman"/>
          <w:sz w:val="28"/>
          <w:szCs w:val="28"/>
        </w:rPr>
      </w:pPr>
    </w:p>
    <w:p w:rsidR="00235267" w:rsidRPr="00006825" w:rsidRDefault="00235267" w:rsidP="00235267">
      <w:pPr>
        <w:pStyle w:val="ConsPlusNormal"/>
        <w:spacing w:line="276" w:lineRule="auto"/>
        <w:ind w:firstLine="709"/>
        <w:jc w:val="both"/>
        <w:rPr>
          <w:rFonts w:ascii="Times New Roman" w:hAnsi="Times New Roman"/>
          <w:sz w:val="28"/>
          <w:szCs w:val="28"/>
        </w:rPr>
      </w:pPr>
      <w:proofErr w:type="gramStart"/>
      <w:r>
        <w:rPr>
          <w:rFonts w:ascii="Times New Roman" w:hAnsi="Times New Roman"/>
          <w:sz w:val="28"/>
          <w:szCs w:val="28"/>
        </w:rPr>
        <w:t>Указанный законопроект предусматривает расширение содержания статьи 15.1 Федерального закона от 27.07.2006 № 149-ФЗ «Об информации, информационных технологиях и о защите информации» в части дополнения её подпунктом «</w:t>
      </w:r>
      <w:proofErr w:type="spellStart"/>
      <w:r>
        <w:rPr>
          <w:rFonts w:ascii="Times New Roman" w:hAnsi="Times New Roman"/>
          <w:sz w:val="28"/>
          <w:szCs w:val="28"/>
        </w:rPr>
        <w:t>д</w:t>
      </w:r>
      <w:proofErr w:type="spellEnd"/>
      <w:r>
        <w:rPr>
          <w:rFonts w:ascii="Times New Roman" w:hAnsi="Times New Roman"/>
          <w:sz w:val="28"/>
          <w:szCs w:val="28"/>
        </w:rPr>
        <w:t>» следующего содержания: информация о способах и методах изнасилования, развратных действий, полового сношения и иных действий сексуального характера  с несовершеннолетними, информация, обосновывающая или оправдывающая необходимость осуществления таких действий, а также позитивная информация о сексуальном влечении</w:t>
      </w:r>
      <w:proofErr w:type="gramEnd"/>
      <w:r>
        <w:rPr>
          <w:rFonts w:ascii="Times New Roman" w:hAnsi="Times New Roman"/>
          <w:sz w:val="28"/>
          <w:szCs w:val="28"/>
        </w:rPr>
        <w:t xml:space="preserve"> к несовершеннолетним.</w:t>
      </w:r>
    </w:p>
    <w:p w:rsidR="00235267" w:rsidRDefault="00235267" w:rsidP="00235267">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Рассматривается в первом чтении.</w:t>
      </w:r>
    </w:p>
    <w:p w:rsidR="000B5C2D" w:rsidRDefault="000B5C2D" w:rsidP="004816DC">
      <w:pPr>
        <w:autoSpaceDE w:val="0"/>
        <w:autoSpaceDN w:val="0"/>
        <w:adjustRightInd w:val="0"/>
        <w:spacing w:after="0"/>
        <w:jc w:val="center"/>
        <w:rPr>
          <w:rFonts w:ascii="Times New Roman" w:hAnsi="Times New Roman"/>
          <w:b/>
          <w:sz w:val="28"/>
          <w:szCs w:val="28"/>
        </w:rPr>
      </w:pPr>
    </w:p>
    <w:p w:rsidR="00235267" w:rsidRPr="000133FA" w:rsidRDefault="00235267" w:rsidP="00235267">
      <w:pPr>
        <w:numPr>
          <w:ilvl w:val="0"/>
          <w:numId w:val="12"/>
        </w:numPr>
        <w:autoSpaceDE w:val="0"/>
        <w:autoSpaceDN w:val="0"/>
        <w:adjustRightInd w:val="0"/>
        <w:spacing w:after="0" w:line="240" w:lineRule="auto"/>
        <w:jc w:val="both"/>
        <w:rPr>
          <w:rFonts w:ascii="Times New Roman" w:hAnsi="Times New Roman"/>
          <w:b/>
          <w:sz w:val="28"/>
          <w:szCs w:val="28"/>
        </w:rPr>
      </w:pPr>
      <w:r w:rsidRPr="000133FA">
        <w:rPr>
          <w:rFonts w:ascii="Times New Roman" w:hAnsi="Times New Roman"/>
          <w:b/>
          <w:sz w:val="28"/>
          <w:szCs w:val="28"/>
        </w:rPr>
        <w:t xml:space="preserve">Законопроект № 410633-6  «О внесении изменений в Федеральный закон «О связи» (в части установления порядка рассылки по сети подвижной радиотелефонной связи коротких текстовых или иных </w:t>
      </w:r>
      <w:proofErr w:type="spellStart"/>
      <w:r w:rsidRPr="000133FA">
        <w:rPr>
          <w:rFonts w:ascii="Times New Roman" w:hAnsi="Times New Roman"/>
          <w:b/>
          <w:sz w:val="28"/>
          <w:szCs w:val="28"/>
        </w:rPr>
        <w:t>неголосовых</w:t>
      </w:r>
      <w:proofErr w:type="spellEnd"/>
      <w:r w:rsidRPr="000133FA">
        <w:rPr>
          <w:rFonts w:ascii="Times New Roman" w:hAnsi="Times New Roman"/>
          <w:b/>
          <w:sz w:val="28"/>
          <w:szCs w:val="28"/>
        </w:rPr>
        <w:t xml:space="preserve"> сообщений). </w:t>
      </w:r>
    </w:p>
    <w:p w:rsidR="00235267" w:rsidRPr="00006825" w:rsidRDefault="00235267" w:rsidP="00235267">
      <w:pPr>
        <w:pStyle w:val="ConsPlusNormal"/>
        <w:spacing w:line="276" w:lineRule="auto"/>
        <w:ind w:firstLine="709"/>
        <w:jc w:val="both"/>
        <w:rPr>
          <w:rFonts w:ascii="Times New Roman" w:hAnsi="Times New Roman"/>
          <w:sz w:val="28"/>
          <w:szCs w:val="28"/>
        </w:rPr>
      </w:pPr>
    </w:p>
    <w:p w:rsidR="00235267" w:rsidRPr="00006825" w:rsidRDefault="00235267" w:rsidP="00235267">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 xml:space="preserve">Законопроект направлен на введение понятия рассылки по сети подвижной радиотелефонной связи коротких текстовых или иных </w:t>
      </w:r>
      <w:proofErr w:type="spellStart"/>
      <w:r w:rsidRPr="00006825">
        <w:rPr>
          <w:rFonts w:ascii="Times New Roman" w:hAnsi="Times New Roman"/>
          <w:sz w:val="28"/>
          <w:szCs w:val="28"/>
        </w:rPr>
        <w:t>неголосовых</w:t>
      </w:r>
      <w:proofErr w:type="spellEnd"/>
      <w:r w:rsidRPr="00006825">
        <w:rPr>
          <w:rFonts w:ascii="Times New Roman" w:hAnsi="Times New Roman"/>
          <w:sz w:val="28"/>
          <w:szCs w:val="28"/>
        </w:rPr>
        <w:t xml:space="preserve"> сообщений.</w:t>
      </w:r>
    </w:p>
    <w:p w:rsidR="00235267" w:rsidRPr="00006825" w:rsidRDefault="00235267" w:rsidP="00235267">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 xml:space="preserve">В качестве критериев рассылки по сети подвижной радиотелефонной связи предлагается установить три критерия: «массовость» - критерий предложен на основании аналогии с регламентом Международного союза электросвязи, «автоматический характер» - означает отправку сообщений техническими средствами без участия человека и «использование номеров, не предусмотренных Российской системой и планом нумерации», например, коротких и буквенных номеров. В настоящий момент именно с использованием коротких и буквенных </w:t>
      </w:r>
      <w:r w:rsidRPr="00006825">
        <w:rPr>
          <w:rFonts w:ascii="Times New Roman" w:hAnsi="Times New Roman"/>
          <w:sz w:val="28"/>
          <w:szCs w:val="28"/>
        </w:rPr>
        <w:lastRenderedPageBreak/>
        <w:t xml:space="preserve">номеров в основном осуществляется рассылка сообщений рекламного и информационного характера. </w:t>
      </w:r>
    </w:p>
    <w:p w:rsidR="00235267" w:rsidRPr="00006825" w:rsidRDefault="00235267" w:rsidP="00235267">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В законопроекте предлагается предусмотреть, что законной является только рассылка по сети подвижной радиотелефонной связи при условии, что абонент дал согласие на получение сообщений от каждого отправителя. При этом абоненту предлагается предоставить право обратиться к оператору с требованием прекратить рассылки от конкретного отправителя.</w:t>
      </w:r>
    </w:p>
    <w:p w:rsidR="00235267" w:rsidRPr="00006825" w:rsidRDefault="00235267" w:rsidP="00235267">
      <w:pPr>
        <w:pStyle w:val="ConsPlusNormal"/>
        <w:spacing w:line="276" w:lineRule="auto"/>
        <w:ind w:firstLine="709"/>
        <w:jc w:val="both"/>
        <w:rPr>
          <w:rFonts w:ascii="Times New Roman" w:hAnsi="Times New Roman"/>
          <w:sz w:val="28"/>
          <w:szCs w:val="28"/>
        </w:rPr>
      </w:pPr>
    </w:p>
    <w:p w:rsidR="00235267" w:rsidRPr="00BC0CDE" w:rsidRDefault="00235267" w:rsidP="00235267">
      <w:pPr>
        <w:numPr>
          <w:ilvl w:val="0"/>
          <w:numId w:val="12"/>
        </w:numPr>
        <w:autoSpaceDE w:val="0"/>
        <w:autoSpaceDN w:val="0"/>
        <w:adjustRightInd w:val="0"/>
        <w:spacing w:after="0" w:line="240" w:lineRule="auto"/>
        <w:jc w:val="both"/>
        <w:rPr>
          <w:rFonts w:ascii="Times New Roman" w:hAnsi="Times New Roman"/>
          <w:b/>
          <w:bCs/>
          <w:sz w:val="28"/>
          <w:szCs w:val="28"/>
        </w:rPr>
      </w:pPr>
      <w:r w:rsidRPr="00362A52">
        <w:rPr>
          <w:rFonts w:ascii="Times New Roman" w:hAnsi="Times New Roman"/>
          <w:b/>
          <w:sz w:val="28"/>
          <w:szCs w:val="28"/>
        </w:rPr>
        <w:t>Законопроект</w:t>
      </w:r>
      <w:r>
        <w:rPr>
          <w:rFonts w:ascii="Times New Roman" w:hAnsi="Times New Roman"/>
          <w:b/>
          <w:sz w:val="28"/>
          <w:szCs w:val="28"/>
        </w:rPr>
        <w:t xml:space="preserve"> </w:t>
      </w:r>
      <w:r>
        <w:rPr>
          <w:rFonts w:ascii="Times New Roman" w:hAnsi="Times New Roman"/>
          <w:b/>
          <w:bCs/>
          <w:sz w:val="28"/>
          <w:szCs w:val="28"/>
        </w:rPr>
        <w:t>№</w:t>
      </w:r>
      <w:r w:rsidRPr="00362A52">
        <w:rPr>
          <w:rFonts w:ascii="Times New Roman" w:hAnsi="Times New Roman"/>
          <w:b/>
          <w:sz w:val="28"/>
          <w:szCs w:val="28"/>
        </w:rPr>
        <w:t xml:space="preserve"> 462900-6 </w:t>
      </w:r>
      <w:r>
        <w:rPr>
          <w:rFonts w:ascii="Times New Roman" w:hAnsi="Times New Roman"/>
          <w:b/>
          <w:sz w:val="28"/>
          <w:szCs w:val="28"/>
        </w:rPr>
        <w:t>«</w:t>
      </w:r>
      <w:r w:rsidRPr="00362A52">
        <w:rPr>
          <w:rFonts w:ascii="Times New Roman" w:hAnsi="Times New Roman"/>
          <w:b/>
          <w:sz w:val="28"/>
          <w:szCs w:val="28"/>
        </w:rP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r w:rsidRPr="00362A52">
        <w:rPr>
          <w:rFonts w:ascii="Times New Roman" w:hAnsi="Times New Roman"/>
          <w:b/>
          <w:sz w:val="28"/>
          <w:szCs w:val="28"/>
        </w:rPr>
        <w:br/>
        <w:t>(в части оптимизации процедуры осуществления закупки у единственного поставщика при подготовке и организации протокольных мероприятий государственного уровня)</w:t>
      </w:r>
    </w:p>
    <w:p w:rsidR="00BC0CDE" w:rsidRPr="00362A52" w:rsidRDefault="00BC0CDE" w:rsidP="00BC0CDE">
      <w:pPr>
        <w:autoSpaceDE w:val="0"/>
        <w:autoSpaceDN w:val="0"/>
        <w:adjustRightInd w:val="0"/>
        <w:spacing w:after="0" w:line="240" w:lineRule="auto"/>
        <w:ind w:left="720"/>
        <w:jc w:val="both"/>
        <w:rPr>
          <w:rFonts w:ascii="Times New Roman" w:hAnsi="Times New Roman"/>
          <w:b/>
          <w:bCs/>
          <w:sz w:val="28"/>
          <w:szCs w:val="28"/>
        </w:rPr>
      </w:pPr>
    </w:p>
    <w:p w:rsidR="00235267" w:rsidRPr="00362A52" w:rsidRDefault="00235267" w:rsidP="00235267">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Законопроектом </w:t>
      </w:r>
      <w:r w:rsidRPr="00362A52">
        <w:rPr>
          <w:rFonts w:ascii="Times New Roman" w:hAnsi="Times New Roman"/>
          <w:sz w:val="28"/>
          <w:szCs w:val="28"/>
        </w:rPr>
        <w:t xml:space="preserve">предлагается внести в </w:t>
      </w:r>
      <w:hyperlink r:id="rId2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Pr>
            <w:rFonts w:ascii="Times New Roman" w:hAnsi="Times New Roman"/>
            <w:sz w:val="28"/>
            <w:szCs w:val="28"/>
          </w:rPr>
          <w:t>Закон</w:t>
        </w:r>
      </w:hyperlink>
      <w:r w:rsidRPr="00362A52">
        <w:rPr>
          <w:rFonts w:ascii="Times New Roman" w:hAnsi="Times New Roman"/>
          <w:sz w:val="28"/>
          <w:szCs w:val="28"/>
        </w:rPr>
        <w:t xml:space="preserve"> </w:t>
      </w:r>
      <w:r>
        <w:rPr>
          <w:rFonts w:ascii="Times New Roman" w:hAnsi="Times New Roman"/>
          <w:sz w:val="28"/>
          <w:szCs w:val="28"/>
        </w:rPr>
        <w:t xml:space="preserve">о контрактной системе </w:t>
      </w:r>
      <w:r w:rsidRPr="00362A52">
        <w:rPr>
          <w:rFonts w:ascii="Times New Roman" w:hAnsi="Times New Roman"/>
          <w:sz w:val="28"/>
          <w:szCs w:val="28"/>
        </w:rPr>
        <w:t>следующие изменения, касающиеся случаев осуществления закупки у единственного поставщика:</w:t>
      </w:r>
    </w:p>
    <w:p w:rsidR="00235267" w:rsidRPr="00362A52" w:rsidRDefault="00235267" w:rsidP="00235267">
      <w:pPr>
        <w:pStyle w:val="ConsPlusNormal"/>
        <w:spacing w:line="276" w:lineRule="auto"/>
        <w:ind w:firstLine="709"/>
        <w:jc w:val="both"/>
        <w:rPr>
          <w:rFonts w:ascii="Times New Roman" w:hAnsi="Times New Roman"/>
          <w:sz w:val="28"/>
          <w:szCs w:val="28"/>
        </w:rPr>
      </w:pPr>
      <w:r w:rsidRPr="00362A52">
        <w:rPr>
          <w:rFonts w:ascii="Times New Roman" w:hAnsi="Times New Roman"/>
          <w:sz w:val="28"/>
          <w:szCs w:val="28"/>
        </w:rPr>
        <w:t>- расширить перечень таких случаев, предусмотрев, в частности, заключение бюджетными учреждениями контрактов, предметом которых является выдача банковской гарантии;</w:t>
      </w:r>
    </w:p>
    <w:p w:rsidR="00235267" w:rsidRPr="00362A52" w:rsidRDefault="00235267" w:rsidP="00235267">
      <w:pPr>
        <w:pStyle w:val="ConsPlusNormal"/>
        <w:spacing w:line="276" w:lineRule="auto"/>
        <w:ind w:firstLine="709"/>
        <w:jc w:val="both"/>
        <w:rPr>
          <w:rFonts w:ascii="Times New Roman" w:hAnsi="Times New Roman"/>
          <w:sz w:val="28"/>
          <w:szCs w:val="28"/>
        </w:rPr>
      </w:pPr>
      <w:r w:rsidRPr="00362A52">
        <w:rPr>
          <w:rFonts w:ascii="Times New Roman" w:hAnsi="Times New Roman"/>
          <w:sz w:val="28"/>
          <w:szCs w:val="28"/>
        </w:rPr>
        <w:t xml:space="preserve">- дополнить перечень случаев заключения контракта с единственным поставщиком, в которых не требуется указывать обязательные условия, установленные упомянутым </w:t>
      </w:r>
      <w:hyperlink r:id="rId2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62A52">
          <w:rPr>
            <w:rFonts w:ascii="Times New Roman" w:hAnsi="Times New Roman"/>
            <w:sz w:val="28"/>
            <w:szCs w:val="28"/>
          </w:rPr>
          <w:t>Законом</w:t>
        </w:r>
      </w:hyperlink>
      <w:r w:rsidRPr="00362A52">
        <w:rPr>
          <w:rFonts w:ascii="Times New Roman" w:hAnsi="Times New Roman"/>
          <w:sz w:val="28"/>
          <w:szCs w:val="28"/>
        </w:rPr>
        <w:t>, в том числе условие об ответственности исполнителя за ненадлежащее исполнение или неисполнение условий контракта. К примеру, планируется включить в этот перечень заключение контракта на оказание услуг, связанных с направлением работника в служебную командировку;</w:t>
      </w:r>
    </w:p>
    <w:p w:rsidR="00235267" w:rsidRPr="00362A52" w:rsidRDefault="00235267" w:rsidP="00235267">
      <w:pPr>
        <w:pStyle w:val="ConsPlusNormal"/>
        <w:spacing w:line="276" w:lineRule="auto"/>
        <w:ind w:firstLine="709"/>
        <w:jc w:val="both"/>
        <w:rPr>
          <w:rFonts w:ascii="Times New Roman" w:hAnsi="Times New Roman"/>
          <w:sz w:val="28"/>
          <w:szCs w:val="28"/>
        </w:rPr>
      </w:pPr>
      <w:r w:rsidRPr="00362A52">
        <w:rPr>
          <w:rFonts w:ascii="Times New Roman" w:hAnsi="Times New Roman"/>
          <w:sz w:val="28"/>
          <w:szCs w:val="28"/>
        </w:rPr>
        <w:t xml:space="preserve">- разрешить заказчику не отражать в отчете об исполнении контрактов </w:t>
      </w:r>
      <w:proofErr w:type="gramStart"/>
      <w:r w:rsidRPr="00362A52">
        <w:rPr>
          <w:rFonts w:ascii="Times New Roman" w:hAnsi="Times New Roman"/>
          <w:sz w:val="28"/>
          <w:szCs w:val="28"/>
        </w:rPr>
        <w:t>информацию</w:t>
      </w:r>
      <w:proofErr w:type="gramEnd"/>
      <w:r w:rsidRPr="00362A52">
        <w:rPr>
          <w:rFonts w:ascii="Times New Roman" w:hAnsi="Times New Roman"/>
          <w:sz w:val="28"/>
          <w:szCs w:val="28"/>
        </w:rPr>
        <w:t xml:space="preserve"> о результатах исполнения отдельных этапов контрактов, которые были заключены с единственным поставщиком на сумму, не превышающую 100 тыс. или 400 тыс. руб.</w:t>
      </w:r>
    </w:p>
    <w:p w:rsidR="00235267" w:rsidRPr="00362A52" w:rsidRDefault="00235267" w:rsidP="00235267">
      <w:pPr>
        <w:pStyle w:val="ConsPlusNormal"/>
        <w:spacing w:line="276" w:lineRule="auto"/>
        <w:ind w:firstLine="709"/>
        <w:jc w:val="both"/>
        <w:rPr>
          <w:rFonts w:ascii="Times New Roman" w:hAnsi="Times New Roman"/>
          <w:sz w:val="28"/>
          <w:szCs w:val="28"/>
        </w:rPr>
      </w:pPr>
      <w:r w:rsidRPr="00362A52">
        <w:rPr>
          <w:rFonts w:ascii="Times New Roman" w:hAnsi="Times New Roman"/>
          <w:sz w:val="28"/>
          <w:szCs w:val="28"/>
        </w:rPr>
        <w:t xml:space="preserve">Кроме того, при осуществлении закупки у единственного поставщика на сумму в размере не более 400 тыс. руб. планируется указывать, что данная закупка возможна, если ее объем не превышает 50% совокупного годового объема закупок. Также предлагается ввести термин "совокупный годовой объем закупок", под которым понимается общий объем финансирования заказчиком осуществляемых в соответствии с названным </w:t>
      </w:r>
      <w:hyperlink r:id="rId3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362A52">
          <w:rPr>
            <w:rFonts w:ascii="Times New Roman" w:hAnsi="Times New Roman"/>
            <w:sz w:val="28"/>
            <w:szCs w:val="28"/>
          </w:rPr>
          <w:t>Законом</w:t>
        </w:r>
      </w:hyperlink>
      <w:r w:rsidRPr="00362A52">
        <w:rPr>
          <w:rFonts w:ascii="Times New Roman" w:hAnsi="Times New Roman"/>
          <w:sz w:val="28"/>
          <w:szCs w:val="28"/>
        </w:rPr>
        <w:t xml:space="preserve"> закупок, в том числе контрактов, которые были заключены до начала текущего финансового года, но подлежат оплате в этом году.</w:t>
      </w:r>
    </w:p>
    <w:p w:rsidR="00235267" w:rsidRDefault="00235267" w:rsidP="004816DC">
      <w:pPr>
        <w:autoSpaceDE w:val="0"/>
        <w:autoSpaceDN w:val="0"/>
        <w:adjustRightInd w:val="0"/>
        <w:spacing w:after="0"/>
        <w:jc w:val="center"/>
        <w:rPr>
          <w:rFonts w:ascii="Times New Roman" w:hAnsi="Times New Roman"/>
          <w:b/>
          <w:sz w:val="28"/>
          <w:szCs w:val="28"/>
        </w:rPr>
      </w:pPr>
    </w:p>
    <w:p w:rsidR="00E50D9D" w:rsidRPr="00BC0CDE" w:rsidRDefault="00E50D9D" w:rsidP="00E50D9D">
      <w:pPr>
        <w:numPr>
          <w:ilvl w:val="0"/>
          <w:numId w:val="12"/>
        </w:numPr>
        <w:autoSpaceDE w:val="0"/>
        <w:autoSpaceDN w:val="0"/>
        <w:adjustRightInd w:val="0"/>
        <w:spacing w:after="0" w:line="240" w:lineRule="auto"/>
        <w:jc w:val="both"/>
        <w:rPr>
          <w:rFonts w:ascii="Times New Roman" w:hAnsi="Times New Roman"/>
          <w:b/>
          <w:bCs/>
          <w:sz w:val="28"/>
          <w:szCs w:val="28"/>
        </w:rPr>
      </w:pPr>
      <w:r w:rsidRPr="00362A52">
        <w:rPr>
          <w:rFonts w:ascii="Times New Roman" w:hAnsi="Times New Roman"/>
          <w:b/>
          <w:sz w:val="28"/>
          <w:szCs w:val="28"/>
        </w:rPr>
        <w:t>Законопроект</w:t>
      </w:r>
      <w:r>
        <w:rPr>
          <w:rFonts w:ascii="Times New Roman" w:hAnsi="Times New Roman"/>
          <w:b/>
          <w:sz w:val="28"/>
          <w:szCs w:val="28"/>
        </w:rPr>
        <w:t xml:space="preserve"> </w:t>
      </w:r>
      <w:r>
        <w:rPr>
          <w:rFonts w:ascii="Times New Roman" w:hAnsi="Times New Roman"/>
          <w:b/>
          <w:bCs/>
          <w:sz w:val="28"/>
          <w:szCs w:val="28"/>
        </w:rPr>
        <w:t>№</w:t>
      </w:r>
      <w:r w:rsidRPr="00362A52">
        <w:rPr>
          <w:rFonts w:ascii="Times New Roman" w:hAnsi="Times New Roman"/>
          <w:b/>
          <w:sz w:val="28"/>
          <w:szCs w:val="28"/>
        </w:rPr>
        <w:t xml:space="preserve"> </w:t>
      </w:r>
      <w:r w:rsidRPr="00E50D9D">
        <w:rPr>
          <w:rFonts w:ascii="Times New Roman" w:hAnsi="Times New Roman"/>
          <w:b/>
          <w:bCs/>
          <w:sz w:val="28"/>
          <w:szCs w:val="28"/>
        </w:rPr>
        <w:t xml:space="preserve">310190-6 </w:t>
      </w:r>
      <w:r w:rsidRPr="00E50D9D">
        <w:rPr>
          <w:rFonts w:ascii="Times New Roman" w:hAnsi="Times New Roman"/>
          <w:b/>
          <w:sz w:val="28"/>
          <w:szCs w:val="28"/>
        </w:rPr>
        <w:t>«</w:t>
      </w:r>
      <w:r w:rsidRPr="00E50D9D">
        <w:rPr>
          <w:rFonts w:ascii="Times New Roman" w:hAnsi="Times New Roman"/>
          <w:b/>
          <w:bCs/>
          <w:sz w:val="28"/>
          <w:szCs w:val="28"/>
        </w:rPr>
        <w:t xml:space="preserve">О внесении изменений в Кодекс Российской Федерации об административных правонарушениях и отдельные </w:t>
      </w:r>
      <w:r w:rsidRPr="00E50D9D">
        <w:rPr>
          <w:rFonts w:ascii="Times New Roman" w:hAnsi="Times New Roman"/>
          <w:b/>
          <w:bCs/>
          <w:sz w:val="28"/>
          <w:szCs w:val="28"/>
        </w:rPr>
        <w:lastRenderedPageBreak/>
        <w:t>законодательные акты Российской Федерации в связи с уточнением полномочий государственных органов и муниципальных органов по вопросам осуществления государственного контроля (надзора) и муниципального контроля»</w:t>
      </w:r>
    </w:p>
    <w:p w:rsidR="00E50D9D" w:rsidRPr="00362A52" w:rsidRDefault="00E50D9D" w:rsidP="00E50D9D">
      <w:pPr>
        <w:autoSpaceDE w:val="0"/>
        <w:autoSpaceDN w:val="0"/>
        <w:adjustRightInd w:val="0"/>
        <w:spacing w:after="0" w:line="240" w:lineRule="auto"/>
        <w:ind w:left="720"/>
        <w:jc w:val="both"/>
        <w:rPr>
          <w:rFonts w:ascii="Times New Roman" w:hAnsi="Times New Roman"/>
          <w:b/>
          <w:bCs/>
          <w:sz w:val="28"/>
          <w:szCs w:val="28"/>
        </w:rPr>
      </w:pPr>
    </w:p>
    <w:p w:rsidR="00E50D9D" w:rsidRDefault="00E50D9D" w:rsidP="00E50D9D">
      <w:pPr>
        <w:pStyle w:val="ConsPlusNormal"/>
        <w:spacing w:line="276" w:lineRule="auto"/>
        <w:ind w:firstLine="709"/>
        <w:jc w:val="both"/>
        <w:rPr>
          <w:rFonts w:ascii="Times New Roman" w:hAnsi="Times New Roman"/>
          <w:sz w:val="28"/>
          <w:szCs w:val="28"/>
        </w:rPr>
      </w:pPr>
      <w:r w:rsidRPr="00E50D9D">
        <w:rPr>
          <w:rFonts w:ascii="Times New Roman" w:hAnsi="Times New Roman"/>
          <w:sz w:val="28"/>
          <w:szCs w:val="28"/>
        </w:rPr>
        <w:t xml:space="preserve">Законопроект направлен на приведение отраслевых актов в соответствие с базовым Законом  «О защите прав юридических лиц при проведении государственного контроля и надзора». Также в </w:t>
      </w:r>
      <w:proofErr w:type="spellStart"/>
      <w:r w:rsidRPr="00E50D9D">
        <w:rPr>
          <w:rFonts w:ascii="Times New Roman" w:hAnsi="Times New Roman"/>
          <w:sz w:val="28"/>
          <w:szCs w:val="28"/>
        </w:rPr>
        <w:t>КоАП</w:t>
      </w:r>
      <w:proofErr w:type="spellEnd"/>
      <w:r w:rsidRPr="00E50D9D">
        <w:rPr>
          <w:rFonts w:ascii="Times New Roman" w:hAnsi="Times New Roman"/>
          <w:sz w:val="28"/>
          <w:szCs w:val="28"/>
        </w:rPr>
        <w:t xml:space="preserve"> РФ вносятся изменения, предусматривающие уточнение наименований государственных контрольно-надзорных органов. Понятие «орган по контролю и надзору в сфере» по </w:t>
      </w:r>
      <w:proofErr w:type="gramStart"/>
      <w:r w:rsidRPr="00E50D9D">
        <w:rPr>
          <w:rFonts w:ascii="Times New Roman" w:hAnsi="Times New Roman"/>
          <w:sz w:val="28"/>
          <w:szCs w:val="28"/>
        </w:rPr>
        <w:t>тексту</w:t>
      </w:r>
      <w:proofErr w:type="gramEnd"/>
      <w:r w:rsidRPr="00E50D9D">
        <w:rPr>
          <w:rFonts w:ascii="Times New Roman" w:hAnsi="Times New Roman"/>
          <w:sz w:val="28"/>
          <w:szCs w:val="28"/>
        </w:rPr>
        <w:t xml:space="preserve"> как правило заменяется на «орган по надзору в области…».</w:t>
      </w:r>
    </w:p>
    <w:p w:rsidR="004A3317" w:rsidRPr="00E50D9D" w:rsidRDefault="004A3317" w:rsidP="00E50D9D">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Находиться на стадии подготовки ко второму чтению.</w:t>
      </w:r>
    </w:p>
    <w:p w:rsidR="00E50D9D" w:rsidRDefault="00E50D9D" w:rsidP="004816DC">
      <w:pPr>
        <w:autoSpaceDE w:val="0"/>
        <w:autoSpaceDN w:val="0"/>
        <w:adjustRightInd w:val="0"/>
        <w:spacing w:after="0"/>
        <w:jc w:val="center"/>
        <w:rPr>
          <w:rFonts w:ascii="Times New Roman" w:hAnsi="Times New Roman"/>
          <w:b/>
          <w:sz w:val="28"/>
          <w:szCs w:val="28"/>
        </w:rPr>
      </w:pPr>
    </w:p>
    <w:p w:rsidR="00E76D1D" w:rsidRDefault="00E76D1D" w:rsidP="004816DC">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СУДЕБНАЯ ПРАКТИКА</w:t>
      </w:r>
    </w:p>
    <w:p w:rsidR="00235267" w:rsidRPr="00006825" w:rsidRDefault="00235267" w:rsidP="00235267">
      <w:pPr>
        <w:pStyle w:val="ConsPlusNormal"/>
        <w:spacing w:line="276" w:lineRule="auto"/>
        <w:ind w:firstLine="709"/>
        <w:jc w:val="both"/>
        <w:rPr>
          <w:rFonts w:ascii="Times New Roman" w:hAnsi="Times New Roman"/>
          <w:sz w:val="28"/>
          <w:szCs w:val="28"/>
        </w:rPr>
      </w:pPr>
    </w:p>
    <w:p w:rsidR="00235267" w:rsidRPr="007D7451" w:rsidRDefault="00E16B2B" w:rsidP="00235267">
      <w:pPr>
        <w:numPr>
          <w:ilvl w:val="0"/>
          <w:numId w:val="12"/>
        </w:numPr>
        <w:autoSpaceDE w:val="0"/>
        <w:autoSpaceDN w:val="0"/>
        <w:adjustRightInd w:val="0"/>
        <w:spacing w:after="0" w:line="240" w:lineRule="auto"/>
        <w:jc w:val="both"/>
        <w:rPr>
          <w:rFonts w:ascii="Times New Roman" w:hAnsi="Times New Roman"/>
          <w:b/>
          <w:sz w:val="28"/>
          <w:szCs w:val="28"/>
        </w:rPr>
      </w:pPr>
      <w:hyperlink r:id="rId31" w:history="1">
        <w:r w:rsidR="00235267" w:rsidRPr="007D7451">
          <w:rPr>
            <w:rFonts w:ascii="Times New Roman" w:hAnsi="Times New Roman"/>
            <w:b/>
            <w:sz w:val="28"/>
            <w:szCs w:val="28"/>
          </w:rPr>
          <w:t>Постановление</w:t>
        </w:r>
      </w:hyperlink>
      <w:r w:rsidR="00235267" w:rsidRPr="00362A52">
        <w:rPr>
          <w:rFonts w:ascii="Times New Roman" w:hAnsi="Times New Roman"/>
          <w:b/>
          <w:sz w:val="28"/>
          <w:szCs w:val="28"/>
        </w:rPr>
        <w:t xml:space="preserve"> Пленума ВАС РФ от 16.05.2014 №</w:t>
      </w:r>
      <w:r w:rsidR="00235267" w:rsidRPr="007D7451">
        <w:rPr>
          <w:rFonts w:ascii="Times New Roman" w:hAnsi="Times New Roman"/>
          <w:b/>
          <w:sz w:val="28"/>
          <w:szCs w:val="28"/>
        </w:rPr>
        <w:t xml:space="preserve"> 28</w:t>
      </w:r>
      <w:r w:rsidR="00235267" w:rsidRPr="00362A52">
        <w:rPr>
          <w:rFonts w:ascii="Times New Roman" w:hAnsi="Times New Roman"/>
          <w:b/>
          <w:sz w:val="28"/>
          <w:szCs w:val="28"/>
        </w:rPr>
        <w:t xml:space="preserve"> </w:t>
      </w:r>
      <w:r w:rsidR="00235267">
        <w:rPr>
          <w:rFonts w:ascii="Times New Roman" w:hAnsi="Times New Roman"/>
          <w:b/>
          <w:sz w:val="28"/>
          <w:szCs w:val="28"/>
        </w:rPr>
        <w:t>«</w:t>
      </w:r>
      <w:r w:rsidR="00235267" w:rsidRPr="007D7451">
        <w:rPr>
          <w:rFonts w:ascii="Times New Roman" w:hAnsi="Times New Roman"/>
          <w:b/>
          <w:sz w:val="28"/>
          <w:szCs w:val="28"/>
        </w:rPr>
        <w:t>О некоторых вопросах, связанных с оспариванием крупных сделок</w:t>
      </w:r>
      <w:r w:rsidR="00235267">
        <w:rPr>
          <w:rFonts w:ascii="Times New Roman" w:hAnsi="Times New Roman"/>
          <w:b/>
          <w:sz w:val="28"/>
          <w:szCs w:val="28"/>
        </w:rPr>
        <w:t xml:space="preserve"> и сделок с заинтересованностью»</w:t>
      </w:r>
      <w:r w:rsidR="00BC0CDE">
        <w:rPr>
          <w:rFonts w:ascii="Times New Roman" w:hAnsi="Times New Roman"/>
          <w:b/>
          <w:sz w:val="28"/>
          <w:szCs w:val="28"/>
        </w:rPr>
        <w:t>.</w:t>
      </w:r>
    </w:p>
    <w:p w:rsidR="00235267" w:rsidRPr="007D7451" w:rsidRDefault="00235267" w:rsidP="00235267">
      <w:pPr>
        <w:pStyle w:val="ConsPlusNormal"/>
        <w:spacing w:line="276" w:lineRule="auto"/>
        <w:ind w:firstLine="709"/>
        <w:jc w:val="both"/>
        <w:rPr>
          <w:rFonts w:ascii="Times New Roman" w:hAnsi="Times New Roman"/>
          <w:sz w:val="28"/>
          <w:szCs w:val="28"/>
        </w:rPr>
      </w:pPr>
    </w:p>
    <w:p w:rsidR="00235267" w:rsidRPr="007D7451" w:rsidRDefault="00235267" w:rsidP="00235267">
      <w:pPr>
        <w:pStyle w:val="ConsPlusNormal"/>
        <w:spacing w:line="276" w:lineRule="auto"/>
        <w:ind w:firstLine="709"/>
        <w:jc w:val="both"/>
        <w:rPr>
          <w:rFonts w:ascii="Times New Roman" w:hAnsi="Times New Roman"/>
          <w:sz w:val="28"/>
          <w:szCs w:val="28"/>
        </w:rPr>
      </w:pPr>
      <w:r w:rsidRPr="007D7451">
        <w:rPr>
          <w:rFonts w:ascii="Times New Roman" w:hAnsi="Times New Roman"/>
          <w:sz w:val="28"/>
          <w:szCs w:val="28"/>
        </w:rPr>
        <w:t>Пленум ВАС РФ разъяснил особенности оспаривания крупных сделок и сделок с заинтересованностью</w:t>
      </w:r>
      <w:r>
        <w:rPr>
          <w:rFonts w:ascii="Times New Roman" w:hAnsi="Times New Roman"/>
          <w:sz w:val="28"/>
          <w:szCs w:val="28"/>
        </w:rPr>
        <w:t xml:space="preserve">. </w:t>
      </w:r>
    </w:p>
    <w:p w:rsidR="00235267" w:rsidRDefault="00235267" w:rsidP="00235267">
      <w:pPr>
        <w:pStyle w:val="ConsPlusNormal"/>
        <w:spacing w:line="276" w:lineRule="auto"/>
        <w:ind w:firstLine="709"/>
        <w:jc w:val="both"/>
        <w:rPr>
          <w:rFonts w:ascii="Times New Roman" w:hAnsi="Times New Roman"/>
          <w:sz w:val="28"/>
          <w:szCs w:val="28"/>
        </w:rPr>
      </w:pPr>
      <w:r w:rsidRPr="007D7451">
        <w:rPr>
          <w:rFonts w:ascii="Times New Roman" w:hAnsi="Times New Roman"/>
          <w:sz w:val="28"/>
          <w:szCs w:val="28"/>
        </w:rPr>
        <w:t>В частности, Пленум ВАС РФ указал, что нормы Федеральных законов "Об обществах с ограниченной ответственностью" и "Об акционерных обществах" являются специальными по отношению к статье 173.1 и пункту 3 статьи 182 Г</w:t>
      </w:r>
      <w:r w:rsidR="00BC0CDE">
        <w:rPr>
          <w:rFonts w:ascii="Times New Roman" w:hAnsi="Times New Roman"/>
          <w:sz w:val="28"/>
          <w:szCs w:val="28"/>
        </w:rPr>
        <w:t>ражданского кодекса</w:t>
      </w:r>
      <w:r w:rsidRPr="007D7451">
        <w:rPr>
          <w:rFonts w:ascii="Times New Roman" w:hAnsi="Times New Roman"/>
          <w:sz w:val="28"/>
          <w:szCs w:val="28"/>
        </w:rPr>
        <w:t xml:space="preserve"> </w:t>
      </w:r>
      <w:r w:rsidR="00BC0CDE" w:rsidRPr="00235267">
        <w:rPr>
          <w:rFonts w:ascii="Times New Roman" w:hAnsi="Times New Roman"/>
          <w:sz w:val="28"/>
          <w:szCs w:val="28"/>
        </w:rPr>
        <w:t>Р</w:t>
      </w:r>
      <w:r w:rsidR="00BC0CDE">
        <w:rPr>
          <w:rFonts w:ascii="Times New Roman" w:hAnsi="Times New Roman"/>
          <w:sz w:val="28"/>
          <w:szCs w:val="28"/>
        </w:rPr>
        <w:t xml:space="preserve">оссийской </w:t>
      </w:r>
      <w:r w:rsidR="00BC0CDE" w:rsidRPr="00235267">
        <w:rPr>
          <w:rFonts w:ascii="Times New Roman" w:hAnsi="Times New Roman"/>
          <w:sz w:val="28"/>
          <w:szCs w:val="28"/>
        </w:rPr>
        <w:t>Ф</w:t>
      </w:r>
      <w:r w:rsidR="00BC0CDE">
        <w:rPr>
          <w:rFonts w:ascii="Times New Roman" w:hAnsi="Times New Roman"/>
          <w:sz w:val="28"/>
          <w:szCs w:val="28"/>
        </w:rPr>
        <w:t>едерации</w:t>
      </w:r>
      <w:r w:rsidRPr="007D7451">
        <w:rPr>
          <w:rFonts w:ascii="Times New Roman" w:hAnsi="Times New Roman"/>
          <w:sz w:val="28"/>
          <w:szCs w:val="28"/>
        </w:rPr>
        <w:t xml:space="preserve">. </w:t>
      </w:r>
    </w:p>
    <w:p w:rsidR="00235267" w:rsidRPr="007D7451" w:rsidRDefault="00235267" w:rsidP="00235267">
      <w:pPr>
        <w:pStyle w:val="ConsPlusNormal"/>
        <w:spacing w:line="276" w:lineRule="auto"/>
        <w:ind w:firstLine="709"/>
        <w:jc w:val="both"/>
        <w:rPr>
          <w:rFonts w:ascii="Times New Roman" w:hAnsi="Times New Roman"/>
          <w:sz w:val="28"/>
          <w:szCs w:val="28"/>
        </w:rPr>
      </w:pPr>
      <w:r w:rsidRPr="007D7451">
        <w:rPr>
          <w:rFonts w:ascii="Times New Roman" w:hAnsi="Times New Roman"/>
          <w:sz w:val="28"/>
          <w:szCs w:val="28"/>
        </w:rPr>
        <w:t xml:space="preserve">В случае если крупная сделка или сделка с заинтересованностью была одобрена общим собранием акционеров, она может быть признана недействительной на основании пункта 2 статьи 174 </w:t>
      </w:r>
      <w:r w:rsidR="00BC0CDE" w:rsidRPr="007D7451">
        <w:rPr>
          <w:rFonts w:ascii="Times New Roman" w:hAnsi="Times New Roman"/>
          <w:sz w:val="28"/>
          <w:szCs w:val="28"/>
        </w:rPr>
        <w:t>Г</w:t>
      </w:r>
      <w:r w:rsidR="00BC0CDE">
        <w:rPr>
          <w:rFonts w:ascii="Times New Roman" w:hAnsi="Times New Roman"/>
          <w:sz w:val="28"/>
          <w:szCs w:val="28"/>
        </w:rPr>
        <w:t>ражданского кодекса</w:t>
      </w:r>
      <w:r w:rsidR="00BC0CDE" w:rsidRPr="007D7451">
        <w:rPr>
          <w:rFonts w:ascii="Times New Roman" w:hAnsi="Times New Roman"/>
          <w:sz w:val="28"/>
          <w:szCs w:val="28"/>
        </w:rPr>
        <w:t xml:space="preserve"> </w:t>
      </w:r>
      <w:r w:rsidR="00BC0CDE" w:rsidRPr="00235267">
        <w:rPr>
          <w:rFonts w:ascii="Times New Roman" w:hAnsi="Times New Roman"/>
          <w:sz w:val="28"/>
          <w:szCs w:val="28"/>
        </w:rPr>
        <w:t>Р</w:t>
      </w:r>
      <w:r w:rsidR="00BC0CDE">
        <w:rPr>
          <w:rFonts w:ascii="Times New Roman" w:hAnsi="Times New Roman"/>
          <w:sz w:val="28"/>
          <w:szCs w:val="28"/>
        </w:rPr>
        <w:t xml:space="preserve">оссийской </w:t>
      </w:r>
      <w:r w:rsidR="00BC0CDE" w:rsidRPr="00235267">
        <w:rPr>
          <w:rFonts w:ascii="Times New Roman" w:hAnsi="Times New Roman"/>
          <w:sz w:val="28"/>
          <w:szCs w:val="28"/>
        </w:rPr>
        <w:t>Ф</w:t>
      </w:r>
      <w:r w:rsidR="00BC0CDE">
        <w:rPr>
          <w:rFonts w:ascii="Times New Roman" w:hAnsi="Times New Roman"/>
          <w:sz w:val="28"/>
          <w:szCs w:val="28"/>
        </w:rPr>
        <w:t>едерации</w:t>
      </w:r>
      <w:r w:rsidRPr="007D7451">
        <w:rPr>
          <w:rFonts w:ascii="Times New Roman" w:hAnsi="Times New Roman"/>
          <w:sz w:val="28"/>
          <w:szCs w:val="28"/>
        </w:rPr>
        <w:t>.</w:t>
      </w:r>
    </w:p>
    <w:p w:rsidR="00235267" w:rsidRPr="007D7451" w:rsidRDefault="00235267" w:rsidP="00235267">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С</w:t>
      </w:r>
      <w:r w:rsidRPr="007D7451">
        <w:rPr>
          <w:rFonts w:ascii="Times New Roman" w:hAnsi="Times New Roman"/>
          <w:sz w:val="28"/>
          <w:szCs w:val="28"/>
        </w:rPr>
        <w:t>рок исковой давности по требованиям о признании недействительной сделки, совершенной с нарушением порядка ее одобрения, исчисляется с момента, когда истец узнал или должен был узнать о том, что такая сделка требовала одобрения в порядке, предусмотренном законом или уставом, хотя бы она и была совершена раньше.</w:t>
      </w:r>
    </w:p>
    <w:p w:rsidR="00235267" w:rsidRPr="007D7451" w:rsidRDefault="00235267" w:rsidP="00235267">
      <w:pPr>
        <w:pStyle w:val="ConsPlusNormal"/>
        <w:spacing w:line="276" w:lineRule="auto"/>
        <w:ind w:firstLine="709"/>
        <w:jc w:val="both"/>
        <w:rPr>
          <w:rFonts w:ascii="Times New Roman" w:hAnsi="Times New Roman"/>
          <w:sz w:val="28"/>
          <w:szCs w:val="28"/>
        </w:rPr>
      </w:pPr>
      <w:r>
        <w:rPr>
          <w:rFonts w:ascii="Times New Roman" w:hAnsi="Times New Roman"/>
          <w:sz w:val="28"/>
          <w:szCs w:val="28"/>
        </w:rPr>
        <w:t>Р</w:t>
      </w:r>
      <w:r w:rsidRPr="007D7451">
        <w:rPr>
          <w:rFonts w:ascii="Times New Roman" w:hAnsi="Times New Roman"/>
          <w:sz w:val="28"/>
          <w:szCs w:val="28"/>
        </w:rPr>
        <w:t>азъяснения, содержащиеся в Постановлении, подлежат применению также при рассмотрении судами дел об оспаривании крупных сделок и сделок с заинтересованностью государственных и муниципальных унитарных предприятий, кооперативов, автономных учреждений и иных некоммерческих организаций, если иное не предусмотрено законом или не вытекает из существа отношений.</w:t>
      </w:r>
    </w:p>
    <w:p w:rsidR="00A06CE3" w:rsidRPr="008E2B0E" w:rsidRDefault="00A06CE3" w:rsidP="00A06CE3">
      <w:pPr>
        <w:pStyle w:val="ConsPlusNormal"/>
        <w:spacing w:line="276" w:lineRule="auto"/>
        <w:ind w:firstLine="709"/>
        <w:jc w:val="both"/>
        <w:rPr>
          <w:rFonts w:ascii="Times New Roman" w:hAnsi="Times New Roman" w:cs="Times New Roman"/>
          <w:sz w:val="28"/>
          <w:szCs w:val="28"/>
        </w:rPr>
      </w:pPr>
    </w:p>
    <w:p w:rsidR="00881219" w:rsidRDefault="001A3B55" w:rsidP="00D001EE">
      <w:pPr>
        <w:autoSpaceDE w:val="0"/>
        <w:autoSpaceDN w:val="0"/>
        <w:adjustRightInd w:val="0"/>
        <w:spacing w:after="0"/>
        <w:jc w:val="center"/>
        <w:rPr>
          <w:rFonts w:ascii="Times New Roman" w:hAnsi="Times New Roman"/>
          <w:b/>
          <w:sz w:val="28"/>
          <w:szCs w:val="28"/>
        </w:rPr>
      </w:pPr>
      <w:r w:rsidRPr="00367AD3">
        <w:rPr>
          <w:rFonts w:ascii="Times New Roman" w:hAnsi="Times New Roman"/>
          <w:b/>
          <w:sz w:val="28"/>
          <w:szCs w:val="28"/>
        </w:rPr>
        <w:lastRenderedPageBreak/>
        <w:t>ДРУГИЕ ДОКУМЕНТЫ И  ПРАКТИКА ФЕДЕРАЛЬНЫХ ОРГАНОВ ИСПОЛНИТЕЛЬНОЙ ВЛАСТИ</w:t>
      </w:r>
    </w:p>
    <w:p w:rsidR="00AC2909" w:rsidRPr="004D6673" w:rsidRDefault="00AC2909" w:rsidP="00AC2909">
      <w:pPr>
        <w:pStyle w:val="ConsPlusNormal"/>
        <w:spacing w:line="276" w:lineRule="auto"/>
        <w:ind w:firstLine="709"/>
        <w:jc w:val="both"/>
        <w:rPr>
          <w:rFonts w:ascii="Times New Roman" w:hAnsi="Times New Roman"/>
          <w:color w:val="B8CCE4" w:themeColor="accent1" w:themeTint="66"/>
          <w:sz w:val="28"/>
          <w:szCs w:val="28"/>
        </w:rPr>
      </w:pPr>
    </w:p>
    <w:p w:rsidR="00AC2909" w:rsidRPr="00BC0CDE" w:rsidRDefault="00E16B2B" w:rsidP="00AC2909">
      <w:pPr>
        <w:numPr>
          <w:ilvl w:val="0"/>
          <w:numId w:val="12"/>
        </w:numPr>
        <w:autoSpaceDE w:val="0"/>
        <w:autoSpaceDN w:val="0"/>
        <w:adjustRightInd w:val="0"/>
        <w:spacing w:after="0" w:line="240" w:lineRule="auto"/>
        <w:jc w:val="both"/>
        <w:rPr>
          <w:rFonts w:ascii="Times New Roman" w:hAnsi="Times New Roman"/>
          <w:b/>
          <w:sz w:val="28"/>
          <w:szCs w:val="28"/>
        </w:rPr>
      </w:pPr>
      <w:hyperlink r:id="rId32" w:history="1">
        <w:r w:rsidR="00AC2909" w:rsidRPr="00BC0CDE">
          <w:rPr>
            <w:rFonts w:ascii="Times New Roman" w:hAnsi="Times New Roman"/>
            <w:b/>
            <w:sz w:val="28"/>
            <w:szCs w:val="28"/>
          </w:rPr>
          <w:t>Договор</w:t>
        </w:r>
      </w:hyperlink>
      <w:r w:rsidR="00AC2909" w:rsidRPr="00BC0CDE">
        <w:rPr>
          <w:rFonts w:ascii="Times New Roman" w:hAnsi="Times New Roman"/>
          <w:b/>
          <w:sz w:val="28"/>
          <w:szCs w:val="28"/>
        </w:rPr>
        <w:t xml:space="preserve"> о Евразийском экономическом союзе (Подписан в </w:t>
      </w:r>
      <w:proofErr w:type="gramStart"/>
      <w:r w:rsidR="00AC2909" w:rsidRPr="00BC0CDE">
        <w:rPr>
          <w:rFonts w:ascii="Times New Roman" w:hAnsi="Times New Roman"/>
          <w:b/>
          <w:sz w:val="28"/>
          <w:szCs w:val="28"/>
        </w:rPr>
        <w:t>г</w:t>
      </w:r>
      <w:proofErr w:type="gramEnd"/>
      <w:r w:rsidR="00AC2909" w:rsidRPr="00BC0CDE">
        <w:rPr>
          <w:rFonts w:ascii="Times New Roman" w:hAnsi="Times New Roman"/>
          <w:b/>
          <w:sz w:val="28"/>
          <w:szCs w:val="28"/>
        </w:rPr>
        <w:t>. Астане 29.05.2014)</w:t>
      </w:r>
    </w:p>
    <w:p w:rsidR="00AC2909" w:rsidRPr="00006825" w:rsidRDefault="00AC2909" w:rsidP="00AC2909">
      <w:pPr>
        <w:pStyle w:val="ConsPlusNormal"/>
        <w:spacing w:line="276" w:lineRule="auto"/>
        <w:ind w:firstLine="709"/>
        <w:jc w:val="both"/>
        <w:rPr>
          <w:rFonts w:ascii="Times New Roman" w:hAnsi="Times New Roman"/>
          <w:sz w:val="28"/>
          <w:szCs w:val="28"/>
        </w:rPr>
      </w:pPr>
    </w:p>
    <w:p w:rsidR="00AC2909" w:rsidRPr="00006825" w:rsidRDefault="00AC2909" w:rsidP="00AC2909">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Россия, Беларусь и Казахстан учредили Евразийский экономический союз (ЕАЭС)</w:t>
      </w:r>
      <w:r>
        <w:rPr>
          <w:rFonts w:ascii="Times New Roman" w:hAnsi="Times New Roman"/>
          <w:sz w:val="28"/>
          <w:szCs w:val="28"/>
        </w:rPr>
        <w:t>.</w:t>
      </w:r>
    </w:p>
    <w:p w:rsidR="00AC2909" w:rsidRPr="00006825" w:rsidRDefault="00AC2909" w:rsidP="00AC2909">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ЕАЭС представляет собой международную организацию региональной экономической интеграции, в рамках которой обеспечивается свободное движение товаров, капитала и рабочей силы, а также - проведение скоординированной политики в определенных отраслях экономики.</w:t>
      </w:r>
    </w:p>
    <w:p w:rsidR="00AC2909" w:rsidRPr="00006825" w:rsidRDefault="00AC2909" w:rsidP="00AC2909">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В рамках Союза создаются:</w:t>
      </w:r>
    </w:p>
    <w:p w:rsidR="00AC2909" w:rsidRPr="00006825" w:rsidRDefault="00AC2909" w:rsidP="00AC2909">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Высший Евразийский экономический совет, состоящий из глав государств, входящих в ЕАЭС;</w:t>
      </w:r>
    </w:p>
    <w:p w:rsidR="00AC2909" w:rsidRPr="00006825" w:rsidRDefault="00AC2909" w:rsidP="00AC2909">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Евразийский межправительственный совет, состоящий из глав правительств государств, входящих в ЕАЭС;</w:t>
      </w:r>
    </w:p>
    <w:p w:rsidR="00AC2909" w:rsidRPr="00006825" w:rsidRDefault="00AC2909" w:rsidP="00AC2909">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Евразийская экономическая комиссия, которая является постоянно действующим регулирующим органом ЕАЭС, расположенным в Москве;</w:t>
      </w:r>
    </w:p>
    <w:p w:rsidR="00AC2909" w:rsidRPr="00006825" w:rsidRDefault="00AC2909" w:rsidP="00AC2909">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Суд Евразийского экономического союза - постоянно действующий судебный орган ЕАЭС, расположенный в Минске.</w:t>
      </w:r>
    </w:p>
    <w:p w:rsidR="00AC2909" w:rsidRDefault="00AC2909" w:rsidP="00AC2909">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Бюджет ЕАЭС формируется в российских рублях за счет долевых взносов государств, входящих в Союз.</w:t>
      </w:r>
    </w:p>
    <w:p w:rsidR="00AC2909" w:rsidRPr="00235267" w:rsidRDefault="00AC2909" w:rsidP="009808F6">
      <w:pPr>
        <w:tabs>
          <w:tab w:val="left" w:pos="3261"/>
          <w:tab w:val="left" w:pos="4111"/>
        </w:tabs>
        <w:spacing w:after="0" w:line="220" w:lineRule="exact"/>
        <w:ind w:right="7655" w:firstLine="284"/>
        <w:jc w:val="both"/>
        <w:rPr>
          <w:rFonts w:ascii="Times New Roman" w:hAnsi="Times New Roman"/>
          <w:sz w:val="20"/>
          <w:szCs w:val="20"/>
        </w:rPr>
      </w:pPr>
    </w:p>
    <w:p w:rsidR="00235267" w:rsidRPr="000133FA" w:rsidRDefault="00E16B2B" w:rsidP="00235267">
      <w:pPr>
        <w:numPr>
          <w:ilvl w:val="0"/>
          <w:numId w:val="12"/>
        </w:numPr>
        <w:autoSpaceDE w:val="0"/>
        <w:autoSpaceDN w:val="0"/>
        <w:adjustRightInd w:val="0"/>
        <w:spacing w:after="0" w:line="240" w:lineRule="auto"/>
        <w:jc w:val="both"/>
        <w:rPr>
          <w:rFonts w:ascii="Times New Roman" w:hAnsi="Times New Roman"/>
          <w:b/>
          <w:sz w:val="28"/>
          <w:szCs w:val="28"/>
        </w:rPr>
      </w:pPr>
      <w:hyperlink r:id="rId33" w:history="1">
        <w:r w:rsidR="00235267" w:rsidRPr="000133FA">
          <w:rPr>
            <w:rFonts w:ascii="Times New Roman" w:hAnsi="Times New Roman"/>
            <w:b/>
            <w:sz w:val="28"/>
            <w:szCs w:val="28"/>
          </w:rPr>
          <w:t>Указ</w:t>
        </w:r>
      </w:hyperlink>
      <w:r w:rsidR="00235267" w:rsidRPr="000133FA">
        <w:rPr>
          <w:rFonts w:ascii="Times New Roman" w:hAnsi="Times New Roman"/>
          <w:b/>
          <w:sz w:val="28"/>
          <w:szCs w:val="28"/>
        </w:rPr>
        <w:t xml:space="preserve"> Президента Российской Федерации от </w:t>
      </w:r>
      <w:r w:rsidR="00235267">
        <w:rPr>
          <w:rFonts w:ascii="Times New Roman" w:hAnsi="Times New Roman"/>
          <w:b/>
          <w:sz w:val="28"/>
          <w:szCs w:val="28"/>
        </w:rPr>
        <w:t>02</w:t>
      </w:r>
      <w:r w:rsidR="00235267" w:rsidRPr="000133FA">
        <w:rPr>
          <w:rFonts w:ascii="Times New Roman" w:hAnsi="Times New Roman"/>
          <w:b/>
          <w:sz w:val="28"/>
          <w:szCs w:val="28"/>
        </w:rPr>
        <w:t xml:space="preserve">.05.2014 № </w:t>
      </w:r>
      <w:r w:rsidR="00235267">
        <w:rPr>
          <w:rFonts w:ascii="Times New Roman" w:hAnsi="Times New Roman"/>
          <w:b/>
          <w:sz w:val="28"/>
          <w:szCs w:val="28"/>
        </w:rPr>
        <w:t xml:space="preserve">296 </w:t>
      </w:r>
      <w:r w:rsidR="00BC0CDE">
        <w:rPr>
          <w:rFonts w:ascii="Times New Roman" w:hAnsi="Times New Roman"/>
          <w:b/>
          <w:sz w:val="28"/>
          <w:szCs w:val="28"/>
        </w:rPr>
        <w:br/>
      </w:r>
      <w:r w:rsidR="00235267" w:rsidRPr="000133FA">
        <w:rPr>
          <w:rFonts w:ascii="Times New Roman" w:hAnsi="Times New Roman"/>
          <w:b/>
          <w:sz w:val="28"/>
          <w:szCs w:val="28"/>
        </w:rPr>
        <w:t>«О сухопутных территориях</w:t>
      </w:r>
      <w:r w:rsidR="00235267">
        <w:rPr>
          <w:rFonts w:ascii="Times New Roman" w:hAnsi="Times New Roman"/>
          <w:b/>
          <w:sz w:val="28"/>
          <w:szCs w:val="28"/>
        </w:rPr>
        <w:t xml:space="preserve"> </w:t>
      </w:r>
      <w:r w:rsidR="00235267" w:rsidRPr="000133FA">
        <w:rPr>
          <w:rFonts w:ascii="Times New Roman" w:hAnsi="Times New Roman"/>
          <w:b/>
          <w:sz w:val="28"/>
          <w:szCs w:val="28"/>
        </w:rPr>
        <w:t>арктической зоны Российской Федерации</w:t>
      </w:r>
      <w:r w:rsidR="00235267">
        <w:rPr>
          <w:rFonts w:ascii="Times New Roman" w:hAnsi="Times New Roman"/>
          <w:b/>
          <w:sz w:val="28"/>
          <w:szCs w:val="28"/>
        </w:rPr>
        <w:t>»</w:t>
      </w:r>
      <w:r w:rsidR="00BC0CDE">
        <w:rPr>
          <w:rFonts w:ascii="Times New Roman" w:hAnsi="Times New Roman"/>
          <w:b/>
          <w:sz w:val="28"/>
          <w:szCs w:val="28"/>
        </w:rPr>
        <w:t>.</w:t>
      </w:r>
    </w:p>
    <w:p w:rsidR="00235267" w:rsidRPr="00006825" w:rsidRDefault="00235267" w:rsidP="00235267">
      <w:pPr>
        <w:pStyle w:val="ConsPlusNormal"/>
        <w:spacing w:line="276" w:lineRule="auto"/>
        <w:ind w:firstLine="709"/>
        <w:jc w:val="both"/>
        <w:rPr>
          <w:rFonts w:ascii="Times New Roman" w:hAnsi="Times New Roman"/>
          <w:sz w:val="28"/>
          <w:szCs w:val="28"/>
        </w:rPr>
      </w:pPr>
    </w:p>
    <w:p w:rsidR="00235267" w:rsidRPr="00006825" w:rsidRDefault="00235267" w:rsidP="00235267">
      <w:pPr>
        <w:pStyle w:val="ConsPlusNormal"/>
        <w:spacing w:line="276" w:lineRule="auto"/>
        <w:ind w:firstLine="709"/>
        <w:jc w:val="both"/>
        <w:rPr>
          <w:rFonts w:ascii="Times New Roman" w:hAnsi="Times New Roman"/>
          <w:sz w:val="28"/>
          <w:szCs w:val="28"/>
        </w:rPr>
      </w:pPr>
      <w:bookmarkStart w:id="0" w:name="Par1"/>
      <w:bookmarkEnd w:id="0"/>
      <w:r>
        <w:rPr>
          <w:rFonts w:ascii="Times New Roman" w:hAnsi="Times New Roman"/>
          <w:sz w:val="28"/>
          <w:szCs w:val="28"/>
        </w:rPr>
        <w:t xml:space="preserve">Указом определены </w:t>
      </w:r>
      <w:r w:rsidRPr="00006825">
        <w:rPr>
          <w:rFonts w:ascii="Times New Roman" w:hAnsi="Times New Roman"/>
          <w:sz w:val="28"/>
          <w:szCs w:val="28"/>
        </w:rPr>
        <w:t xml:space="preserve">сухопутные территории Арктической зоны Российской Федерации согласно </w:t>
      </w:r>
      <w:hyperlink w:anchor="Par30" w:tooltip="Ссылка на текущий документ" w:history="1">
        <w:r w:rsidRPr="00006825">
          <w:rPr>
            <w:rFonts w:ascii="Times New Roman" w:hAnsi="Times New Roman"/>
            <w:sz w:val="28"/>
            <w:szCs w:val="28"/>
          </w:rPr>
          <w:t>приложению</w:t>
        </w:r>
      </w:hyperlink>
      <w:r w:rsidRPr="00006825">
        <w:rPr>
          <w:rFonts w:ascii="Times New Roman" w:hAnsi="Times New Roman"/>
          <w:sz w:val="28"/>
          <w:szCs w:val="28"/>
        </w:rPr>
        <w:t>.</w:t>
      </w:r>
    </w:p>
    <w:p w:rsidR="00AC2909" w:rsidRPr="00006825" w:rsidRDefault="00AC2909" w:rsidP="00AC2909">
      <w:pPr>
        <w:pStyle w:val="ConsPlusNormal"/>
        <w:spacing w:line="276" w:lineRule="auto"/>
        <w:ind w:firstLine="709"/>
        <w:jc w:val="both"/>
        <w:rPr>
          <w:rFonts w:ascii="Times New Roman" w:hAnsi="Times New Roman"/>
          <w:sz w:val="28"/>
          <w:szCs w:val="28"/>
        </w:rPr>
      </w:pPr>
    </w:p>
    <w:p w:rsidR="00AC2909" w:rsidRPr="00362A52" w:rsidRDefault="00E16B2B" w:rsidP="00AC2909">
      <w:pPr>
        <w:numPr>
          <w:ilvl w:val="0"/>
          <w:numId w:val="12"/>
        </w:numPr>
        <w:autoSpaceDE w:val="0"/>
        <w:autoSpaceDN w:val="0"/>
        <w:adjustRightInd w:val="0"/>
        <w:spacing w:after="0" w:line="240" w:lineRule="auto"/>
        <w:jc w:val="both"/>
        <w:rPr>
          <w:rFonts w:ascii="Times New Roman" w:hAnsi="Times New Roman"/>
          <w:b/>
          <w:sz w:val="28"/>
          <w:szCs w:val="28"/>
        </w:rPr>
      </w:pPr>
      <w:hyperlink r:id="rId34" w:history="1">
        <w:r w:rsidR="00AC2909" w:rsidRPr="00362A52">
          <w:rPr>
            <w:rFonts w:ascii="Times New Roman" w:hAnsi="Times New Roman"/>
            <w:b/>
            <w:sz w:val="28"/>
            <w:szCs w:val="28"/>
          </w:rPr>
          <w:t>Постановление</w:t>
        </w:r>
      </w:hyperlink>
      <w:r w:rsidR="00AC2909" w:rsidRPr="00362A52">
        <w:rPr>
          <w:rFonts w:ascii="Times New Roman" w:hAnsi="Times New Roman"/>
          <w:b/>
          <w:sz w:val="28"/>
          <w:szCs w:val="28"/>
        </w:rPr>
        <w:t xml:space="preserve"> Правительства Российской Федерации от 15.05.2014 </w:t>
      </w:r>
      <w:r w:rsidR="00AC2909">
        <w:rPr>
          <w:rFonts w:ascii="Times New Roman" w:hAnsi="Times New Roman"/>
          <w:b/>
          <w:sz w:val="28"/>
          <w:szCs w:val="28"/>
        </w:rPr>
        <w:br/>
      </w:r>
      <w:r w:rsidR="00AC2909" w:rsidRPr="00362A52">
        <w:rPr>
          <w:rFonts w:ascii="Times New Roman" w:hAnsi="Times New Roman"/>
          <w:b/>
          <w:sz w:val="28"/>
          <w:szCs w:val="28"/>
        </w:rPr>
        <w:t xml:space="preserve">№ 463 «Об утверждении Положения о Комиссии по апелляциям при Федеральной службе </w:t>
      </w:r>
      <w:r w:rsidR="00AC2909">
        <w:rPr>
          <w:rFonts w:ascii="Times New Roman" w:hAnsi="Times New Roman"/>
          <w:b/>
          <w:sz w:val="28"/>
          <w:szCs w:val="28"/>
        </w:rPr>
        <w:t>п</w:t>
      </w:r>
      <w:r w:rsidR="00AC2909" w:rsidRPr="00362A52">
        <w:rPr>
          <w:rFonts w:ascii="Times New Roman" w:hAnsi="Times New Roman"/>
          <w:b/>
          <w:sz w:val="28"/>
          <w:szCs w:val="28"/>
        </w:rPr>
        <w:t>о аккредитации</w:t>
      </w:r>
      <w:r w:rsidR="00AC2909">
        <w:rPr>
          <w:rFonts w:ascii="Times New Roman" w:hAnsi="Times New Roman"/>
          <w:b/>
          <w:sz w:val="28"/>
          <w:szCs w:val="28"/>
        </w:rPr>
        <w:t>».</w:t>
      </w:r>
    </w:p>
    <w:p w:rsidR="00AC2909" w:rsidRPr="00006825" w:rsidRDefault="00AC2909" w:rsidP="00AC2909">
      <w:pPr>
        <w:pStyle w:val="ConsPlusNormal"/>
        <w:spacing w:line="276" w:lineRule="auto"/>
        <w:ind w:firstLine="709"/>
        <w:jc w:val="both"/>
        <w:rPr>
          <w:rFonts w:ascii="Times New Roman" w:hAnsi="Times New Roman"/>
          <w:sz w:val="28"/>
          <w:szCs w:val="28"/>
        </w:rPr>
      </w:pPr>
    </w:p>
    <w:p w:rsidR="00AC2909" w:rsidRPr="00006825" w:rsidRDefault="00AC2909" w:rsidP="00AC2909">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Положение устанавливает порядок формирования комиссии по апелляциям при Федеральной службе по аккредитации</w:t>
      </w:r>
      <w:r>
        <w:rPr>
          <w:rFonts w:ascii="Times New Roman" w:hAnsi="Times New Roman"/>
          <w:sz w:val="28"/>
          <w:szCs w:val="28"/>
        </w:rPr>
        <w:t>.</w:t>
      </w:r>
      <w:r w:rsidRPr="00006825">
        <w:rPr>
          <w:rFonts w:ascii="Times New Roman" w:hAnsi="Times New Roman"/>
          <w:sz w:val="28"/>
          <w:szCs w:val="28"/>
        </w:rPr>
        <w:t xml:space="preserve"> </w:t>
      </w:r>
      <w:r>
        <w:rPr>
          <w:rFonts w:ascii="Times New Roman" w:hAnsi="Times New Roman"/>
          <w:sz w:val="28"/>
          <w:szCs w:val="28"/>
        </w:rPr>
        <w:t>В</w:t>
      </w:r>
      <w:r w:rsidRPr="00006825">
        <w:rPr>
          <w:rFonts w:ascii="Times New Roman" w:hAnsi="Times New Roman"/>
          <w:sz w:val="28"/>
          <w:szCs w:val="28"/>
        </w:rPr>
        <w:t xml:space="preserve"> том числе требования к председателю Комиссии, перечень федеральных органов исполнительной власти, уполномоченных на осуществление государственного контроля (надзора), </w:t>
      </w:r>
      <w:proofErr w:type="gramStart"/>
      <w:r w:rsidRPr="00006825">
        <w:rPr>
          <w:rFonts w:ascii="Times New Roman" w:hAnsi="Times New Roman"/>
          <w:sz w:val="28"/>
          <w:szCs w:val="28"/>
        </w:rPr>
        <w:t>представители</w:t>
      </w:r>
      <w:proofErr w:type="gramEnd"/>
      <w:r w:rsidRPr="00006825">
        <w:rPr>
          <w:rFonts w:ascii="Times New Roman" w:hAnsi="Times New Roman"/>
          <w:sz w:val="28"/>
          <w:szCs w:val="28"/>
        </w:rPr>
        <w:t xml:space="preserve"> которых включаются в состав Комиссии, порядок осуществления деятельности Комиссии, включая рассмотрение Комиссией жалоб на решения, действия (бездействие) Федеральной службы по аккредитации и ее должностных лиц.</w:t>
      </w:r>
    </w:p>
    <w:p w:rsidR="00235267" w:rsidRPr="00006825" w:rsidRDefault="00235267" w:rsidP="00235267">
      <w:pPr>
        <w:pStyle w:val="ConsPlusNormal"/>
        <w:spacing w:line="276" w:lineRule="auto"/>
        <w:ind w:firstLine="709"/>
        <w:jc w:val="both"/>
        <w:rPr>
          <w:rFonts w:ascii="Times New Roman" w:hAnsi="Times New Roman"/>
          <w:sz w:val="28"/>
          <w:szCs w:val="28"/>
        </w:rPr>
      </w:pPr>
    </w:p>
    <w:p w:rsidR="00235267" w:rsidRPr="000133FA" w:rsidRDefault="00E16B2B" w:rsidP="00235267">
      <w:pPr>
        <w:numPr>
          <w:ilvl w:val="0"/>
          <w:numId w:val="12"/>
        </w:numPr>
        <w:autoSpaceDE w:val="0"/>
        <w:autoSpaceDN w:val="0"/>
        <w:adjustRightInd w:val="0"/>
        <w:spacing w:after="0" w:line="240" w:lineRule="auto"/>
        <w:jc w:val="both"/>
        <w:rPr>
          <w:rFonts w:ascii="Times New Roman" w:hAnsi="Times New Roman"/>
          <w:b/>
          <w:sz w:val="28"/>
          <w:szCs w:val="28"/>
        </w:rPr>
      </w:pPr>
      <w:hyperlink r:id="rId35" w:history="1">
        <w:proofErr w:type="gramStart"/>
        <w:r w:rsidR="00235267" w:rsidRPr="000133FA">
          <w:rPr>
            <w:rFonts w:ascii="Times New Roman" w:hAnsi="Times New Roman"/>
            <w:b/>
            <w:sz w:val="28"/>
            <w:szCs w:val="28"/>
          </w:rPr>
          <w:t>Постановление</w:t>
        </w:r>
      </w:hyperlink>
      <w:r w:rsidR="00235267" w:rsidRPr="000133FA">
        <w:rPr>
          <w:rFonts w:ascii="Times New Roman" w:hAnsi="Times New Roman"/>
          <w:b/>
          <w:sz w:val="28"/>
          <w:szCs w:val="28"/>
        </w:rPr>
        <w:t xml:space="preserve"> Правительства Российской Федерации от 20.05.2014 </w:t>
      </w:r>
      <w:r w:rsidR="00BC0CDE">
        <w:rPr>
          <w:rFonts w:ascii="Times New Roman" w:hAnsi="Times New Roman"/>
          <w:b/>
          <w:sz w:val="28"/>
          <w:szCs w:val="28"/>
        </w:rPr>
        <w:br/>
      </w:r>
      <w:r w:rsidR="00235267" w:rsidRPr="000133FA">
        <w:rPr>
          <w:rFonts w:ascii="Times New Roman" w:hAnsi="Times New Roman"/>
          <w:b/>
          <w:sz w:val="28"/>
          <w:szCs w:val="28"/>
        </w:rPr>
        <w:t xml:space="preserve">№ 467 </w:t>
      </w:r>
      <w:r w:rsidR="00235267">
        <w:rPr>
          <w:rFonts w:ascii="Times New Roman" w:hAnsi="Times New Roman"/>
          <w:b/>
          <w:sz w:val="28"/>
          <w:szCs w:val="28"/>
        </w:rPr>
        <w:t>«</w:t>
      </w:r>
      <w:r w:rsidR="00235267" w:rsidRPr="000133FA">
        <w:rPr>
          <w:rFonts w:ascii="Times New Roman" w:hAnsi="Times New Roman"/>
          <w:b/>
          <w:sz w:val="28"/>
          <w:szCs w:val="28"/>
        </w:rPr>
        <w:t>Об утверждении Положения о предоставлении федеральному органу исполнительной власти, уполномоченному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кадастровых картах, предназначенных для использования неограниченным</w:t>
      </w:r>
      <w:proofErr w:type="gramEnd"/>
      <w:r w:rsidR="00235267" w:rsidRPr="000133FA">
        <w:rPr>
          <w:rFonts w:ascii="Times New Roman" w:hAnsi="Times New Roman"/>
          <w:b/>
          <w:sz w:val="28"/>
          <w:szCs w:val="28"/>
        </w:rPr>
        <w:t xml:space="preserve"> кр</w:t>
      </w:r>
      <w:r w:rsidR="00235267">
        <w:rPr>
          <w:rFonts w:ascii="Times New Roman" w:hAnsi="Times New Roman"/>
          <w:b/>
          <w:sz w:val="28"/>
          <w:szCs w:val="28"/>
        </w:rPr>
        <w:t>угом лиц»</w:t>
      </w:r>
      <w:r w:rsidR="00BC0CDE">
        <w:rPr>
          <w:rFonts w:ascii="Times New Roman" w:hAnsi="Times New Roman"/>
          <w:b/>
          <w:sz w:val="28"/>
          <w:szCs w:val="28"/>
        </w:rPr>
        <w:t>.</w:t>
      </w:r>
    </w:p>
    <w:p w:rsidR="00235267" w:rsidRPr="00006825" w:rsidRDefault="00235267" w:rsidP="00235267">
      <w:pPr>
        <w:pStyle w:val="ConsPlusNormal"/>
        <w:spacing w:line="276" w:lineRule="auto"/>
        <w:ind w:firstLine="709"/>
        <w:jc w:val="both"/>
        <w:rPr>
          <w:rFonts w:ascii="Times New Roman" w:hAnsi="Times New Roman"/>
          <w:sz w:val="28"/>
          <w:szCs w:val="28"/>
        </w:rPr>
      </w:pPr>
    </w:p>
    <w:p w:rsidR="00235267" w:rsidRPr="00006825" w:rsidRDefault="00235267" w:rsidP="00235267">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Определен</w:t>
      </w:r>
      <w:r>
        <w:rPr>
          <w:rFonts w:ascii="Times New Roman" w:hAnsi="Times New Roman"/>
          <w:sz w:val="28"/>
          <w:szCs w:val="28"/>
        </w:rPr>
        <w:t>о, что с</w:t>
      </w:r>
      <w:r w:rsidRPr="00006825">
        <w:rPr>
          <w:rFonts w:ascii="Times New Roman" w:hAnsi="Times New Roman"/>
          <w:sz w:val="28"/>
          <w:szCs w:val="28"/>
        </w:rPr>
        <w:t>ведения предоставляются органами власти всех уровней в виде XML-файлов, через систему межведомственного электронного взаимодействия и заверяются усиленной квалифицированной цифровой подписью.</w:t>
      </w:r>
    </w:p>
    <w:p w:rsidR="00235267" w:rsidRPr="00006825" w:rsidRDefault="00235267" w:rsidP="00235267">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В предоставляемые сведения могут содержать дополнительную информацию, ха исключением </w:t>
      </w:r>
      <w:r w:rsidRPr="00006825">
        <w:rPr>
          <w:rFonts w:ascii="Times New Roman" w:hAnsi="Times New Roman"/>
          <w:sz w:val="28"/>
          <w:szCs w:val="28"/>
        </w:rPr>
        <w:t>сведени</w:t>
      </w:r>
      <w:r>
        <w:rPr>
          <w:rFonts w:ascii="Times New Roman" w:hAnsi="Times New Roman"/>
          <w:sz w:val="28"/>
          <w:szCs w:val="28"/>
        </w:rPr>
        <w:t>й</w:t>
      </w:r>
      <w:r w:rsidRPr="00006825">
        <w:rPr>
          <w:rFonts w:ascii="Times New Roman" w:hAnsi="Times New Roman"/>
          <w:sz w:val="28"/>
          <w:szCs w:val="28"/>
        </w:rPr>
        <w:t>, составляющи</w:t>
      </w:r>
      <w:r>
        <w:rPr>
          <w:rFonts w:ascii="Times New Roman" w:hAnsi="Times New Roman"/>
          <w:sz w:val="28"/>
          <w:szCs w:val="28"/>
        </w:rPr>
        <w:t>х</w:t>
      </w:r>
      <w:r w:rsidRPr="00006825">
        <w:rPr>
          <w:rFonts w:ascii="Times New Roman" w:hAnsi="Times New Roman"/>
          <w:sz w:val="28"/>
          <w:szCs w:val="28"/>
        </w:rPr>
        <w:t xml:space="preserve"> </w:t>
      </w:r>
      <w:proofErr w:type="spellStart"/>
      <w:r w:rsidRPr="00006825">
        <w:rPr>
          <w:rFonts w:ascii="Times New Roman" w:hAnsi="Times New Roman"/>
          <w:sz w:val="28"/>
          <w:szCs w:val="28"/>
        </w:rPr>
        <w:t>гостайну</w:t>
      </w:r>
      <w:proofErr w:type="spellEnd"/>
      <w:r w:rsidRPr="00006825">
        <w:rPr>
          <w:rFonts w:ascii="Times New Roman" w:hAnsi="Times New Roman"/>
          <w:sz w:val="28"/>
          <w:szCs w:val="28"/>
        </w:rPr>
        <w:t>, и сведения, содержащие персональные данные.</w:t>
      </w:r>
    </w:p>
    <w:p w:rsidR="00235267" w:rsidRPr="00006825" w:rsidRDefault="00235267" w:rsidP="00235267">
      <w:pPr>
        <w:pStyle w:val="ConsPlusNormal"/>
        <w:spacing w:line="276" w:lineRule="auto"/>
        <w:ind w:firstLine="709"/>
        <w:jc w:val="both"/>
        <w:rPr>
          <w:rFonts w:ascii="Times New Roman" w:hAnsi="Times New Roman"/>
          <w:sz w:val="28"/>
          <w:szCs w:val="28"/>
        </w:rPr>
      </w:pPr>
    </w:p>
    <w:p w:rsidR="00235267" w:rsidRPr="00C96C0F" w:rsidRDefault="00E16B2B" w:rsidP="00235267">
      <w:pPr>
        <w:numPr>
          <w:ilvl w:val="0"/>
          <w:numId w:val="12"/>
        </w:numPr>
        <w:autoSpaceDE w:val="0"/>
        <w:autoSpaceDN w:val="0"/>
        <w:adjustRightInd w:val="0"/>
        <w:spacing w:after="0" w:line="240" w:lineRule="auto"/>
        <w:jc w:val="both"/>
        <w:rPr>
          <w:rFonts w:ascii="Times New Roman" w:hAnsi="Times New Roman"/>
          <w:b/>
          <w:sz w:val="28"/>
          <w:szCs w:val="28"/>
        </w:rPr>
      </w:pPr>
      <w:hyperlink r:id="rId36" w:history="1">
        <w:r w:rsidR="00235267" w:rsidRPr="00C96C0F">
          <w:rPr>
            <w:rFonts w:ascii="Times New Roman" w:hAnsi="Times New Roman"/>
            <w:b/>
            <w:sz w:val="28"/>
            <w:szCs w:val="28"/>
          </w:rPr>
          <w:t>Распоряжение</w:t>
        </w:r>
      </w:hyperlink>
      <w:r w:rsidR="00235267" w:rsidRPr="00C96C0F">
        <w:rPr>
          <w:rFonts w:ascii="Times New Roman" w:hAnsi="Times New Roman"/>
          <w:b/>
          <w:sz w:val="28"/>
          <w:szCs w:val="28"/>
        </w:rPr>
        <w:t xml:space="preserve"> Правительства Российской Федерации от 10.05.2014 </w:t>
      </w:r>
      <w:r w:rsidR="00BC0CDE">
        <w:rPr>
          <w:rFonts w:ascii="Times New Roman" w:hAnsi="Times New Roman"/>
          <w:b/>
          <w:sz w:val="28"/>
          <w:szCs w:val="28"/>
        </w:rPr>
        <w:br/>
      </w:r>
      <w:r w:rsidR="00235267" w:rsidRPr="00C96C0F">
        <w:rPr>
          <w:rFonts w:ascii="Times New Roman" w:hAnsi="Times New Roman"/>
          <w:b/>
          <w:sz w:val="28"/>
          <w:szCs w:val="28"/>
        </w:rPr>
        <w:t xml:space="preserve">№ 793-р </w:t>
      </w:r>
      <w:r w:rsidR="00235267">
        <w:rPr>
          <w:rFonts w:ascii="Times New Roman" w:hAnsi="Times New Roman"/>
          <w:b/>
          <w:sz w:val="28"/>
          <w:szCs w:val="28"/>
        </w:rPr>
        <w:t>«</w:t>
      </w:r>
      <w:r w:rsidR="00235267" w:rsidRPr="00C96C0F">
        <w:rPr>
          <w:rFonts w:ascii="Times New Roman" w:hAnsi="Times New Roman"/>
          <w:b/>
          <w:sz w:val="28"/>
          <w:szCs w:val="28"/>
        </w:rPr>
        <w:t>Об утверждении Концепции методологии систематизации и кодирования информации, а также совершенствования и актуализации общероссийских классификаторов, рее</w:t>
      </w:r>
      <w:r w:rsidR="00235267">
        <w:rPr>
          <w:rFonts w:ascii="Times New Roman" w:hAnsi="Times New Roman"/>
          <w:b/>
          <w:sz w:val="28"/>
          <w:szCs w:val="28"/>
        </w:rPr>
        <w:t>стров и информационных ресурсов»</w:t>
      </w:r>
      <w:r w:rsidR="00BC0CDE">
        <w:rPr>
          <w:rFonts w:ascii="Times New Roman" w:hAnsi="Times New Roman"/>
          <w:b/>
          <w:sz w:val="28"/>
          <w:szCs w:val="28"/>
        </w:rPr>
        <w:t>.</w:t>
      </w:r>
    </w:p>
    <w:p w:rsidR="00235267" w:rsidRPr="00006825" w:rsidRDefault="00235267" w:rsidP="00235267">
      <w:pPr>
        <w:pStyle w:val="ConsPlusNormal"/>
        <w:spacing w:line="276" w:lineRule="auto"/>
        <w:ind w:firstLine="709"/>
        <w:jc w:val="both"/>
        <w:rPr>
          <w:rFonts w:ascii="Times New Roman" w:hAnsi="Times New Roman"/>
          <w:sz w:val="28"/>
          <w:szCs w:val="28"/>
        </w:rPr>
      </w:pPr>
    </w:p>
    <w:p w:rsidR="00235267" w:rsidRPr="00006825" w:rsidRDefault="00235267" w:rsidP="00235267">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Основной целью Концепции является определение и правовое закрепление основных подходов, правил, методов и способов систематизации и кодирования информации, направленных на улучшение качества взаимодействия органов государственной власти и органов местного самоуправления с физическими и юридическими лицами, а также органов государственной власти и органов местного самоуправления между собой.</w:t>
      </w:r>
    </w:p>
    <w:p w:rsidR="00235267" w:rsidRPr="00006825" w:rsidRDefault="00235267" w:rsidP="00235267">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По итогам реализации Концепции предусматривается обеспечить</w:t>
      </w:r>
      <w:r>
        <w:rPr>
          <w:rFonts w:ascii="Times New Roman" w:hAnsi="Times New Roman"/>
          <w:sz w:val="28"/>
          <w:szCs w:val="28"/>
        </w:rPr>
        <w:t>, в том числе</w:t>
      </w:r>
      <w:r w:rsidRPr="00006825">
        <w:rPr>
          <w:rFonts w:ascii="Times New Roman" w:hAnsi="Times New Roman"/>
          <w:sz w:val="28"/>
          <w:szCs w:val="28"/>
        </w:rPr>
        <w:t>:</w:t>
      </w:r>
      <w:r>
        <w:rPr>
          <w:rFonts w:ascii="Times New Roman" w:hAnsi="Times New Roman"/>
          <w:sz w:val="28"/>
          <w:szCs w:val="28"/>
        </w:rPr>
        <w:t xml:space="preserve"> </w:t>
      </w:r>
      <w:r w:rsidRPr="00006825">
        <w:rPr>
          <w:rFonts w:ascii="Times New Roman" w:hAnsi="Times New Roman"/>
          <w:sz w:val="28"/>
          <w:szCs w:val="28"/>
        </w:rPr>
        <w:t>актуальность сведений об объектах и субъектах правоотношений в различных информационных ресурсах;</w:t>
      </w:r>
      <w:r>
        <w:rPr>
          <w:rFonts w:ascii="Times New Roman" w:hAnsi="Times New Roman"/>
          <w:sz w:val="28"/>
          <w:szCs w:val="28"/>
        </w:rPr>
        <w:t xml:space="preserve"> </w:t>
      </w:r>
      <w:r w:rsidRPr="00006825">
        <w:rPr>
          <w:rFonts w:ascii="Times New Roman" w:hAnsi="Times New Roman"/>
          <w:sz w:val="28"/>
          <w:szCs w:val="28"/>
        </w:rPr>
        <w:t>исключение повторного и многократного ввода одних и тех же сведений в информационные ресурсы, ранее представленные в иные информационные ресурсы;</w:t>
      </w:r>
      <w:r>
        <w:rPr>
          <w:rFonts w:ascii="Times New Roman" w:hAnsi="Times New Roman"/>
          <w:sz w:val="28"/>
          <w:szCs w:val="28"/>
        </w:rPr>
        <w:t xml:space="preserve"> </w:t>
      </w:r>
      <w:r w:rsidRPr="00006825">
        <w:rPr>
          <w:rFonts w:ascii="Times New Roman" w:hAnsi="Times New Roman"/>
          <w:sz w:val="28"/>
          <w:szCs w:val="28"/>
        </w:rPr>
        <w:t xml:space="preserve">однозначность идентификации объектов и субъектов правоотношений при взаимодействии физических и юридических лиц с органами государственной власти, а также между </w:t>
      </w:r>
      <w:r>
        <w:rPr>
          <w:rFonts w:ascii="Times New Roman" w:hAnsi="Times New Roman"/>
          <w:sz w:val="28"/>
          <w:szCs w:val="28"/>
        </w:rPr>
        <w:t xml:space="preserve">органами государственной власти. </w:t>
      </w:r>
    </w:p>
    <w:p w:rsidR="00F70A5A" w:rsidRDefault="00F70A5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AC2909" w:rsidRPr="00006825" w:rsidRDefault="00E16B2B" w:rsidP="00AC2909">
      <w:pPr>
        <w:numPr>
          <w:ilvl w:val="0"/>
          <w:numId w:val="12"/>
        </w:numPr>
        <w:autoSpaceDE w:val="0"/>
        <w:autoSpaceDN w:val="0"/>
        <w:adjustRightInd w:val="0"/>
        <w:spacing w:after="0" w:line="240" w:lineRule="auto"/>
        <w:jc w:val="both"/>
        <w:rPr>
          <w:rFonts w:ascii="Times New Roman" w:hAnsi="Times New Roman"/>
          <w:b/>
          <w:sz w:val="28"/>
          <w:szCs w:val="28"/>
        </w:rPr>
      </w:pPr>
      <w:hyperlink r:id="rId37" w:history="1">
        <w:r w:rsidR="00AC2909" w:rsidRPr="00006825">
          <w:rPr>
            <w:rFonts w:ascii="Times New Roman" w:hAnsi="Times New Roman"/>
            <w:b/>
            <w:sz w:val="28"/>
            <w:szCs w:val="28"/>
          </w:rPr>
          <w:t>Письмо</w:t>
        </w:r>
      </w:hyperlink>
      <w:r w:rsidR="00AC2909" w:rsidRPr="00006825">
        <w:rPr>
          <w:rFonts w:ascii="Times New Roman" w:hAnsi="Times New Roman"/>
          <w:b/>
          <w:sz w:val="28"/>
          <w:szCs w:val="28"/>
        </w:rPr>
        <w:t xml:space="preserve"> ФАС России от 14.05.2014 № АК/19317/14 </w:t>
      </w:r>
      <w:r w:rsidR="00AC2909">
        <w:rPr>
          <w:rFonts w:ascii="Times New Roman" w:hAnsi="Times New Roman"/>
          <w:b/>
          <w:sz w:val="28"/>
          <w:szCs w:val="28"/>
        </w:rPr>
        <w:t>«</w:t>
      </w:r>
      <w:r w:rsidR="00AC2909" w:rsidRPr="00006825">
        <w:rPr>
          <w:rFonts w:ascii="Times New Roman" w:hAnsi="Times New Roman"/>
          <w:b/>
          <w:sz w:val="28"/>
          <w:szCs w:val="28"/>
        </w:rPr>
        <w:t xml:space="preserve">О социальной </w:t>
      </w:r>
      <w:proofErr w:type="gramStart"/>
      <w:r w:rsidR="00AC2909" w:rsidRPr="00006825">
        <w:rPr>
          <w:rFonts w:ascii="Times New Roman" w:hAnsi="Times New Roman"/>
          <w:b/>
          <w:sz w:val="28"/>
          <w:szCs w:val="28"/>
        </w:rPr>
        <w:t>рек</w:t>
      </w:r>
      <w:r w:rsidR="00AC2909">
        <w:rPr>
          <w:rFonts w:ascii="Times New Roman" w:hAnsi="Times New Roman"/>
          <w:b/>
          <w:sz w:val="28"/>
          <w:szCs w:val="28"/>
        </w:rPr>
        <w:t>ламе</w:t>
      </w:r>
      <w:proofErr w:type="gramEnd"/>
      <w:r w:rsidR="00AC2909">
        <w:rPr>
          <w:rFonts w:ascii="Times New Roman" w:hAnsi="Times New Roman"/>
          <w:b/>
          <w:sz w:val="28"/>
          <w:szCs w:val="28"/>
        </w:rPr>
        <w:t xml:space="preserve"> о вреде потребления табака».</w:t>
      </w:r>
    </w:p>
    <w:p w:rsidR="00AC2909" w:rsidRDefault="00AC2909" w:rsidP="00AC2909">
      <w:pPr>
        <w:autoSpaceDE w:val="0"/>
        <w:autoSpaceDN w:val="0"/>
        <w:adjustRightInd w:val="0"/>
        <w:spacing w:after="0" w:line="240" w:lineRule="auto"/>
        <w:ind w:firstLine="540"/>
        <w:jc w:val="both"/>
        <w:rPr>
          <w:rFonts w:cs="Calibri"/>
        </w:rPr>
      </w:pPr>
    </w:p>
    <w:p w:rsidR="00AC2909" w:rsidRPr="00006825" w:rsidRDefault="00AC2909" w:rsidP="00AC2909">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lastRenderedPageBreak/>
        <w:t>ФАС России</w:t>
      </w:r>
      <w:r>
        <w:rPr>
          <w:rFonts w:ascii="Times New Roman" w:hAnsi="Times New Roman"/>
          <w:sz w:val="28"/>
          <w:szCs w:val="28"/>
        </w:rPr>
        <w:t xml:space="preserve"> сообщает что</w:t>
      </w:r>
      <w:r w:rsidRPr="00006825">
        <w:rPr>
          <w:rFonts w:ascii="Times New Roman" w:hAnsi="Times New Roman"/>
          <w:sz w:val="28"/>
          <w:szCs w:val="28"/>
        </w:rPr>
        <w:t>, социальная реклама о вреде потребления табака должна транслироваться перед началом или в процессе показа соответствующего аудиовизуального произведения в любой воспринимаемой форме</w:t>
      </w:r>
      <w:r>
        <w:rPr>
          <w:rFonts w:ascii="Times New Roman" w:hAnsi="Times New Roman"/>
          <w:sz w:val="28"/>
          <w:szCs w:val="28"/>
        </w:rPr>
        <w:t>.</w:t>
      </w:r>
    </w:p>
    <w:p w:rsidR="00AC2909" w:rsidRPr="00006825" w:rsidRDefault="00AC2909" w:rsidP="00AC2909">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Подчеркивается, что рекламодателями социальной рекламы о вреде потребления табака могут выступать любые лица, в том числе телеканалы, транслирующие аудиовизуальные произведения.</w:t>
      </w:r>
    </w:p>
    <w:p w:rsidR="00AC2909" w:rsidRPr="00006825" w:rsidRDefault="00AC2909" w:rsidP="00AC2909">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При подсчете продолжительности общего объема распространяемой в телепрограмме, телепередаче рекламы социальная реклама в данный объем не учитывается.</w:t>
      </w:r>
    </w:p>
    <w:p w:rsidR="00F70A5A" w:rsidRDefault="00F70A5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AC2909" w:rsidRPr="00006825" w:rsidRDefault="00E16B2B" w:rsidP="00AC2909">
      <w:pPr>
        <w:numPr>
          <w:ilvl w:val="0"/>
          <w:numId w:val="12"/>
        </w:numPr>
        <w:autoSpaceDE w:val="0"/>
        <w:autoSpaceDN w:val="0"/>
        <w:adjustRightInd w:val="0"/>
        <w:spacing w:after="0" w:line="240" w:lineRule="auto"/>
        <w:jc w:val="both"/>
        <w:rPr>
          <w:rFonts w:ascii="Times New Roman" w:hAnsi="Times New Roman"/>
          <w:b/>
          <w:sz w:val="28"/>
          <w:szCs w:val="28"/>
        </w:rPr>
      </w:pPr>
      <w:hyperlink r:id="rId38" w:history="1">
        <w:r w:rsidR="00AC2909" w:rsidRPr="00006825">
          <w:rPr>
            <w:rFonts w:ascii="Times New Roman" w:hAnsi="Times New Roman"/>
            <w:b/>
            <w:sz w:val="28"/>
            <w:szCs w:val="28"/>
          </w:rPr>
          <w:t>Письмо</w:t>
        </w:r>
      </w:hyperlink>
      <w:r w:rsidR="00AC2909">
        <w:rPr>
          <w:rFonts w:ascii="Times New Roman" w:hAnsi="Times New Roman"/>
          <w:b/>
          <w:sz w:val="28"/>
          <w:szCs w:val="28"/>
        </w:rPr>
        <w:t xml:space="preserve"> ФАС России от 16.05.2014 №</w:t>
      </w:r>
      <w:r w:rsidR="00AC2909" w:rsidRPr="00006825">
        <w:rPr>
          <w:rFonts w:ascii="Times New Roman" w:hAnsi="Times New Roman"/>
          <w:b/>
          <w:sz w:val="28"/>
          <w:szCs w:val="28"/>
        </w:rPr>
        <w:t xml:space="preserve"> АГ/19720/14</w:t>
      </w:r>
      <w:r w:rsidR="00AC2909">
        <w:rPr>
          <w:rFonts w:ascii="Times New Roman" w:hAnsi="Times New Roman"/>
          <w:b/>
          <w:sz w:val="28"/>
          <w:szCs w:val="28"/>
        </w:rPr>
        <w:t xml:space="preserve"> «</w:t>
      </w:r>
      <w:r w:rsidR="00AC2909" w:rsidRPr="00006825">
        <w:rPr>
          <w:rFonts w:ascii="Times New Roman" w:hAnsi="Times New Roman"/>
          <w:b/>
          <w:sz w:val="28"/>
          <w:szCs w:val="28"/>
        </w:rPr>
        <w:t>О внесении изменений в статью 28</w:t>
      </w:r>
      <w:r w:rsidR="00AC2909">
        <w:rPr>
          <w:rFonts w:ascii="Times New Roman" w:hAnsi="Times New Roman"/>
          <w:b/>
          <w:sz w:val="28"/>
          <w:szCs w:val="28"/>
        </w:rPr>
        <w:t xml:space="preserve"> Федерального закона «О рекламе».</w:t>
      </w:r>
    </w:p>
    <w:p w:rsidR="00AC2909" w:rsidRDefault="00AC2909" w:rsidP="00AC2909">
      <w:pPr>
        <w:autoSpaceDE w:val="0"/>
        <w:autoSpaceDN w:val="0"/>
        <w:adjustRightInd w:val="0"/>
        <w:spacing w:after="0" w:line="240" w:lineRule="auto"/>
        <w:ind w:firstLine="540"/>
        <w:jc w:val="both"/>
        <w:outlineLvl w:val="0"/>
        <w:rPr>
          <w:rFonts w:cs="Calibri"/>
        </w:rPr>
      </w:pPr>
    </w:p>
    <w:p w:rsidR="00AC2909" w:rsidRPr="00006825" w:rsidRDefault="00AC2909" w:rsidP="00AC2909">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ФАС России сообщила об особенностях рекламы потребительских кредитов и займов с 22 июня 2014 года</w:t>
      </w:r>
      <w:r>
        <w:rPr>
          <w:rFonts w:ascii="Times New Roman" w:hAnsi="Times New Roman"/>
          <w:sz w:val="28"/>
          <w:szCs w:val="28"/>
        </w:rPr>
        <w:t xml:space="preserve">. </w:t>
      </w:r>
      <w:r w:rsidRPr="00006825">
        <w:rPr>
          <w:rFonts w:ascii="Times New Roman" w:hAnsi="Times New Roman"/>
          <w:sz w:val="28"/>
          <w:szCs w:val="28"/>
        </w:rPr>
        <w:t>С указанной даты вступают в силу поправки в</w:t>
      </w:r>
      <w:r>
        <w:rPr>
          <w:rFonts w:ascii="Times New Roman" w:hAnsi="Times New Roman"/>
          <w:sz w:val="28"/>
          <w:szCs w:val="28"/>
        </w:rPr>
        <w:t xml:space="preserve"> статью 28 Федерального закона «О рекламе»</w:t>
      </w:r>
      <w:r w:rsidRPr="00006825">
        <w:rPr>
          <w:rFonts w:ascii="Times New Roman" w:hAnsi="Times New Roman"/>
          <w:sz w:val="28"/>
          <w:szCs w:val="28"/>
        </w:rPr>
        <w:t xml:space="preserve">, регулирующие рекламу услуг, связанных с предоставлением, пользованием и погашением кредита или займа. Если такая реклама содержит хотя бы одно условие, влияющее на стоимость кредита (займа), она должна содержать и все остальные условия, определяющие его полную стоимость для заемщика в соответствии с Федеральным законом </w:t>
      </w:r>
      <w:r>
        <w:rPr>
          <w:rFonts w:ascii="Times New Roman" w:hAnsi="Times New Roman"/>
          <w:sz w:val="28"/>
          <w:szCs w:val="28"/>
        </w:rPr>
        <w:t>«</w:t>
      </w:r>
      <w:r w:rsidRPr="00006825">
        <w:rPr>
          <w:rFonts w:ascii="Times New Roman" w:hAnsi="Times New Roman"/>
          <w:sz w:val="28"/>
          <w:szCs w:val="28"/>
        </w:rPr>
        <w:t>О потребительском кредите (займе)</w:t>
      </w:r>
      <w:r>
        <w:rPr>
          <w:rFonts w:ascii="Times New Roman" w:hAnsi="Times New Roman"/>
          <w:sz w:val="28"/>
          <w:szCs w:val="28"/>
        </w:rPr>
        <w:t>»</w:t>
      </w:r>
      <w:r w:rsidRPr="00006825">
        <w:rPr>
          <w:rFonts w:ascii="Times New Roman" w:hAnsi="Times New Roman"/>
          <w:sz w:val="28"/>
          <w:szCs w:val="28"/>
        </w:rPr>
        <w:t>, а также условия, влияющие на нее.</w:t>
      </w:r>
    </w:p>
    <w:p w:rsidR="00AC2909" w:rsidRPr="00006825" w:rsidRDefault="00AC2909" w:rsidP="00AC2909">
      <w:pPr>
        <w:pStyle w:val="ConsPlusNormal"/>
        <w:spacing w:line="276" w:lineRule="auto"/>
        <w:ind w:firstLine="709"/>
        <w:jc w:val="both"/>
        <w:rPr>
          <w:rFonts w:ascii="Times New Roman" w:hAnsi="Times New Roman"/>
          <w:sz w:val="28"/>
          <w:szCs w:val="28"/>
        </w:rPr>
      </w:pPr>
      <w:r w:rsidRPr="00006825">
        <w:rPr>
          <w:rFonts w:ascii="Times New Roman" w:hAnsi="Times New Roman"/>
          <w:sz w:val="28"/>
          <w:szCs w:val="28"/>
        </w:rPr>
        <w:t xml:space="preserve">Кроме того, с 22 июня 2014 года запрещается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Ответственность за размещение такой рекламы будет нести </w:t>
      </w:r>
      <w:proofErr w:type="spellStart"/>
      <w:r w:rsidRPr="00006825">
        <w:rPr>
          <w:rFonts w:ascii="Times New Roman" w:hAnsi="Times New Roman"/>
          <w:sz w:val="28"/>
          <w:szCs w:val="28"/>
        </w:rPr>
        <w:t>рекламораспространитель</w:t>
      </w:r>
      <w:proofErr w:type="spellEnd"/>
      <w:r w:rsidRPr="00006825">
        <w:rPr>
          <w:rFonts w:ascii="Times New Roman" w:hAnsi="Times New Roman"/>
          <w:sz w:val="28"/>
          <w:szCs w:val="28"/>
        </w:rPr>
        <w:t>.</w:t>
      </w:r>
    </w:p>
    <w:p w:rsidR="00F70A5A" w:rsidRDefault="00F70A5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F70A5A" w:rsidRDefault="00F70A5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F70A5A" w:rsidRDefault="00F70A5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BC0CDE" w:rsidRDefault="00BC0CDE"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BC0CDE" w:rsidRDefault="00BC0CDE"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BC0CDE" w:rsidRDefault="00BC0CDE"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BC0CDE" w:rsidRDefault="00BC0CDE"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BC0CDE" w:rsidRDefault="00BC0CDE"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BC0CDE" w:rsidRDefault="00BC0CDE"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BC0CDE" w:rsidRDefault="00BC0CDE"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F70A5A" w:rsidRDefault="00F70A5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F70A5A" w:rsidRDefault="00F70A5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F70A5A" w:rsidRDefault="00F70A5A" w:rsidP="009808F6">
      <w:pPr>
        <w:tabs>
          <w:tab w:val="left" w:pos="3261"/>
          <w:tab w:val="left" w:pos="4111"/>
        </w:tabs>
        <w:spacing w:after="0" w:line="220" w:lineRule="exact"/>
        <w:ind w:right="7655" w:firstLine="284"/>
        <w:jc w:val="both"/>
        <w:rPr>
          <w:rFonts w:ascii="Times New Roman" w:hAnsi="Times New Roman"/>
          <w:color w:val="A6A6A6"/>
          <w:sz w:val="20"/>
          <w:szCs w:val="20"/>
        </w:rPr>
      </w:pPr>
    </w:p>
    <w:p w:rsidR="00F84683" w:rsidRPr="004058E3" w:rsidRDefault="006A373D" w:rsidP="009808F6">
      <w:pPr>
        <w:tabs>
          <w:tab w:val="left" w:pos="3261"/>
          <w:tab w:val="left" w:pos="4111"/>
        </w:tabs>
        <w:spacing w:after="0" w:line="220" w:lineRule="exact"/>
        <w:ind w:right="7655" w:firstLine="284"/>
        <w:jc w:val="both"/>
        <w:rPr>
          <w:rFonts w:ascii="Times New Roman" w:hAnsi="Times New Roman"/>
          <w:color w:val="A6A6A6"/>
          <w:sz w:val="20"/>
          <w:szCs w:val="20"/>
        </w:rPr>
      </w:pPr>
      <w:r w:rsidRPr="004058E3">
        <w:rPr>
          <w:rFonts w:ascii="Times New Roman" w:hAnsi="Times New Roman"/>
          <w:color w:val="A6A6A6"/>
          <w:sz w:val="20"/>
          <w:szCs w:val="20"/>
        </w:rPr>
        <w:t xml:space="preserve">Предоставленный материал был подготовлен с </w:t>
      </w:r>
      <w:proofErr w:type="spellStart"/>
      <w:proofErr w:type="gramStart"/>
      <w:r w:rsidRPr="004058E3">
        <w:rPr>
          <w:rFonts w:ascii="Times New Roman" w:hAnsi="Times New Roman"/>
          <w:color w:val="A6A6A6"/>
          <w:sz w:val="20"/>
          <w:szCs w:val="20"/>
        </w:rPr>
        <w:t>использо</w:t>
      </w:r>
      <w:r w:rsidR="009808F6" w:rsidRPr="004058E3">
        <w:rPr>
          <w:rFonts w:ascii="Times New Roman" w:hAnsi="Times New Roman"/>
          <w:color w:val="A6A6A6"/>
          <w:sz w:val="20"/>
          <w:szCs w:val="20"/>
        </w:rPr>
        <w:t>-</w:t>
      </w:r>
      <w:r w:rsidRPr="004058E3">
        <w:rPr>
          <w:rFonts w:ascii="Times New Roman" w:hAnsi="Times New Roman"/>
          <w:color w:val="A6A6A6"/>
          <w:sz w:val="20"/>
          <w:szCs w:val="20"/>
        </w:rPr>
        <w:t>ванием</w:t>
      </w:r>
      <w:proofErr w:type="spellEnd"/>
      <w:proofErr w:type="gramEnd"/>
      <w:r w:rsidRPr="004058E3">
        <w:rPr>
          <w:rFonts w:ascii="Times New Roman" w:hAnsi="Times New Roman"/>
          <w:color w:val="A6A6A6"/>
          <w:sz w:val="20"/>
          <w:szCs w:val="20"/>
        </w:rPr>
        <w:t xml:space="preserve"> информации из электронных нормативно-правовых</w:t>
      </w:r>
      <w:r w:rsidR="00515F6D" w:rsidRPr="004058E3">
        <w:rPr>
          <w:rFonts w:ascii="Times New Roman" w:hAnsi="Times New Roman"/>
          <w:color w:val="A6A6A6"/>
          <w:sz w:val="20"/>
          <w:szCs w:val="20"/>
        </w:rPr>
        <w:t xml:space="preserve"> </w:t>
      </w:r>
      <w:r w:rsidRPr="004058E3">
        <w:rPr>
          <w:rFonts w:ascii="Times New Roman" w:hAnsi="Times New Roman"/>
          <w:color w:val="A6A6A6"/>
          <w:sz w:val="20"/>
          <w:szCs w:val="20"/>
        </w:rPr>
        <w:t>баз</w:t>
      </w:r>
      <w:r w:rsidR="008E2B0E">
        <w:rPr>
          <w:rFonts w:ascii="Times New Roman" w:hAnsi="Times New Roman"/>
          <w:color w:val="A6A6A6"/>
          <w:sz w:val="20"/>
          <w:szCs w:val="20"/>
        </w:rPr>
        <w:t>ы</w:t>
      </w:r>
      <w:r w:rsidRPr="004058E3">
        <w:rPr>
          <w:rFonts w:ascii="Times New Roman" w:hAnsi="Times New Roman"/>
          <w:color w:val="A6A6A6"/>
          <w:sz w:val="20"/>
          <w:szCs w:val="20"/>
        </w:rPr>
        <w:t xml:space="preserve"> «Консультант</w:t>
      </w:r>
      <w:r w:rsidR="009808F6" w:rsidRPr="004058E3">
        <w:rPr>
          <w:rFonts w:ascii="Times New Roman" w:hAnsi="Times New Roman"/>
          <w:color w:val="A6A6A6"/>
          <w:sz w:val="20"/>
          <w:szCs w:val="20"/>
        </w:rPr>
        <w:t>-</w:t>
      </w:r>
      <w:r w:rsidR="008E2B0E">
        <w:rPr>
          <w:rFonts w:ascii="Times New Roman" w:hAnsi="Times New Roman"/>
          <w:color w:val="A6A6A6"/>
          <w:sz w:val="20"/>
          <w:szCs w:val="20"/>
        </w:rPr>
        <w:t>Плюс».</w:t>
      </w:r>
    </w:p>
    <w:sectPr w:rsidR="00F84683" w:rsidRPr="004058E3" w:rsidSect="003547C9">
      <w:headerReference w:type="default" r:id="rId39"/>
      <w:pgSz w:w="11906" w:h="16838"/>
      <w:pgMar w:top="993" w:right="707" w:bottom="709" w:left="993"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993" w:rsidRDefault="00CA2993" w:rsidP="006A373D">
      <w:pPr>
        <w:spacing w:after="0" w:line="240" w:lineRule="auto"/>
      </w:pPr>
      <w:r>
        <w:separator/>
      </w:r>
    </w:p>
  </w:endnote>
  <w:endnote w:type="continuationSeparator" w:id="0">
    <w:p w:rsidR="00CA2993" w:rsidRDefault="00CA2993" w:rsidP="006A37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993" w:rsidRDefault="00CA2993" w:rsidP="006A373D">
      <w:pPr>
        <w:spacing w:after="0" w:line="240" w:lineRule="auto"/>
      </w:pPr>
      <w:r>
        <w:separator/>
      </w:r>
    </w:p>
  </w:footnote>
  <w:footnote w:type="continuationSeparator" w:id="0">
    <w:p w:rsidR="00CA2993" w:rsidRDefault="00CA2993" w:rsidP="006A37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6E8" w:rsidRPr="00AE1F75" w:rsidRDefault="00E16B2B" w:rsidP="00AE1F75">
    <w:pPr>
      <w:pStyle w:val="a4"/>
      <w:jc w:val="center"/>
      <w:rPr>
        <w:rFonts w:ascii="Times New Roman" w:hAnsi="Times New Roman"/>
      </w:rPr>
    </w:pPr>
    <w:r w:rsidRPr="009808F6">
      <w:rPr>
        <w:rFonts w:ascii="Times New Roman" w:hAnsi="Times New Roman"/>
      </w:rPr>
      <w:fldChar w:fldCharType="begin"/>
    </w:r>
    <w:r w:rsidR="003236E8" w:rsidRPr="009808F6">
      <w:rPr>
        <w:rFonts w:ascii="Times New Roman" w:hAnsi="Times New Roman"/>
      </w:rPr>
      <w:instrText xml:space="preserve"> PAGE   \* MERGEFORMAT </w:instrText>
    </w:r>
    <w:r w:rsidRPr="009808F6">
      <w:rPr>
        <w:rFonts w:ascii="Times New Roman" w:hAnsi="Times New Roman"/>
      </w:rPr>
      <w:fldChar w:fldCharType="separate"/>
    </w:r>
    <w:r w:rsidR="000C2C7A">
      <w:rPr>
        <w:rFonts w:ascii="Times New Roman" w:hAnsi="Times New Roman"/>
        <w:noProof/>
      </w:rPr>
      <w:t>5</w:t>
    </w:r>
    <w:r w:rsidRPr="009808F6">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39E"/>
    <w:multiLevelType w:val="hybridMultilevel"/>
    <w:tmpl w:val="FF842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A43C22"/>
    <w:multiLevelType w:val="hybridMultilevel"/>
    <w:tmpl w:val="28FEE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DD405D"/>
    <w:multiLevelType w:val="hybridMultilevel"/>
    <w:tmpl w:val="CEB4787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9D3102E"/>
    <w:multiLevelType w:val="hybridMultilevel"/>
    <w:tmpl w:val="EC783CA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F3F1B5A"/>
    <w:multiLevelType w:val="hybridMultilevel"/>
    <w:tmpl w:val="0D08721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0F696696"/>
    <w:multiLevelType w:val="hybridMultilevel"/>
    <w:tmpl w:val="A808C9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2296BF8"/>
    <w:multiLevelType w:val="hybridMultilevel"/>
    <w:tmpl w:val="C4AEFB8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6376A48"/>
    <w:multiLevelType w:val="hybridMultilevel"/>
    <w:tmpl w:val="3E7EEB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467448D"/>
    <w:multiLevelType w:val="hybridMultilevel"/>
    <w:tmpl w:val="6EC282D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2D177DCD"/>
    <w:multiLevelType w:val="hybridMultilevel"/>
    <w:tmpl w:val="212E60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0DD4E00"/>
    <w:multiLevelType w:val="hybridMultilevel"/>
    <w:tmpl w:val="2AAC7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2C12CA"/>
    <w:multiLevelType w:val="hybridMultilevel"/>
    <w:tmpl w:val="F4C03100"/>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7475CD2"/>
    <w:multiLevelType w:val="hybridMultilevel"/>
    <w:tmpl w:val="93F0F9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9885367"/>
    <w:multiLevelType w:val="hybridMultilevel"/>
    <w:tmpl w:val="B96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70070E"/>
    <w:multiLevelType w:val="hybridMultilevel"/>
    <w:tmpl w:val="BD0029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516F6920"/>
    <w:multiLevelType w:val="hybridMultilevel"/>
    <w:tmpl w:val="7DCEEA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5FD0C90"/>
    <w:multiLevelType w:val="hybridMultilevel"/>
    <w:tmpl w:val="C7908AD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6634F5D"/>
    <w:multiLevelType w:val="hybridMultilevel"/>
    <w:tmpl w:val="F4309F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CF332CF"/>
    <w:multiLevelType w:val="hybridMultilevel"/>
    <w:tmpl w:val="E9A03BE6"/>
    <w:lvl w:ilvl="0" w:tplc="04190005">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601D0E66"/>
    <w:multiLevelType w:val="hybridMultilevel"/>
    <w:tmpl w:val="250C9DF0"/>
    <w:lvl w:ilvl="0" w:tplc="04190009">
      <w:start w:val="1"/>
      <w:numFmt w:val="bullet"/>
      <w:lvlText w:val=""/>
      <w:lvlJc w:val="left"/>
      <w:pPr>
        <w:ind w:left="2085" w:hanging="360"/>
      </w:pPr>
      <w:rPr>
        <w:rFonts w:ascii="Wingdings" w:hAnsi="Wingdings"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20">
    <w:nsid w:val="6020768B"/>
    <w:multiLevelType w:val="multilevel"/>
    <w:tmpl w:val="E992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D5589F"/>
    <w:multiLevelType w:val="hybridMultilevel"/>
    <w:tmpl w:val="DB12D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E68619E"/>
    <w:multiLevelType w:val="hybridMultilevel"/>
    <w:tmpl w:val="56185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AA4A4C"/>
    <w:multiLevelType w:val="hybridMultilevel"/>
    <w:tmpl w:val="5A14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38372B"/>
    <w:multiLevelType w:val="hybridMultilevel"/>
    <w:tmpl w:val="BF7E00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700EB5"/>
    <w:multiLevelType w:val="hybridMultilevel"/>
    <w:tmpl w:val="5CBCF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B423FD"/>
    <w:multiLevelType w:val="multilevel"/>
    <w:tmpl w:val="D6AE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B45A30"/>
    <w:multiLevelType w:val="hybridMultilevel"/>
    <w:tmpl w:val="247C19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CBE6B2D"/>
    <w:multiLevelType w:val="hybridMultilevel"/>
    <w:tmpl w:val="D9BCB5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24"/>
  </w:num>
  <w:num w:numId="4">
    <w:abstractNumId w:val="22"/>
  </w:num>
  <w:num w:numId="5">
    <w:abstractNumId w:val="8"/>
  </w:num>
  <w:num w:numId="6">
    <w:abstractNumId w:val="21"/>
  </w:num>
  <w:num w:numId="7">
    <w:abstractNumId w:val="19"/>
  </w:num>
  <w:num w:numId="8">
    <w:abstractNumId w:val="1"/>
  </w:num>
  <w:num w:numId="9">
    <w:abstractNumId w:val="0"/>
  </w:num>
  <w:num w:numId="10">
    <w:abstractNumId w:val="7"/>
  </w:num>
  <w:num w:numId="11">
    <w:abstractNumId w:val="10"/>
  </w:num>
  <w:num w:numId="12">
    <w:abstractNumId w:val="25"/>
  </w:num>
  <w:num w:numId="13">
    <w:abstractNumId w:val="5"/>
  </w:num>
  <w:num w:numId="14">
    <w:abstractNumId w:val="13"/>
  </w:num>
  <w:num w:numId="15">
    <w:abstractNumId w:val="2"/>
  </w:num>
  <w:num w:numId="16">
    <w:abstractNumId w:val="15"/>
  </w:num>
  <w:num w:numId="17">
    <w:abstractNumId w:val="23"/>
  </w:num>
  <w:num w:numId="18">
    <w:abstractNumId w:val="14"/>
  </w:num>
  <w:num w:numId="19">
    <w:abstractNumId w:val="3"/>
  </w:num>
  <w:num w:numId="20">
    <w:abstractNumId w:val="6"/>
  </w:num>
  <w:num w:numId="21">
    <w:abstractNumId w:val="11"/>
  </w:num>
  <w:num w:numId="22">
    <w:abstractNumId w:val="18"/>
  </w:num>
  <w:num w:numId="23">
    <w:abstractNumId w:val="20"/>
  </w:num>
  <w:num w:numId="24">
    <w:abstractNumId w:val="12"/>
  </w:num>
  <w:num w:numId="25">
    <w:abstractNumId w:val="9"/>
  </w:num>
  <w:num w:numId="26">
    <w:abstractNumId w:val="27"/>
  </w:num>
  <w:num w:numId="27">
    <w:abstractNumId w:val="17"/>
  </w:num>
  <w:num w:numId="28">
    <w:abstractNumId w:val="4"/>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5659A"/>
    <w:rsid w:val="00003D02"/>
    <w:rsid w:val="00014770"/>
    <w:rsid w:val="00020D71"/>
    <w:rsid w:val="00023D09"/>
    <w:rsid w:val="00027A30"/>
    <w:rsid w:val="00030095"/>
    <w:rsid w:val="00032DF5"/>
    <w:rsid w:val="000417BC"/>
    <w:rsid w:val="00042BD1"/>
    <w:rsid w:val="00044FE8"/>
    <w:rsid w:val="000559A5"/>
    <w:rsid w:val="00060632"/>
    <w:rsid w:val="00061BD1"/>
    <w:rsid w:val="00072CF6"/>
    <w:rsid w:val="00076167"/>
    <w:rsid w:val="0008071F"/>
    <w:rsid w:val="00081639"/>
    <w:rsid w:val="00084D47"/>
    <w:rsid w:val="0008700E"/>
    <w:rsid w:val="000910C1"/>
    <w:rsid w:val="000A0E39"/>
    <w:rsid w:val="000A1401"/>
    <w:rsid w:val="000A299A"/>
    <w:rsid w:val="000A515F"/>
    <w:rsid w:val="000A68DC"/>
    <w:rsid w:val="000B44A1"/>
    <w:rsid w:val="000B5C2D"/>
    <w:rsid w:val="000B7D32"/>
    <w:rsid w:val="000C10C3"/>
    <w:rsid w:val="000C12A8"/>
    <w:rsid w:val="000C277F"/>
    <w:rsid w:val="000C2C7A"/>
    <w:rsid w:val="000D097E"/>
    <w:rsid w:val="000D1BC0"/>
    <w:rsid w:val="000D4089"/>
    <w:rsid w:val="000D58DF"/>
    <w:rsid w:val="000E27E0"/>
    <w:rsid w:val="000E38EE"/>
    <w:rsid w:val="00103635"/>
    <w:rsid w:val="001139DB"/>
    <w:rsid w:val="001158B7"/>
    <w:rsid w:val="001217D2"/>
    <w:rsid w:val="001233E5"/>
    <w:rsid w:val="001268D9"/>
    <w:rsid w:val="00131259"/>
    <w:rsid w:val="00151311"/>
    <w:rsid w:val="001539A6"/>
    <w:rsid w:val="0015641F"/>
    <w:rsid w:val="00164869"/>
    <w:rsid w:val="00171CD4"/>
    <w:rsid w:val="00174958"/>
    <w:rsid w:val="00181AB8"/>
    <w:rsid w:val="001825A1"/>
    <w:rsid w:val="00190C51"/>
    <w:rsid w:val="001920A5"/>
    <w:rsid w:val="001A17B1"/>
    <w:rsid w:val="001A2B72"/>
    <w:rsid w:val="001A3B55"/>
    <w:rsid w:val="001A4683"/>
    <w:rsid w:val="001B3B3C"/>
    <w:rsid w:val="001B5DD6"/>
    <w:rsid w:val="001C5DA7"/>
    <w:rsid w:val="001C761D"/>
    <w:rsid w:val="001D0119"/>
    <w:rsid w:val="001D4AAE"/>
    <w:rsid w:val="001E77A8"/>
    <w:rsid w:val="001F06BB"/>
    <w:rsid w:val="001F4BAE"/>
    <w:rsid w:val="002073AB"/>
    <w:rsid w:val="00222536"/>
    <w:rsid w:val="00222D12"/>
    <w:rsid w:val="00234F9F"/>
    <w:rsid w:val="00235267"/>
    <w:rsid w:val="0023701C"/>
    <w:rsid w:val="00240170"/>
    <w:rsid w:val="00241376"/>
    <w:rsid w:val="002525E7"/>
    <w:rsid w:val="002545FA"/>
    <w:rsid w:val="00254748"/>
    <w:rsid w:val="002605A4"/>
    <w:rsid w:val="00265AB5"/>
    <w:rsid w:val="00266230"/>
    <w:rsid w:val="00274738"/>
    <w:rsid w:val="0028520D"/>
    <w:rsid w:val="0028678A"/>
    <w:rsid w:val="00296E26"/>
    <w:rsid w:val="002A00B2"/>
    <w:rsid w:val="002A3954"/>
    <w:rsid w:val="002A397A"/>
    <w:rsid w:val="002A3C28"/>
    <w:rsid w:val="002A4DA6"/>
    <w:rsid w:val="002A648E"/>
    <w:rsid w:val="002A7533"/>
    <w:rsid w:val="002A7C62"/>
    <w:rsid w:val="002B0B21"/>
    <w:rsid w:val="002C549A"/>
    <w:rsid w:val="002C605B"/>
    <w:rsid w:val="002E4CD6"/>
    <w:rsid w:val="002F00C2"/>
    <w:rsid w:val="002F160D"/>
    <w:rsid w:val="002F4AA0"/>
    <w:rsid w:val="0030349A"/>
    <w:rsid w:val="00314AA6"/>
    <w:rsid w:val="003224A6"/>
    <w:rsid w:val="00322B01"/>
    <w:rsid w:val="003236E8"/>
    <w:rsid w:val="00332E05"/>
    <w:rsid w:val="00333DF0"/>
    <w:rsid w:val="00334CFA"/>
    <w:rsid w:val="003368C6"/>
    <w:rsid w:val="0034135A"/>
    <w:rsid w:val="00341747"/>
    <w:rsid w:val="00343990"/>
    <w:rsid w:val="003462FF"/>
    <w:rsid w:val="003537DE"/>
    <w:rsid w:val="003547C9"/>
    <w:rsid w:val="00363604"/>
    <w:rsid w:val="00363E1D"/>
    <w:rsid w:val="00367AD3"/>
    <w:rsid w:val="00387A80"/>
    <w:rsid w:val="00395124"/>
    <w:rsid w:val="00395690"/>
    <w:rsid w:val="003969DC"/>
    <w:rsid w:val="00397AEF"/>
    <w:rsid w:val="003A000E"/>
    <w:rsid w:val="003A0D3A"/>
    <w:rsid w:val="003C0476"/>
    <w:rsid w:val="003C5E8F"/>
    <w:rsid w:val="003D027E"/>
    <w:rsid w:val="003D16DF"/>
    <w:rsid w:val="003E59F5"/>
    <w:rsid w:val="003E5D10"/>
    <w:rsid w:val="003F4D90"/>
    <w:rsid w:val="004058E3"/>
    <w:rsid w:val="00407D15"/>
    <w:rsid w:val="00412E3A"/>
    <w:rsid w:val="00414B91"/>
    <w:rsid w:val="004168E3"/>
    <w:rsid w:val="0043272F"/>
    <w:rsid w:val="00437A9C"/>
    <w:rsid w:val="00441BA5"/>
    <w:rsid w:val="00443814"/>
    <w:rsid w:val="00444DB0"/>
    <w:rsid w:val="00453906"/>
    <w:rsid w:val="0045659A"/>
    <w:rsid w:val="00456F07"/>
    <w:rsid w:val="004631D5"/>
    <w:rsid w:val="00467302"/>
    <w:rsid w:val="0047017D"/>
    <w:rsid w:val="004714AE"/>
    <w:rsid w:val="0047475A"/>
    <w:rsid w:val="004749AC"/>
    <w:rsid w:val="004757BA"/>
    <w:rsid w:val="00480384"/>
    <w:rsid w:val="004816DC"/>
    <w:rsid w:val="004857A9"/>
    <w:rsid w:val="0048603C"/>
    <w:rsid w:val="00490887"/>
    <w:rsid w:val="004A3317"/>
    <w:rsid w:val="004A660E"/>
    <w:rsid w:val="004A77B5"/>
    <w:rsid w:val="004C26F2"/>
    <w:rsid w:val="004D43B8"/>
    <w:rsid w:val="004D518A"/>
    <w:rsid w:val="004E6F39"/>
    <w:rsid w:val="004F6D59"/>
    <w:rsid w:val="00500CD0"/>
    <w:rsid w:val="00515F6D"/>
    <w:rsid w:val="005214DC"/>
    <w:rsid w:val="00522E70"/>
    <w:rsid w:val="00523A25"/>
    <w:rsid w:val="00533C2A"/>
    <w:rsid w:val="00534099"/>
    <w:rsid w:val="00550D68"/>
    <w:rsid w:val="00551EE9"/>
    <w:rsid w:val="0055263C"/>
    <w:rsid w:val="00555B91"/>
    <w:rsid w:val="00565088"/>
    <w:rsid w:val="00567096"/>
    <w:rsid w:val="00571E51"/>
    <w:rsid w:val="00572ED5"/>
    <w:rsid w:val="00573221"/>
    <w:rsid w:val="005779DA"/>
    <w:rsid w:val="005819F4"/>
    <w:rsid w:val="00584475"/>
    <w:rsid w:val="00585172"/>
    <w:rsid w:val="00591C4E"/>
    <w:rsid w:val="00597F7C"/>
    <w:rsid w:val="005A0607"/>
    <w:rsid w:val="005A48E0"/>
    <w:rsid w:val="005A581E"/>
    <w:rsid w:val="005C0AF4"/>
    <w:rsid w:val="005C10B5"/>
    <w:rsid w:val="005C3E35"/>
    <w:rsid w:val="005C4095"/>
    <w:rsid w:val="005C533B"/>
    <w:rsid w:val="005D7449"/>
    <w:rsid w:val="005D7F60"/>
    <w:rsid w:val="005E3653"/>
    <w:rsid w:val="005E43D4"/>
    <w:rsid w:val="005E7F34"/>
    <w:rsid w:val="005F1C2D"/>
    <w:rsid w:val="00607987"/>
    <w:rsid w:val="0062626B"/>
    <w:rsid w:val="00632614"/>
    <w:rsid w:val="006416A3"/>
    <w:rsid w:val="00651A1A"/>
    <w:rsid w:val="006521FF"/>
    <w:rsid w:val="00654A70"/>
    <w:rsid w:val="00665236"/>
    <w:rsid w:val="00671C59"/>
    <w:rsid w:val="00672A90"/>
    <w:rsid w:val="0067326A"/>
    <w:rsid w:val="00675DC1"/>
    <w:rsid w:val="0068602C"/>
    <w:rsid w:val="006A373D"/>
    <w:rsid w:val="006A3B29"/>
    <w:rsid w:val="006A4CC4"/>
    <w:rsid w:val="006A67E3"/>
    <w:rsid w:val="006A6D62"/>
    <w:rsid w:val="006A7A49"/>
    <w:rsid w:val="006B60F8"/>
    <w:rsid w:val="006C009F"/>
    <w:rsid w:val="006C0684"/>
    <w:rsid w:val="006C3D86"/>
    <w:rsid w:val="006C567F"/>
    <w:rsid w:val="006E19C5"/>
    <w:rsid w:val="006E56B1"/>
    <w:rsid w:val="006E6BE1"/>
    <w:rsid w:val="006F0C62"/>
    <w:rsid w:val="006F5F82"/>
    <w:rsid w:val="006F7869"/>
    <w:rsid w:val="00702720"/>
    <w:rsid w:val="00705998"/>
    <w:rsid w:val="00710CFA"/>
    <w:rsid w:val="00714992"/>
    <w:rsid w:val="0071513E"/>
    <w:rsid w:val="0073496E"/>
    <w:rsid w:val="007419F6"/>
    <w:rsid w:val="00752DC1"/>
    <w:rsid w:val="00772E7C"/>
    <w:rsid w:val="00774E95"/>
    <w:rsid w:val="007758E3"/>
    <w:rsid w:val="0077693D"/>
    <w:rsid w:val="00780511"/>
    <w:rsid w:val="0078189C"/>
    <w:rsid w:val="00792B1A"/>
    <w:rsid w:val="007A0067"/>
    <w:rsid w:val="007A0077"/>
    <w:rsid w:val="007A25F6"/>
    <w:rsid w:val="007B0164"/>
    <w:rsid w:val="007B0EBB"/>
    <w:rsid w:val="007B17FD"/>
    <w:rsid w:val="007B39DF"/>
    <w:rsid w:val="007C5A27"/>
    <w:rsid w:val="007D0974"/>
    <w:rsid w:val="008017CC"/>
    <w:rsid w:val="00806771"/>
    <w:rsid w:val="0081296E"/>
    <w:rsid w:val="00814C89"/>
    <w:rsid w:val="008505E0"/>
    <w:rsid w:val="00862275"/>
    <w:rsid w:val="00862693"/>
    <w:rsid w:val="0088081F"/>
    <w:rsid w:val="00881219"/>
    <w:rsid w:val="008827C4"/>
    <w:rsid w:val="0088519E"/>
    <w:rsid w:val="00893719"/>
    <w:rsid w:val="00895D8E"/>
    <w:rsid w:val="008A5805"/>
    <w:rsid w:val="008B224C"/>
    <w:rsid w:val="008B5361"/>
    <w:rsid w:val="008C1290"/>
    <w:rsid w:val="008C2C19"/>
    <w:rsid w:val="008C3520"/>
    <w:rsid w:val="008D123B"/>
    <w:rsid w:val="008D5811"/>
    <w:rsid w:val="008E2B0E"/>
    <w:rsid w:val="008E3898"/>
    <w:rsid w:val="008E3B4B"/>
    <w:rsid w:val="00911879"/>
    <w:rsid w:val="00913270"/>
    <w:rsid w:val="0091332D"/>
    <w:rsid w:val="00922928"/>
    <w:rsid w:val="00924B02"/>
    <w:rsid w:val="00932C7E"/>
    <w:rsid w:val="009408A6"/>
    <w:rsid w:val="00943D04"/>
    <w:rsid w:val="009523D3"/>
    <w:rsid w:val="00952A44"/>
    <w:rsid w:val="00953C44"/>
    <w:rsid w:val="00954745"/>
    <w:rsid w:val="009666D5"/>
    <w:rsid w:val="00971715"/>
    <w:rsid w:val="009764E4"/>
    <w:rsid w:val="00977F1B"/>
    <w:rsid w:val="009808F6"/>
    <w:rsid w:val="009815E0"/>
    <w:rsid w:val="00984714"/>
    <w:rsid w:val="00984F63"/>
    <w:rsid w:val="00992283"/>
    <w:rsid w:val="009965FB"/>
    <w:rsid w:val="00997D2E"/>
    <w:rsid w:val="009A008B"/>
    <w:rsid w:val="009A336D"/>
    <w:rsid w:val="009B44A2"/>
    <w:rsid w:val="009D1B92"/>
    <w:rsid w:val="009E261D"/>
    <w:rsid w:val="009E3504"/>
    <w:rsid w:val="009E5650"/>
    <w:rsid w:val="009F12BE"/>
    <w:rsid w:val="009F34DB"/>
    <w:rsid w:val="00A061D5"/>
    <w:rsid w:val="00A06CE3"/>
    <w:rsid w:val="00A13C9B"/>
    <w:rsid w:val="00A14F9A"/>
    <w:rsid w:val="00A1779B"/>
    <w:rsid w:val="00A20DC8"/>
    <w:rsid w:val="00A21A9C"/>
    <w:rsid w:val="00A25030"/>
    <w:rsid w:val="00A30FE7"/>
    <w:rsid w:val="00A319BE"/>
    <w:rsid w:val="00A336BE"/>
    <w:rsid w:val="00A33897"/>
    <w:rsid w:val="00A40F86"/>
    <w:rsid w:val="00A43C0B"/>
    <w:rsid w:val="00A452B3"/>
    <w:rsid w:val="00A45B8E"/>
    <w:rsid w:val="00A469D3"/>
    <w:rsid w:val="00A474DC"/>
    <w:rsid w:val="00A517FF"/>
    <w:rsid w:val="00A5329F"/>
    <w:rsid w:val="00A64DB8"/>
    <w:rsid w:val="00A72610"/>
    <w:rsid w:val="00A76BEB"/>
    <w:rsid w:val="00A7716C"/>
    <w:rsid w:val="00A84E49"/>
    <w:rsid w:val="00A85185"/>
    <w:rsid w:val="00A91EF7"/>
    <w:rsid w:val="00A92CF9"/>
    <w:rsid w:val="00A9366F"/>
    <w:rsid w:val="00A97664"/>
    <w:rsid w:val="00AA1265"/>
    <w:rsid w:val="00AA565F"/>
    <w:rsid w:val="00AA6473"/>
    <w:rsid w:val="00AA6DBD"/>
    <w:rsid w:val="00AB147F"/>
    <w:rsid w:val="00AB2245"/>
    <w:rsid w:val="00AC2909"/>
    <w:rsid w:val="00AC336D"/>
    <w:rsid w:val="00AC4D9E"/>
    <w:rsid w:val="00AD2742"/>
    <w:rsid w:val="00AD4A00"/>
    <w:rsid w:val="00AE1F75"/>
    <w:rsid w:val="00AE23E8"/>
    <w:rsid w:val="00AE4D4F"/>
    <w:rsid w:val="00AF4EF0"/>
    <w:rsid w:val="00AF7521"/>
    <w:rsid w:val="00B03AEF"/>
    <w:rsid w:val="00B143B5"/>
    <w:rsid w:val="00B150F9"/>
    <w:rsid w:val="00B15D41"/>
    <w:rsid w:val="00B276B7"/>
    <w:rsid w:val="00B340C8"/>
    <w:rsid w:val="00B404F1"/>
    <w:rsid w:val="00B51242"/>
    <w:rsid w:val="00B56A0B"/>
    <w:rsid w:val="00B56E6D"/>
    <w:rsid w:val="00B62D0D"/>
    <w:rsid w:val="00B66273"/>
    <w:rsid w:val="00B73DB5"/>
    <w:rsid w:val="00B84CF3"/>
    <w:rsid w:val="00B86194"/>
    <w:rsid w:val="00B9312A"/>
    <w:rsid w:val="00B97FA9"/>
    <w:rsid w:val="00BA06CA"/>
    <w:rsid w:val="00BA2E43"/>
    <w:rsid w:val="00BB08D0"/>
    <w:rsid w:val="00BB1080"/>
    <w:rsid w:val="00BB4D12"/>
    <w:rsid w:val="00BB73D7"/>
    <w:rsid w:val="00BC0CDE"/>
    <w:rsid w:val="00BC4744"/>
    <w:rsid w:val="00BD14EC"/>
    <w:rsid w:val="00BE0A68"/>
    <w:rsid w:val="00BE10B9"/>
    <w:rsid w:val="00BE2FC7"/>
    <w:rsid w:val="00BF1FF7"/>
    <w:rsid w:val="00C0123A"/>
    <w:rsid w:val="00C0488C"/>
    <w:rsid w:val="00C05DA2"/>
    <w:rsid w:val="00C12887"/>
    <w:rsid w:val="00C13605"/>
    <w:rsid w:val="00C35F1C"/>
    <w:rsid w:val="00C40F97"/>
    <w:rsid w:val="00C41E5D"/>
    <w:rsid w:val="00C43333"/>
    <w:rsid w:val="00C50083"/>
    <w:rsid w:val="00C50894"/>
    <w:rsid w:val="00C517DE"/>
    <w:rsid w:val="00C5398E"/>
    <w:rsid w:val="00C60E1B"/>
    <w:rsid w:val="00C61298"/>
    <w:rsid w:val="00C61776"/>
    <w:rsid w:val="00C676E9"/>
    <w:rsid w:val="00C73A5D"/>
    <w:rsid w:val="00C7664A"/>
    <w:rsid w:val="00C925C1"/>
    <w:rsid w:val="00C96927"/>
    <w:rsid w:val="00C96CEC"/>
    <w:rsid w:val="00CA0C46"/>
    <w:rsid w:val="00CA2993"/>
    <w:rsid w:val="00CA494F"/>
    <w:rsid w:val="00CA7905"/>
    <w:rsid w:val="00CB24DA"/>
    <w:rsid w:val="00CC5A86"/>
    <w:rsid w:val="00CD2348"/>
    <w:rsid w:val="00CD3A75"/>
    <w:rsid w:val="00CE0348"/>
    <w:rsid w:val="00CE213E"/>
    <w:rsid w:val="00CF1A28"/>
    <w:rsid w:val="00CF1B12"/>
    <w:rsid w:val="00CF2238"/>
    <w:rsid w:val="00CF3B4E"/>
    <w:rsid w:val="00D001EE"/>
    <w:rsid w:val="00D02832"/>
    <w:rsid w:val="00D07C9B"/>
    <w:rsid w:val="00D2455F"/>
    <w:rsid w:val="00D27810"/>
    <w:rsid w:val="00D34047"/>
    <w:rsid w:val="00D41490"/>
    <w:rsid w:val="00D42F20"/>
    <w:rsid w:val="00D514F2"/>
    <w:rsid w:val="00D527E4"/>
    <w:rsid w:val="00D541EB"/>
    <w:rsid w:val="00D545C7"/>
    <w:rsid w:val="00D56CAD"/>
    <w:rsid w:val="00D57A0B"/>
    <w:rsid w:val="00D6071D"/>
    <w:rsid w:val="00D61A23"/>
    <w:rsid w:val="00D70847"/>
    <w:rsid w:val="00D70BF9"/>
    <w:rsid w:val="00D750F4"/>
    <w:rsid w:val="00D85613"/>
    <w:rsid w:val="00D933E9"/>
    <w:rsid w:val="00D9372C"/>
    <w:rsid w:val="00D96BB6"/>
    <w:rsid w:val="00DA5990"/>
    <w:rsid w:val="00DB6F38"/>
    <w:rsid w:val="00DC07D8"/>
    <w:rsid w:val="00DD6CE6"/>
    <w:rsid w:val="00DE2F44"/>
    <w:rsid w:val="00DE32F6"/>
    <w:rsid w:val="00DF5B5A"/>
    <w:rsid w:val="00DF65A6"/>
    <w:rsid w:val="00DF7D38"/>
    <w:rsid w:val="00DF7F61"/>
    <w:rsid w:val="00E01D41"/>
    <w:rsid w:val="00E02EE0"/>
    <w:rsid w:val="00E11E6C"/>
    <w:rsid w:val="00E126ED"/>
    <w:rsid w:val="00E151DA"/>
    <w:rsid w:val="00E16B2B"/>
    <w:rsid w:val="00E32CB8"/>
    <w:rsid w:val="00E33480"/>
    <w:rsid w:val="00E35BF2"/>
    <w:rsid w:val="00E42705"/>
    <w:rsid w:val="00E50D9D"/>
    <w:rsid w:val="00E5147E"/>
    <w:rsid w:val="00E5480F"/>
    <w:rsid w:val="00E5484A"/>
    <w:rsid w:val="00E60432"/>
    <w:rsid w:val="00E67F0A"/>
    <w:rsid w:val="00E76461"/>
    <w:rsid w:val="00E76D1D"/>
    <w:rsid w:val="00E808E1"/>
    <w:rsid w:val="00E82BDE"/>
    <w:rsid w:val="00E9161F"/>
    <w:rsid w:val="00E917B6"/>
    <w:rsid w:val="00E93C6B"/>
    <w:rsid w:val="00EA1411"/>
    <w:rsid w:val="00EA3DA4"/>
    <w:rsid w:val="00EB51B4"/>
    <w:rsid w:val="00EB6EF1"/>
    <w:rsid w:val="00EB71A9"/>
    <w:rsid w:val="00EC2871"/>
    <w:rsid w:val="00EC5E90"/>
    <w:rsid w:val="00ED0C7F"/>
    <w:rsid w:val="00EF643F"/>
    <w:rsid w:val="00EF75C3"/>
    <w:rsid w:val="00F00C0D"/>
    <w:rsid w:val="00F0755D"/>
    <w:rsid w:val="00F127F8"/>
    <w:rsid w:val="00F20DDD"/>
    <w:rsid w:val="00F25743"/>
    <w:rsid w:val="00F300AF"/>
    <w:rsid w:val="00F33810"/>
    <w:rsid w:val="00F44056"/>
    <w:rsid w:val="00F67DC6"/>
    <w:rsid w:val="00F709A6"/>
    <w:rsid w:val="00F709F6"/>
    <w:rsid w:val="00F70A5A"/>
    <w:rsid w:val="00F71E50"/>
    <w:rsid w:val="00F75461"/>
    <w:rsid w:val="00F762A0"/>
    <w:rsid w:val="00F800FB"/>
    <w:rsid w:val="00F84683"/>
    <w:rsid w:val="00F852DA"/>
    <w:rsid w:val="00F86D5E"/>
    <w:rsid w:val="00F90401"/>
    <w:rsid w:val="00FA1DCE"/>
    <w:rsid w:val="00FB058E"/>
    <w:rsid w:val="00FB08FD"/>
    <w:rsid w:val="00FD2841"/>
    <w:rsid w:val="00FE06C2"/>
    <w:rsid w:val="00FE2050"/>
    <w:rsid w:val="00FE4E57"/>
    <w:rsid w:val="00FE66BE"/>
    <w:rsid w:val="00FF6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C3520"/>
    <w:pPr>
      <w:spacing w:after="200" w:line="276" w:lineRule="auto"/>
    </w:pPr>
    <w:rPr>
      <w:sz w:val="22"/>
      <w:szCs w:val="22"/>
      <w:lang w:eastAsia="en-US"/>
    </w:rPr>
  </w:style>
  <w:style w:type="paragraph" w:styleId="2">
    <w:name w:val="heading 2"/>
    <w:basedOn w:val="a"/>
    <w:next w:val="a"/>
    <w:link w:val="20"/>
    <w:uiPriority w:val="9"/>
    <w:semiHidden/>
    <w:unhideWhenUsed/>
    <w:qFormat/>
    <w:rsid w:val="00CF223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E213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5A2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45659A"/>
    <w:pPr>
      <w:ind w:left="720"/>
      <w:contextualSpacing/>
    </w:pPr>
  </w:style>
  <w:style w:type="character" w:styleId="a3">
    <w:name w:val="Hyperlink"/>
    <w:uiPriority w:val="99"/>
    <w:unhideWhenUsed/>
    <w:rsid w:val="00BE0A68"/>
    <w:rPr>
      <w:color w:val="0000FF"/>
      <w:u w:val="single"/>
    </w:rPr>
  </w:style>
  <w:style w:type="paragraph" w:styleId="a4">
    <w:name w:val="header"/>
    <w:basedOn w:val="a"/>
    <w:link w:val="a5"/>
    <w:uiPriority w:val="99"/>
    <w:unhideWhenUsed/>
    <w:rsid w:val="001217D2"/>
    <w:pPr>
      <w:tabs>
        <w:tab w:val="center" w:pos="4677"/>
        <w:tab w:val="right" w:pos="9355"/>
      </w:tabs>
    </w:pPr>
  </w:style>
  <w:style w:type="character" w:customStyle="1" w:styleId="a5">
    <w:name w:val="Верхний колонтитул Знак"/>
    <w:link w:val="a4"/>
    <w:uiPriority w:val="99"/>
    <w:rsid w:val="001217D2"/>
    <w:rPr>
      <w:sz w:val="22"/>
      <w:szCs w:val="22"/>
      <w:lang w:eastAsia="en-US"/>
    </w:rPr>
  </w:style>
  <w:style w:type="paragraph" w:styleId="a6">
    <w:name w:val="footer"/>
    <w:basedOn w:val="a"/>
    <w:link w:val="a7"/>
    <w:uiPriority w:val="99"/>
    <w:unhideWhenUsed/>
    <w:rsid w:val="001217D2"/>
    <w:pPr>
      <w:tabs>
        <w:tab w:val="center" w:pos="4677"/>
        <w:tab w:val="right" w:pos="9355"/>
      </w:tabs>
    </w:pPr>
  </w:style>
  <w:style w:type="character" w:customStyle="1" w:styleId="a7">
    <w:name w:val="Нижний колонтитул Знак"/>
    <w:link w:val="a6"/>
    <w:uiPriority w:val="99"/>
    <w:rsid w:val="001217D2"/>
    <w:rPr>
      <w:sz w:val="22"/>
      <w:szCs w:val="22"/>
      <w:lang w:eastAsia="en-US"/>
    </w:rPr>
  </w:style>
  <w:style w:type="character" w:customStyle="1" w:styleId="40">
    <w:name w:val="Заголовок 4 Знак"/>
    <w:link w:val="4"/>
    <w:uiPriority w:val="9"/>
    <w:rsid w:val="007C5A27"/>
    <w:rPr>
      <w:rFonts w:ascii="Times New Roman" w:eastAsia="Times New Roman" w:hAnsi="Times New Roman"/>
      <w:b/>
      <w:bCs/>
      <w:sz w:val="24"/>
      <w:szCs w:val="24"/>
    </w:rPr>
  </w:style>
  <w:style w:type="paragraph" w:customStyle="1" w:styleId="s3">
    <w:name w:val="s_3"/>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5A27"/>
  </w:style>
  <w:style w:type="paragraph" w:customStyle="1" w:styleId="s1">
    <w:name w:val="s_1"/>
    <w:basedOn w:val="a"/>
    <w:rsid w:val="007C5A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893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567096"/>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a9">
    <w:name w:val="FollowedHyperlink"/>
    <w:uiPriority w:val="99"/>
    <w:semiHidden/>
    <w:unhideWhenUsed/>
    <w:rsid w:val="005C3E35"/>
    <w:rPr>
      <w:color w:val="800080"/>
      <w:u w:val="single"/>
    </w:rPr>
  </w:style>
  <w:style w:type="paragraph" w:customStyle="1" w:styleId="ConsPlusNormal">
    <w:name w:val="ConsPlusNormal"/>
    <w:rsid w:val="00B56A0B"/>
    <w:pPr>
      <w:autoSpaceDE w:val="0"/>
      <w:autoSpaceDN w:val="0"/>
      <w:adjustRightInd w:val="0"/>
    </w:pPr>
    <w:rPr>
      <w:rFonts w:ascii="Arial" w:hAnsi="Arial" w:cs="Arial"/>
      <w:lang w:eastAsia="en-US"/>
    </w:rPr>
  </w:style>
  <w:style w:type="paragraph" w:styleId="aa">
    <w:name w:val="List Paragraph"/>
    <w:basedOn w:val="a"/>
    <w:uiPriority w:val="72"/>
    <w:qFormat/>
    <w:rsid w:val="00F762A0"/>
    <w:pPr>
      <w:ind w:left="708"/>
    </w:pPr>
  </w:style>
  <w:style w:type="character" w:customStyle="1" w:styleId="20">
    <w:name w:val="Заголовок 2 Знак"/>
    <w:basedOn w:val="a0"/>
    <w:link w:val="2"/>
    <w:uiPriority w:val="9"/>
    <w:semiHidden/>
    <w:rsid w:val="00CF2238"/>
    <w:rPr>
      <w:rFonts w:ascii="Cambria" w:eastAsia="Times New Roman" w:hAnsi="Cambria" w:cs="Times New Roman"/>
      <w:b/>
      <w:bCs/>
      <w:i/>
      <w:iCs/>
      <w:sz w:val="28"/>
      <w:szCs w:val="28"/>
      <w:lang w:eastAsia="en-US"/>
    </w:rPr>
  </w:style>
  <w:style w:type="character" w:customStyle="1" w:styleId="ab">
    <w:name w:val="Без интервала Знак"/>
    <w:basedOn w:val="a0"/>
    <w:link w:val="ac"/>
    <w:uiPriority w:val="1"/>
    <w:locked/>
    <w:rsid w:val="000417BC"/>
    <w:rPr>
      <w:rFonts w:ascii="Times New Roman" w:eastAsia="Times New Roman" w:hAnsi="Times New Roman"/>
    </w:rPr>
  </w:style>
  <w:style w:type="paragraph" w:styleId="ac">
    <w:name w:val="No Spacing"/>
    <w:basedOn w:val="a"/>
    <w:link w:val="ab"/>
    <w:uiPriority w:val="1"/>
    <w:qFormat/>
    <w:rsid w:val="000417BC"/>
    <w:pPr>
      <w:spacing w:after="0" w:line="240" w:lineRule="auto"/>
      <w:ind w:firstLine="709"/>
      <w:jc w:val="both"/>
    </w:pPr>
    <w:rPr>
      <w:rFonts w:ascii="Times New Roman" w:eastAsia="Times New Roman" w:hAnsi="Times New Roman"/>
      <w:sz w:val="20"/>
      <w:szCs w:val="20"/>
      <w:lang w:eastAsia="ru-RU"/>
    </w:rPr>
  </w:style>
  <w:style w:type="character" w:customStyle="1" w:styleId="30">
    <w:name w:val="Заголовок 3 Знак"/>
    <w:basedOn w:val="a0"/>
    <w:link w:val="3"/>
    <w:uiPriority w:val="9"/>
    <w:semiHidden/>
    <w:rsid w:val="00CE213E"/>
    <w:rPr>
      <w:rFonts w:ascii="Cambria" w:eastAsia="Times New Roman" w:hAnsi="Cambria" w:cs="Times New Roman"/>
      <w:b/>
      <w:bCs/>
      <w:sz w:val="26"/>
      <w:szCs w:val="26"/>
      <w:lang w:eastAsia="en-US"/>
    </w:rPr>
  </w:style>
  <w:style w:type="character" w:styleId="ad">
    <w:name w:val="Strong"/>
    <w:basedOn w:val="a0"/>
    <w:uiPriority w:val="22"/>
    <w:qFormat/>
    <w:rsid w:val="00CE213E"/>
    <w:rPr>
      <w:b/>
      <w:bCs/>
    </w:rPr>
  </w:style>
  <w:style w:type="paragraph" w:styleId="ae">
    <w:name w:val="Body Text"/>
    <w:basedOn w:val="a"/>
    <w:link w:val="af"/>
    <w:uiPriority w:val="99"/>
    <w:unhideWhenUsed/>
    <w:rsid w:val="005E43D4"/>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rsid w:val="005E43D4"/>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3389183">
      <w:marLeft w:val="0"/>
      <w:marRight w:val="0"/>
      <w:marTop w:val="0"/>
      <w:marBottom w:val="0"/>
      <w:divBdr>
        <w:top w:val="none" w:sz="0" w:space="0" w:color="auto"/>
        <w:left w:val="none" w:sz="0" w:space="0" w:color="auto"/>
        <w:bottom w:val="none" w:sz="0" w:space="0" w:color="auto"/>
        <w:right w:val="none" w:sz="0" w:space="0" w:color="auto"/>
      </w:divBdr>
    </w:div>
    <w:div w:id="13964110">
      <w:bodyDiv w:val="1"/>
      <w:marLeft w:val="0"/>
      <w:marRight w:val="0"/>
      <w:marTop w:val="0"/>
      <w:marBottom w:val="0"/>
      <w:divBdr>
        <w:top w:val="none" w:sz="0" w:space="0" w:color="auto"/>
        <w:left w:val="none" w:sz="0" w:space="0" w:color="auto"/>
        <w:bottom w:val="none" w:sz="0" w:space="0" w:color="auto"/>
        <w:right w:val="none" w:sz="0" w:space="0" w:color="auto"/>
      </w:divBdr>
    </w:div>
    <w:div w:id="23944067">
      <w:bodyDiv w:val="1"/>
      <w:marLeft w:val="0"/>
      <w:marRight w:val="0"/>
      <w:marTop w:val="0"/>
      <w:marBottom w:val="0"/>
      <w:divBdr>
        <w:top w:val="none" w:sz="0" w:space="0" w:color="auto"/>
        <w:left w:val="none" w:sz="0" w:space="0" w:color="auto"/>
        <w:bottom w:val="none" w:sz="0" w:space="0" w:color="auto"/>
        <w:right w:val="none" w:sz="0" w:space="0" w:color="auto"/>
      </w:divBdr>
    </w:div>
    <w:div w:id="52242753">
      <w:bodyDiv w:val="1"/>
      <w:marLeft w:val="0"/>
      <w:marRight w:val="0"/>
      <w:marTop w:val="0"/>
      <w:marBottom w:val="0"/>
      <w:divBdr>
        <w:top w:val="none" w:sz="0" w:space="0" w:color="auto"/>
        <w:left w:val="none" w:sz="0" w:space="0" w:color="auto"/>
        <w:bottom w:val="none" w:sz="0" w:space="0" w:color="auto"/>
        <w:right w:val="none" w:sz="0" w:space="0" w:color="auto"/>
      </w:divBdr>
    </w:div>
    <w:div w:id="64190038">
      <w:bodyDiv w:val="1"/>
      <w:marLeft w:val="0"/>
      <w:marRight w:val="0"/>
      <w:marTop w:val="0"/>
      <w:marBottom w:val="0"/>
      <w:divBdr>
        <w:top w:val="none" w:sz="0" w:space="0" w:color="auto"/>
        <w:left w:val="none" w:sz="0" w:space="0" w:color="auto"/>
        <w:bottom w:val="none" w:sz="0" w:space="0" w:color="auto"/>
        <w:right w:val="none" w:sz="0" w:space="0" w:color="auto"/>
      </w:divBdr>
    </w:div>
    <w:div w:id="69160558">
      <w:bodyDiv w:val="1"/>
      <w:marLeft w:val="0"/>
      <w:marRight w:val="0"/>
      <w:marTop w:val="0"/>
      <w:marBottom w:val="0"/>
      <w:divBdr>
        <w:top w:val="none" w:sz="0" w:space="0" w:color="auto"/>
        <w:left w:val="none" w:sz="0" w:space="0" w:color="auto"/>
        <w:bottom w:val="none" w:sz="0" w:space="0" w:color="auto"/>
        <w:right w:val="none" w:sz="0" w:space="0" w:color="auto"/>
      </w:divBdr>
    </w:div>
    <w:div w:id="161354829">
      <w:bodyDiv w:val="1"/>
      <w:marLeft w:val="0"/>
      <w:marRight w:val="0"/>
      <w:marTop w:val="0"/>
      <w:marBottom w:val="0"/>
      <w:divBdr>
        <w:top w:val="none" w:sz="0" w:space="0" w:color="auto"/>
        <w:left w:val="none" w:sz="0" w:space="0" w:color="auto"/>
        <w:bottom w:val="none" w:sz="0" w:space="0" w:color="auto"/>
        <w:right w:val="none" w:sz="0" w:space="0" w:color="auto"/>
      </w:divBdr>
    </w:div>
    <w:div w:id="228617386">
      <w:bodyDiv w:val="1"/>
      <w:marLeft w:val="0"/>
      <w:marRight w:val="0"/>
      <w:marTop w:val="0"/>
      <w:marBottom w:val="0"/>
      <w:divBdr>
        <w:top w:val="none" w:sz="0" w:space="0" w:color="auto"/>
        <w:left w:val="none" w:sz="0" w:space="0" w:color="auto"/>
        <w:bottom w:val="none" w:sz="0" w:space="0" w:color="auto"/>
        <w:right w:val="none" w:sz="0" w:space="0" w:color="auto"/>
      </w:divBdr>
    </w:div>
    <w:div w:id="249510159">
      <w:bodyDiv w:val="1"/>
      <w:marLeft w:val="0"/>
      <w:marRight w:val="0"/>
      <w:marTop w:val="0"/>
      <w:marBottom w:val="0"/>
      <w:divBdr>
        <w:top w:val="none" w:sz="0" w:space="0" w:color="auto"/>
        <w:left w:val="none" w:sz="0" w:space="0" w:color="auto"/>
        <w:bottom w:val="none" w:sz="0" w:space="0" w:color="auto"/>
        <w:right w:val="none" w:sz="0" w:space="0" w:color="auto"/>
      </w:divBdr>
    </w:div>
    <w:div w:id="261423757">
      <w:marLeft w:val="0"/>
      <w:marRight w:val="0"/>
      <w:marTop w:val="0"/>
      <w:marBottom w:val="0"/>
      <w:divBdr>
        <w:top w:val="none" w:sz="0" w:space="0" w:color="auto"/>
        <w:left w:val="none" w:sz="0" w:space="0" w:color="auto"/>
        <w:bottom w:val="none" w:sz="0" w:space="0" w:color="auto"/>
        <w:right w:val="none" w:sz="0" w:space="0" w:color="auto"/>
      </w:divBdr>
    </w:div>
    <w:div w:id="289748581">
      <w:bodyDiv w:val="1"/>
      <w:marLeft w:val="0"/>
      <w:marRight w:val="0"/>
      <w:marTop w:val="0"/>
      <w:marBottom w:val="0"/>
      <w:divBdr>
        <w:top w:val="none" w:sz="0" w:space="0" w:color="auto"/>
        <w:left w:val="none" w:sz="0" w:space="0" w:color="auto"/>
        <w:bottom w:val="none" w:sz="0" w:space="0" w:color="auto"/>
        <w:right w:val="none" w:sz="0" w:space="0" w:color="auto"/>
      </w:divBdr>
    </w:div>
    <w:div w:id="326517745">
      <w:bodyDiv w:val="1"/>
      <w:marLeft w:val="0"/>
      <w:marRight w:val="0"/>
      <w:marTop w:val="0"/>
      <w:marBottom w:val="0"/>
      <w:divBdr>
        <w:top w:val="none" w:sz="0" w:space="0" w:color="auto"/>
        <w:left w:val="none" w:sz="0" w:space="0" w:color="auto"/>
        <w:bottom w:val="none" w:sz="0" w:space="0" w:color="auto"/>
        <w:right w:val="none" w:sz="0" w:space="0" w:color="auto"/>
      </w:divBdr>
    </w:div>
    <w:div w:id="366490446">
      <w:bodyDiv w:val="1"/>
      <w:marLeft w:val="0"/>
      <w:marRight w:val="0"/>
      <w:marTop w:val="0"/>
      <w:marBottom w:val="0"/>
      <w:divBdr>
        <w:top w:val="none" w:sz="0" w:space="0" w:color="auto"/>
        <w:left w:val="none" w:sz="0" w:space="0" w:color="auto"/>
        <w:bottom w:val="none" w:sz="0" w:space="0" w:color="auto"/>
        <w:right w:val="none" w:sz="0" w:space="0" w:color="auto"/>
      </w:divBdr>
    </w:div>
    <w:div w:id="386150594">
      <w:bodyDiv w:val="1"/>
      <w:marLeft w:val="0"/>
      <w:marRight w:val="0"/>
      <w:marTop w:val="0"/>
      <w:marBottom w:val="0"/>
      <w:divBdr>
        <w:top w:val="none" w:sz="0" w:space="0" w:color="auto"/>
        <w:left w:val="none" w:sz="0" w:space="0" w:color="auto"/>
        <w:bottom w:val="none" w:sz="0" w:space="0" w:color="auto"/>
        <w:right w:val="none" w:sz="0" w:space="0" w:color="auto"/>
      </w:divBdr>
      <w:divsChild>
        <w:div w:id="19934939">
          <w:marLeft w:val="0"/>
          <w:marRight w:val="343"/>
          <w:marTop w:val="240"/>
          <w:marBottom w:val="240"/>
          <w:divBdr>
            <w:top w:val="none" w:sz="0" w:space="0" w:color="auto"/>
            <w:left w:val="none" w:sz="0" w:space="0" w:color="auto"/>
            <w:bottom w:val="none" w:sz="0" w:space="0" w:color="auto"/>
            <w:right w:val="none" w:sz="0" w:space="0" w:color="auto"/>
          </w:divBdr>
          <w:divsChild>
            <w:div w:id="455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361">
      <w:bodyDiv w:val="1"/>
      <w:marLeft w:val="0"/>
      <w:marRight w:val="0"/>
      <w:marTop w:val="0"/>
      <w:marBottom w:val="0"/>
      <w:divBdr>
        <w:top w:val="none" w:sz="0" w:space="0" w:color="auto"/>
        <w:left w:val="none" w:sz="0" w:space="0" w:color="auto"/>
        <w:bottom w:val="none" w:sz="0" w:space="0" w:color="auto"/>
        <w:right w:val="none" w:sz="0" w:space="0" w:color="auto"/>
      </w:divBdr>
    </w:div>
    <w:div w:id="457604928">
      <w:bodyDiv w:val="1"/>
      <w:marLeft w:val="0"/>
      <w:marRight w:val="0"/>
      <w:marTop w:val="0"/>
      <w:marBottom w:val="0"/>
      <w:divBdr>
        <w:top w:val="none" w:sz="0" w:space="0" w:color="auto"/>
        <w:left w:val="none" w:sz="0" w:space="0" w:color="auto"/>
        <w:bottom w:val="none" w:sz="0" w:space="0" w:color="auto"/>
        <w:right w:val="none" w:sz="0" w:space="0" w:color="auto"/>
      </w:divBdr>
    </w:div>
    <w:div w:id="541986346">
      <w:bodyDiv w:val="1"/>
      <w:marLeft w:val="0"/>
      <w:marRight w:val="0"/>
      <w:marTop w:val="0"/>
      <w:marBottom w:val="0"/>
      <w:divBdr>
        <w:top w:val="none" w:sz="0" w:space="0" w:color="auto"/>
        <w:left w:val="none" w:sz="0" w:space="0" w:color="auto"/>
        <w:bottom w:val="none" w:sz="0" w:space="0" w:color="auto"/>
        <w:right w:val="none" w:sz="0" w:space="0" w:color="auto"/>
      </w:divBdr>
    </w:div>
    <w:div w:id="548340241">
      <w:bodyDiv w:val="1"/>
      <w:marLeft w:val="0"/>
      <w:marRight w:val="0"/>
      <w:marTop w:val="0"/>
      <w:marBottom w:val="0"/>
      <w:divBdr>
        <w:top w:val="none" w:sz="0" w:space="0" w:color="auto"/>
        <w:left w:val="none" w:sz="0" w:space="0" w:color="auto"/>
        <w:bottom w:val="none" w:sz="0" w:space="0" w:color="auto"/>
        <w:right w:val="none" w:sz="0" w:space="0" w:color="auto"/>
      </w:divBdr>
    </w:div>
    <w:div w:id="688870609">
      <w:bodyDiv w:val="1"/>
      <w:marLeft w:val="0"/>
      <w:marRight w:val="0"/>
      <w:marTop w:val="0"/>
      <w:marBottom w:val="0"/>
      <w:divBdr>
        <w:top w:val="none" w:sz="0" w:space="0" w:color="auto"/>
        <w:left w:val="none" w:sz="0" w:space="0" w:color="auto"/>
        <w:bottom w:val="none" w:sz="0" w:space="0" w:color="auto"/>
        <w:right w:val="none" w:sz="0" w:space="0" w:color="auto"/>
      </w:divBdr>
    </w:div>
    <w:div w:id="714811718">
      <w:bodyDiv w:val="1"/>
      <w:marLeft w:val="0"/>
      <w:marRight w:val="0"/>
      <w:marTop w:val="0"/>
      <w:marBottom w:val="0"/>
      <w:divBdr>
        <w:top w:val="none" w:sz="0" w:space="0" w:color="auto"/>
        <w:left w:val="none" w:sz="0" w:space="0" w:color="auto"/>
        <w:bottom w:val="none" w:sz="0" w:space="0" w:color="auto"/>
        <w:right w:val="none" w:sz="0" w:space="0" w:color="auto"/>
      </w:divBdr>
      <w:divsChild>
        <w:div w:id="1577783705">
          <w:marLeft w:val="0"/>
          <w:marRight w:val="0"/>
          <w:marTop w:val="0"/>
          <w:marBottom w:val="0"/>
          <w:divBdr>
            <w:top w:val="none" w:sz="0" w:space="0" w:color="auto"/>
            <w:left w:val="none" w:sz="0" w:space="0" w:color="auto"/>
            <w:bottom w:val="none" w:sz="0" w:space="0" w:color="auto"/>
            <w:right w:val="none" w:sz="0" w:space="0" w:color="auto"/>
          </w:divBdr>
          <w:divsChild>
            <w:div w:id="1381054507">
              <w:marLeft w:val="0"/>
              <w:marRight w:val="0"/>
              <w:marTop w:val="0"/>
              <w:marBottom w:val="200"/>
              <w:divBdr>
                <w:top w:val="single" w:sz="2" w:space="0" w:color="808080"/>
                <w:left w:val="single" w:sz="2" w:space="0" w:color="808080"/>
                <w:bottom w:val="single" w:sz="2" w:space="0" w:color="808080"/>
                <w:right w:val="single" w:sz="2" w:space="0" w:color="808080"/>
              </w:divBdr>
              <w:divsChild>
                <w:div w:id="1070227218">
                  <w:marLeft w:val="0"/>
                  <w:marRight w:val="0"/>
                  <w:marTop w:val="0"/>
                  <w:marBottom w:val="0"/>
                  <w:divBdr>
                    <w:top w:val="none" w:sz="0" w:space="0" w:color="auto"/>
                    <w:left w:val="none" w:sz="0" w:space="0" w:color="auto"/>
                    <w:bottom w:val="none" w:sz="0" w:space="0" w:color="auto"/>
                    <w:right w:val="none" w:sz="0" w:space="0" w:color="auto"/>
                  </w:divBdr>
                  <w:divsChild>
                    <w:div w:id="1800494482">
                      <w:marLeft w:val="320"/>
                      <w:marRight w:val="0"/>
                      <w:marTop w:val="0"/>
                      <w:marBottom w:val="0"/>
                      <w:divBdr>
                        <w:top w:val="none" w:sz="0" w:space="0" w:color="auto"/>
                        <w:left w:val="none" w:sz="0" w:space="0" w:color="auto"/>
                        <w:bottom w:val="none" w:sz="0" w:space="0" w:color="auto"/>
                        <w:right w:val="none" w:sz="0" w:space="0" w:color="auto"/>
                      </w:divBdr>
                      <w:divsChild>
                        <w:div w:id="785849575">
                          <w:marLeft w:val="0"/>
                          <w:marRight w:val="0"/>
                          <w:marTop w:val="0"/>
                          <w:marBottom w:val="0"/>
                          <w:divBdr>
                            <w:top w:val="none" w:sz="0" w:space="0" w:color="auto"/>
                            <w:left w:val="none" w:sz="0" w:space="0" w:color="auto"/>
                            <w:bottom w:val="none" w:sz="0" w:space="0" w:color="auto"/>
                            <w:right w:val="none" w:sz="0" w:space="0" w:color="auto"/>
                          </w:divBdr>
                          <w:divsChild>
                            <w:div w:id="1181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404449">
      <w:bodyDiv w:val="1"/>
      <w:marLeft w:val="0"/>
      <w:marRight w:val="0"/>
      <w:marTop w:val="0"/>
      <w:marBottom w:val="0"/>
      <w:divBdr>
        <w:top w:val="none" w:sz="0" w:space="0" w:color="auto"/>
        <w:left w:val="none" w:sz="0" w:space="0" w:color="auto"/>
        <w:bottom w:val="none" w:sz="0" w:space="0" w:color="auto"/>
        <w:right w:val="none" w:sz="0" w:space="0" w:color="auto"/>
      </w:divBdr>
    </w:div>
    <w:div w:id="743911907">
      <w:bodyDiv w:val="1"/>
      <w:marLeft w:val="0"/>
      <w:marRight w:val="0"/>
      <w:marTop w:val="0"/>
      <w:marBottom w:val="0"/>
      <w:divBdr>
        <w:top w:val="none" w:sz="0" w:space="0" w:color="auto"/>
        <w:left w:val="none" w:sz="0" w:space="0" w:color="auto"/>
        <w:bottom w:val="none" w:sz="0" w:space="0" w:color="auto"/>
        <w:right w:val="none" w:sz="0" w:space="0" w:color="auto"/>
      </w:divBdr>
      <w:divsChild>
        <w:div w:id="113327646">
          <w:marLeft w:val="0"/>
          <w:marRight w:val="0"/>
          <w:marTop w:val="0"/>
          <w:marBottom w:val="0"/>
          <w:divBdr>
            <w:top w:val="none" w:sz="0" w:space="0" w:color="auto"/>
            <w:left w:val="none" w:sz="0" w:space="0" w:color="auto"/>
            <w:bottom w:val="none" w:sz="0" w:space="0" w:color="auto"/>
            <w:right w:val="none" w:sz="0" w:space="0" w:color="auto"/>
          </w:divBdr>
          <w:divsChild>
            <w:div w:id="1852717497">
              <w:marLeft w:val="0"/>
              <w:marRight w:val="0"/>
              <w:marTop w:val="0"/>
              <w:marBottom w:val="200"/>
              <w:divBdr>
                <w:top w:val="single" w:sz="2" w:space="0" w:color="808080"/>
                <w:left w:val="single" w:sz="2" w:space="0" w:color="808080"/>
                <w:bottom w:val="single" w:sz="2" w:space="0" w:color="808080"/>
                <w:right w:val="single" w:sz="2" w:space="0" w:color="808080"/>
              </w:divBdr>
              <w:divsChild>
                <w:div w:id="410658948">
                  <w:marLeft w:val="0"/>
                  <w:marRight w:val="0"/>
                  <w:marTop w:val="0"/>
                  <w:marBottom w:val="0"/>
                  <w:divBdr>
                    <w:top w:val="none" w:sz="0" w:space="0" w:color="auto"/>
                    <w:left w:val="none" w:sz="0" w:space="0" w:color="auto"/>
                    <w:bottom w:val="none" w:sz="0" w:space="0" w:color="auto"/>
                    <w:right w:val="none" w:sz="0" w:space="0" w:color="auto"/>
                  </w:divBdr>
                  <w:divsChild>
                    <w:div w:id="1954676820">
                      <w:marLeft w:val="320"/>
                      <w:marRight w:val="0"/>
                      <w:marTop w:val="0"/>
                      <w:marBottom w:val="0"/>
                      <w:divBdr>
                        <w:top w:val="none" w:sz="0" w:space="0" w:color="auto"/>
                        <w:left w:val="none" w:sz="0" w:space="0" w:color="auto"/>
                        <w:bottom w:val="none" w:sz="0" w:space="0" w:color="auto"/>
                        <w:right w:val="none" w:sz="0" w:space="0" w:color="auto"/>
                      </w:divBdr>
                      <w:divsChild>
                        <w:div w:id="2009752472">
                          <w:marLeft w:val="0"/>
                          <w:marRight w:val="0"/>
                          <w:marTop w:val="0"/>
                          <w:marBottom w:val="0"/>
                          <w:divBdr>
                            <w:top w:val="none" w:sz="0" w:space="0" w:color="auto"/>
                            <w:left w:val="none" w:sz="0" w:space="0" w:color="auto"/>
                            <w:bottom w:val="none" w:sz="0" w:space="0" w:color="auto"/>
                            <w:right w:val="none" w:sz="0" w:space="0" w:color="auto"/>
                          </w:divBdr>
                          <w:divsChild>
                            <w:div w:id="220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9861">
      <w:bodyDiv w:val="1"/>
      <w:marLeft w:val="0"/>
      <w:marRight w:val="0"/>
      <w:marTop w:val="0"/>
      <w:marBottom w:val="0"/>
      <w:divBdr>
        <w:top w:val="none" w:sz="0" w:space="0" w:color="auto"/>
        <w:left w:val="none" w:sz="0" w:space="0" w:color="auto"/>
        <w:bottom w:val="none" w:sz="0" w:space="0" w:color="auto"/>
        <w:right w:val="none" w:sz="0" w:space="0" w:color="auto"/>
      </w:divBdr>
    </w:div>
    <w:div w:id="803232549">
      <w:bodyDiv w:val="1"/>
      <w:marLeft w:val="0"/>
      <w:marRight w:val="0"/>
      <w:marTop w:val="0"/>
      <w:marBottom w:val="0"/>
      <w:divBdr>
        <w:top w:val="none" w:sz="0" w:space="0" w:color="auto"/>
        <w:left w:val="none" w:sz="0" w:space="0" w:color="auto"/>
        <w:bottom w:val="none" w:sz="0" w:space="0" w:color="auto"/>
        <w:right w:val="none" w:sz="0" w:space="0" w:color="auto"/>
      </w:divBdr>
    </w:div>
    <w:div w:id="819468671">
      <w:bodyDiv w:val="1"/>
      <w:marLeft w:val="0"/>
      <w:marRight w:val="0"/>
      <w:marTop w:val="0"/>
      <w:marBottom w:val="0"/>
      <w:divBdr>
        <w:top w:val="none" w:sz="0" w:space="0" w:color="auto"/>
        <w:left w:val="none" w:sz="0" w:space="0" w:color="auto"/>
        <w:bottom w:val="none" w:sz="0" w:space="0" w:color="auto"/>
        <w:right w:val="none" w:sz="0" w:space="0" w:color="auto"/>
      </w:divBdr>
    </w:div>
    <w:div w:id="848328883">
      <w:marLeft w:val="0"/>
      <w:marRight w:val="0"/>
      <w:marTop w:val="0"/>
      <w:marBottom w:val="0"/>
      <w:divBdr>
        <w:top w:val="none" w:sz="0" w:space="0" w:color="auto"/>
        <w:left w:val="none" w:sz="0" w:space="0" w:color="auto"/>
        <w:bottom w:val="none" w:sz="0" w:space="0" w:color="auto"/>
        <w:right w:val="none" w:sz="0" w:space="0" w:color="auto"/>
      </w:divBdr>
    </w:div>
    <w:div w:id="928125920">
      <w:bodyDiv w:val="1"/>
      <w:marLeft w:val="0"/>
      <w:marRight w:val="0"/>
      <w:marTop w:val="0"/>
      <w:marBottom w:val="0"/>
      <w:divBdr>
        <w:top w:val="none" w:sz="0" w:space="0" w:color="auto"/>
        <w:left w:val="none" w:sz="0" w:space="0" w:color="auto"/>
        <w:bottom w:val="none" w:sz="0" w:space="0" w:color="auto"/>
        <w:right w:val="none" w:sz="0" w:space="0" w:color="auto"/>
      </w:divBdr>
    </w:div>
    <w:div w:id="1027876399">
      <w:bodyDiv w:val="1"/>
      <w:marLeft w:val="0"/>
      <w:marRight w:val="0"/>
      <w:marTop w:val="0"/>
      <w:marBottom w:val="0"/>
      <w:divBdr>
        <w:top w:val="none" w:sz="0" w:space="0" w:color="auto"/>
        <w:left w:val="none" w:sz="0" w:space="0" w:color="auto"/>
        <w:bottom w:val="none" w:sz="0" w:space="0" w:color="auto"/>
        <w:right w:val="none" w:sz="0" w:space="0" w:color="auto"/>
      </w:divBdr>
    </w:div>
    <w:div w:id="1102065765">
      <w:bodyDiv w:val="1"/>
      <w:marLeft w:val="0"/>
      <w:marRight w:val="0"/>
      <w:marTop w:val="0"/>
      <w:marBottom w:val="0"/>
      <w:divBdr>
        <w:top w:val="none" w:sz="0" w:space="0" w:color="auto"/>
        <w:left w:val="none" w:sz="0" w:space="0" w:color="auto"/>
        <w:bottom w:val="none" w:sz="0" w:space="0" w:color="auto"/>
        <w:right w:val="none" w:sz="0" w:space="0" w:color="auto"/>
      </w:divBdr>
    </w:div>
    <w:div w:id="1110465625">
      <w:bodyDiv w:val="1"/>
      <w:marLeft w:val="0"/>
      <w:marRight w:val="0"/>
      <w:marTop w:val="0"/>
      <w:marBottom w:val="0"/>
      <w:divBdr>
        <w:top w:val="none" w:sz="0" w:space="0" w:color="auto"/>
        <w:left w:val="none" w:sz="0" w:space="0" w:color="auto"/>
        <w:bottom w:val="none" w:sz="0" w:space="0" w:color="auto"/>
        <w:right w:val="none" w:sz="0" w:space="0" w:color="auto"/>
      </w:divBdr>
    </w:div>
    <w:div w:id="1199471192">
      <w:bodyDiv w:val="1"/>
      <w:marLeft w:val="0"/>
      <w:marRight w:val="0"/>
      <w:marTop w:val="0"/>
      <w:marBottom w:val="0"/>
      <w:divBdr>
        <w:top w:val="none" w:sz="0" w:space="0" w:color="auto"/>
        <w:left w:val="none" w:sz="0" w:space="0" w:color="auto"/>
        <w:bottom w:val="none" w:sz="0" w:space="0" w:color="auto"/>
        <w:right w:val="none" w:sz="0" w:space="0" w:color="auto"/>
      </w:divBdr>
    </w:div>
    <w:div w:id="1207640653">
      <w:bodyDiv w:val="1"/>
      <w:marLeft w:val="0"/>
      <w:marRight w:val="0"/>
      <w:marTop w:val="0"/>
      <w:marBottom w:val="0"/>
      <w:divBdr>
        <w:top w:val="none" w:sz="0" w:space="0" w:color="auto"/>
        <w:left w:val="none" w:sz="0" w:space="0" w:color="auto"/>
        <w:bottom w:val="none" w:sz="0" w:space="0" w:color="auto"/>
        <w:right w:val="none" w:sz="0" w:space="0" w:color="auto"/>
      </w:divBdr>
    </w:div>
    <w:div w:id="1246841372">
      <w:bodyDiv w:val="1"/>
      <w:marLeft w:val="0"/>
      <w:marRight w:val="0"/>
      <w:marTop w:val="0"/>
      <w:marBottom w:val="0"/>
      <w:divBdr>
        <w:top w:val="none" w:sz="0" w:space="0" w:color="auto"/>
        <w:left w:val="none" w:sz="0" w:space="0" w:color="auto"/>
        <w:bottom w:val="none" w:sz="0" w:space="0" w:color="auto"/>
        <w:right w:val="none" w:sz="0" w:space="0" w:color="auto"/>
      </w:divBdr>
    </w:div>
    <w:div w:id="1264073911">
      <w:bodyDiv w:val="1"/>
      <w:marLeft w:val="0"/>
      <w:marRight w:val="0"/>
      <w:marTop w:val="0"/>
      <w:marBottom w:val="0"/>
      <w:divBdr>
        <w:top w:val="none" w:sz="0" w:space="0" w:color="auto"/>
        <w:left w:val="none" w:sz="0" w:space="0" w:color="auto"/>
        <w:bottom w:val="none" w:sz="0" w:space="0" w:color="auto"/>
        <w:right w:val="none" w:sz="0" w:space="0" w:color="auto"/>
      </w:divBdr>
      <w:divsChild>
        <w:div w:id="394547221">
          <w:marLeft w:val="0"/>
          <w:marRight w:val="0"/>
          <w:marTop w:val="0"/>
          <w:marBottom w:val="0"/>
          <w:divBdr>
            <w:top w:val="none" w:sz="0" w:space="0" w:color="auto"/>
            <w:left w:val="none" w:sz="0" w:space="0" w:color="auto"/>
            <w:bottom w:val="none" w:sz="0" w:space="0" w:color="auto"/>
            <w:right w:val="none" w:sz="0" w:space="0" w:color="auto"/>
          </w:divBdr>
          <w:divsChild>
            <w:div w:id="787890685">
              <w:marLeft w:val="0"/>
              <w:marRight w:val="0"/>
              <w:marTop w:val="0"/>
              <w:marBottom w:val="200"/>
              <w:divBdr>
                <w:top w:val="single" w:sz="2" w:space="0" w:color="808080"/>
                <w:left w:val="single" w:sz="2" w:space="0" w:color="808080"/>
                <w:bottom w:val="single" w:sz="2" w:space="0" w:color="808080"/>
                <w:right w:val="single" w:sz="2" w:space="0" w:color="808080"/>
              </w:divBdr>
              <w:divsChild>
                <w:div w:id="244849714">
                  <w:marLeft w:val="0"/>
                  <w:marRight w:val="0"/>
                  <w:marTop w:val="0"/>
                  <w:marBottom w:val="0"/>
                  <w:divBdr>
                    <w:top w:val="none" w:sz="0" w:space="0" w:color="auto"/>
                    <w:left w:val="none" w:sz="0" w:space="0" w:color="auto"/>
                    <w:bottom w:val="none" w:sz="0" w:space="0" w:color="auto"/>
                    <w:right w:val="none" w:sz="0" w:space="0" w:color="auto"/>
                  </w:divBdr>
                  <w:divsChild>
                    <w:div w:id="1369834857">
                      <w:marLeft w:val="320"/>
                      <w:marRight w:val="0"/>
                      <w:marTop w:val="0"/>
                      <w:marBottom w:val="0"/>
                      <w:divBdr>
                        <w:top w:val="none" w:sz="0" w:space="0" w:color="auto"/>
                        <w:left w:val="none" w:sz="0" w:space="0" w:color="auto"/>
                        <w:bottom w:val="none" w:sz="0" w:space="0" w:color="auto"/>
                        <w:right w:val="none" w:sz="0" w:space="0" w:color="auto"/>
                      </w:divBdr>
                      <w:divsChild>
                        <w:div w:id="346712013">
                          <w:marLeft w:val="0"/>
                          <w:marRight w:val="0"/>
                          <w:marTop w:val="0"/>
                          <w:marBottom w:val="0"/>
                          <w:divBdr>
                            <w:top w:val="none" w:sz="0" w:space="0" w:color="auto"/>
                            <w:left w:val="none" w:sz="0" w:space="0" w:color="auto"/>
                            <w:bottom w:val="none" w:sz="0" w:space="0" w:color="auto"/>
                            <w:right w:val="none" w:sz="0" w:space="0" w:color="auto"/>
                          </w:divBdr>
                          <w:divsChild>
                            <w:div w:id="14221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701844">
      <w:bodyDiv w:val="1"/>
      <w:marLeft w:val="0"/>
      <w:marRight w:val="0"/>
      <w:marTop w:val="0"/>
      <w:marBottom w:val="0"/>
      <w:divBdr>
        <w:top w:val="none" w:sz="0" w:space="0" w:color="auto"/>
        <w:left w:val="none" w:sz="0" w:space="0" w:color="auto"/>
        <w:bottom w:val="none" w:sz="0" w:space="0" w:color="auto"/>
        <w:right w:val="none" w:sz="0" w:space="0" w:color="auto"/>
      </w:divBdr>
    </w:div>
    <w:div w:id="1360667614">
      <w:bodyDiv w:val="1"/>
      <w:marLeft w:val="0"/>
      <w:marRight w:val="0"/>
      <w:marTop w:val="0"/>
      <w:marBottom w:val="0"/>
      <w:divBdr>
        <w:top w:val="none" w:sz="0" w:space="0" w:color="auto"/>
        <w:left w:val="none" w:sz="0" w:space="0" w:color="auto"/>
        <w:bottom w:val="none" w:sz="0" w:space="0" w:color="auto"/>
        <w:right w:val="none" w:sz="0" w:space="0" w:color="auto"/>
      </w:divBdr>
    </w:div>
    <w:div w:id="1366753503">
      <w:bodyDiv w:val="1"/>
      <w:marLeft w:val="0"/>
      <w:marRight w:val="0"/>
      <w:marTop w:val="0"/>
      <w:marBottom w:val="0"/>
      <w:divBdr>
        <w:top w:val="none" w:sz="0" w:space="0" w:color="auto"/>
        <w:left w:val="none" w:sz="0" w:space="0" w:color="auto"/>
        <w:bottom w:val="none" w:sz="0" w:space="0" w:color="auto"/>
        <w:right w:val="none" w:sz="0" w:space="0" w:color="auto"/>
      </w:divBdr>
    </w:div>
    <w:div w:id="1416853621">
      <w:bodyDiv w:val="1"/>
      <w:marLeft w:val="0"/>
      <w:marRight w:val="0"/>
      <w:marTop w:val="0"/>
      <w:marBottom w:val="0"/>
      <w:divBdr>
        <w:top w:val="none" w:sz="0" w:space="0" w:color="auto"/>
        <w:left w:val="none" w:sz="0" w:space="0" w:color="auto"/>
        <w:bottom w:val="none" w:sz="0" w:space="0" w:color="auto"/>
        <w:right w:val="none" w:sz="0" w:space="0" w:color="auto"/>
      </w:divBdr>
    </w:div>
    <w:div w:id="1422489295">
      <w:bodyDiv w:val="1"/>
      <w:marLeft w:val="0"/>
      <w:marRight w:val="0"/>
      <w:marTop w:val="0"/>
      <w:marBottom w:val="0"/>
      <w:divBdr>
        <w:top w:val="none" w:sz="0" w:space="0" w:color="auto"/>
        <w:left w:val="none" w:sz="0" w:space="0" w:color="auto"/>
        <w:bottom w:val="none" w:sz="0" w:space="0" w:color="auto"/>
        <w:right w:val="none" w:sz="0" w:space="0" w:color="auto"/>
      </w:divBdr>
    </w:div>
    <w:div w:id="1424062522">
      <w:bodyDiv w:val="1"/>
      <w:marLeft w:val="0"/>
      <w:marRight w:val="0"/>
      <w:marTop w:val="0"/>
      <w:marBottom w:val="0"/>
      <w:divBdr>
        <w:top w:val="none" w:sz="0" w:space="0" w:color="auto"/>
        <w:left w:val="none" w:sz="0" w:space="0" w:color="auto"/>
        <w:bottom w:val="none" w:sz="0" w:space="0" w:color="auto"/>
        <w:right w:val="none" w:sz="0" w:space="0" w:color="auto"/>
      </w:divBdr>
    </w:div>
    <w:div w:id="1469863446">
      <w:bodyDiv w:val="1"/>
      <w:marLeft w:val="0"/>
      <w:marRight w:val="0"/>
      <w:marTop w:val="0"/>
      <w:marBottom w:val="0"/>
      <w:divBdr>
        <w:top w:val="none" w:sz="0" w:space="0" w:color="auto"/>
        <w:left w:val="none" w:sz="0" w:space="0" w:color="auto"/>
        <w:bottom w:val="none" w:sz="0" w:space="0" w:color="auto"/>
        <w:right w:val="none" w:sz="0" w:space="0" w:color="auto"/>
      </w:divBdr>
    </w:div>
    <w:div w:id="1485899138">
      <w:bodyDiv w:val="1"/>
      <w:marLeft w:val="0"/>
      <w:marRight w:val="0"/>
      <w:marTop w:val="0"/>
      <w:marBottom w:val="0"/>
      <w:divBdr>
        <w:top w:val="none" w:sz="0" w:space="0" w:color="auto"/>
        <w:left w:val="none" w:sz="0" w:space="0" w:color="auto"/>
        <w:bottom w:val="none" w:sz="0" w:space="0" w:color="auto"/>
        <w:right w:val="none" w:sz="0" w:space="0" w:color="auto"/>
      </w:divBdr>
    </w:div>
    <w:div w:id="1540363934">
      <w:bodyDiv w:val="1"/>
      <w:marLeft w:val="0"/>
      <w:marRight w:val="0"/>
      <w:marTop w:val="0"/>
      <w:marBottom w:val="0"/>
      <w:divBdr>
        <w:top w:val="none" w:sz="0" w:space="0" w:color="auto"/>
        <w:left w:val="none" w:sz="0" w:space="0" w:color="auto"/>
        <w:bottom w:val="none" w:sz="0" w:space="0" w:color="auto"/>
        <w:right w:val="none" w:sz="0" w:space="0" w:color="auto"/>
      </w:divBdr>
    </w:div>
    <w:div w:id="1547645588">
      <w:bodyDiv w:val="1"/>
      <w:marLeft w:val="0"/>
      <w:marRight w:val="0"/>
      <w:marTop w:val="0"/>
      <w:marBottom w:val="0"/>
      <w:divBdr>
        <w:top w:val="none" w:sz="0" w:space="0" w:color="auto"/>
        <w:left w:val="none" w:sz="0" w:space="0" w:color="auto"/>
        <w:bottom w:val="none" w:sz="0" w:space="0" w:color="auto"/>
        <w:right w:val="none" w:sz="0" w:space="0" w:color="auto"/>
      </w:divBdr>
    </w:div>
    <w:div w:id="1671714003">
      <w:bodyDiv w:val="1"/>
      <w:marLeft w:val="0"/>
      <w:marRight w:val="0"/>
      <w:marTop w:val="0"/>
      <w:marBottom w:val="0"/>
      <w:divBdr>
        <w:top w:val="none" w:sz="0" w:space="0" w:color="auto"/>
        <w:left w:val="none" w:sz="0" w:space="0" w:color="auto"/>
        <w:bottom w:val="none" w:sz="0" w:space="0" w:color="auto"/>
        <w:right w:val="none" w:sz="0" w:space="0" w:color="auto"/>
      </w:divBdr>
    </w:div>
    <w:div w:id="1682313489">
      <w:bodyDiv w:val="1"/>
      <w:marLeft w:val="0"/>
      <w:marRight w:val="0"/>
      <w:marTop w:val="0"/>
      <w:marBottom w:val="0"/>
      <w:divBdr>
        <w:top w:val="none" w:sz="0" w:space="0" w:color="auto"/>
        <w:left w:val="none" w:sz="0" w:space="0" w:color="auto"/>
        <w:bottom w:val="none" w:sz="0" w:space="0" w:color="auto"/>
        <w:right w:val="none" w:sz="0" w:space="0" w:color="auto"/>
      </w:divBdr>
    </w:div>
    <w:div w:id="1710950800">
      <w:bodyDiv w:val="1"/>
      <w:marLeft w:val="0"/>
      <w:marRight w:val="0"/>
      <w:marTop w:val="0"/>
      <w:marBottom w:val="0"/>
      <w:divBdr>
        <w:top w:val="none" w:sz="0" w:space="0" w:color="auto"/>
        <w:left w:val="none" w:sz="0" w:space="0" w:color="auto"/>
        <w:bottom w:val="none" w:sz="0" w:space="0" w:color="auto"/>
        <w:right w:val="none" w:sz="0" w:space="0" w:color="auto"/>
      </w:divBdr>
    </w:div>
    <w:div w:id="1737512873">
      <w:bodyDiv w:val="1"/>
      <w:marLeft w:val="0"/>
      <w:marRight w:val="0"/>
      <w:marTop w:val="0"/>
      <w:marBottom w:val="0"/>
      <w:divBdr>
        <w:top w:val="none" w:sz="0" w:space="0" w:color="auto"/>
        <w:left w:val="none" w:sz="0" w:space="0" w:color="auto"/>
        <w:bottom w:val="none" w:sz="0" w:space="0" w:color="auto"/>
        <w:right w:val="none" w:sz="0" w:space="0" w:color="auto"/>
      </w:divBdr>
    </w:div>
    <w:div w:id="1808813012">
      <w:bodyDiv w:val="1"/>
      <w:marLeft w:val="0"/>
      <w:marRight w:val="0"/>
      <w:marTop w:val="0"/>
      <w:marBottom w:val="0"/>
      <w:divBdr>
        <w:top w:val="none" w:sz="0" w:space="0" w:color="auto"/>
        <w:left w:val="none" w:sz="0" w:space="0" w:color="auto"/>
        <w:bottom w:val="none" w:sz="0" w:space="0" w:color="auto"/>
        <w:right w:val="none" w:sz="0" w:space="0" w:color="auto"/>
      </w:divBdr>
    </w:div>
    <w:div w:id="1808936836">
      <w:bodyDiv w:val="1"/>
      <w:marLeft w:val="0"/>
      <w:marRight w:val="0"/>
      <w:marTop w:val="0"/>
      <w:marBottom w:val="0"/>
      <w:divBdr>
        <w:top w:val="none" w:sz="0" w:space="0" w:color="auto"/>
        <w:left w:val="none" w:sz="0" w:space="0" w:color="auto"/>
        <w:bottom w:val="none" w:sz="0" w:space="0" w:color="auto"/>
        <w:right w:val="none" w:sz="0" w:space="0" w:color="auto"/>
      </w:divBdr>
    </w:div>
    <w:div w:id="1847937767">
      <w:bodyDiv w:val="1"/>
      <w:marLeft w:val="0"/>
      <w:marRight w:val="0"/>
      <w:marTop w:val="0"/>
      <w:marBottom w:val="0"/>
      <w:divBdr>
        <w:top w:val="none" w:sz="0" w:space="0" w:color="auto"/>
        <w:left w:val="none" w:sz="0" w:space="0" w:color="auto"/>
        <w:bottom w:val="none" w:sz="0" w:space="0" w:color="auto"/>
        <w:right w:val="none" w:sz="0" w:space="0" w:color="auto"/>
      </w:divBdr>
      <w:divsChild>
        <w:div w:id="378436036">
          <w:marLeft w:val="0"/>
          <w:marRight w:val="0"/>
          <w:marTop w:val="0"/>
          <w:marBottom w:val="0"/>
          <w:divBdr>
            <w:top w:val="none" w:sz="0" w:space="0" w:color="auto"/>
            <w:left w:val="none" w:sz="0" w:space="0" w:color="auto"/>
            <w:bottom w:val="none" w:sz="0" w:space="0" w:color="auto"/>
            <w:right w:val="none" w:sz="0" w:space="0" w:color="auto"/>
          </w:divBdr>
          <w:divsChild>
            <w:div w:id="27419612">
              <w:marLeft w:val="0"/>
              <w:marRight w:val="0"/>
              <w:marTop w:val="0"/>
              <w:marBottom w:val="200"/>
              <w:divBdr>
                <w:top w:val="single" w:sz="2" w:space="0" w:color="808080"/>
                <w:left w:val="single" w:sz="2" w:space="0" w:color="808080"/>
                <w:bottom w:val="single" w:sz="2" w:space="0" w:color="808080"/>
                <w:right w:val="single" w:sz="2" w:space="0" w:color="808080"/>
              </w:divBdr>
              <w:divsChild>
                <w:div w:id="1744596543">
                  <w:marLeft w:val="0"/>
                  <w:marRight w:val="0"/>
                  <w:marTop w:val="0"/>
                  <w:marBottom w:val="0"/>
                  <w:divBdr>
                    <w:top w:val="none" w:sz="0" w:space="0" w:color="auto"/>
                    <w:left w:val="none" w:sz="0" w:space="0" w:color="auto"/>
                    <w:bottom w:val="none" w:sz="0" w:space="0" w:color="auto"/>
                    <w:right w:val="none" w:sz="0" w:space="0" w:color="auto"/>
                  </w:divBdr>
                  <w:divsChild>
                    <w:div w:id="1345939005">
                      <w:marLeft w:val="320"/>
                      <w:marRight w:val="0"/>
                      <w:marTop w:val="0"/>
                      <w:marBottom w:val="0"/>
                      <w:divBdr>
                        <w:top w:val="none" w:sz="0" w:space="0" w:color="auto"/>
                        <w:left w:val="none" w:sz="0" w:space="0" w:color="auto"/>
                        <w:bottom w:val="none" w:sz="0" w:space="0" w:color="auto"/>
                        <w:right w:val="none" w:sz="0" w:space="0" w:color="auto"/>
                      </w:divBdr>
                      <w:divsChild>
                        <w:div w:id="1210995473">
                          <w:marLeft w:val="0"/>
                          <w:marRight w:val="0"/>
                          <w:marTop w:val="0"/>
                          <w:marBottom w:val="0"/>
                          <w:divBdr>
                            <w:top w:val="none" w:sz="0" w:space="0" w:color="auto"/>
                            <w:left w:val="none" w:sz="0" w:space="0" w:color="auto"/>
                            <w:bottom w:val="none" w:sz="0" w:space="0" w:color="auto"/>
                            <w:right w:val="none" w:sz="0" w:space="0" w:color="auto"/>
                          </w:divBdr>
                          <w:divsChild>
                            <w:div w:id="2550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189404">
      <w:bodyDiv w:val="1"/>
      <w:marLeft w:val="0"/>
      <w:marRight w:val="0"/>
      <w:marTop w:val="0"/>
      <w:marBottom w:val="0"/>
      <w:divBdr>
        <w:top w:val="none" w:sz="0" w:space="0" w:color="auto"/>
        <w:left w:val="none" w:sz="0" w:space="0" w:color="auto"/>
        <w:bottom w:val="none" w:sz="0" w:space="0" w:color="auto"/>
        <w:right w:val="none" w:sz="0" w:space="0" w:color="auto"/>
      </w:divBdr>
    </w:div>
    <w:div w:id="1868329633">
      <w:bodyDiv w:val="1"/>
      <w:marLeft w:val="0"/>
      <w:marRight w:val="0"/>
      <w:marTop w:val="0"/>
      <w:marBottom w:val="0"/>
      <w:divBdr>
        <w:top w:val="none" w:sz="0" w:space="0" w:color="auto"/>
        <w:left w:val="none" w:sz="0" w:space="0" w:color="auto"/>
        <w:bottom w:val="none" w:sz="0" w:space="0" w:color="auto"/>
        <w:right w:val="none" w:sz="0" w:space="0" w:color="auto"/>
      </w:divBdr>
    </w:div>
    <w:div w:id="1875145613">
      <w:bodyDiv w:val="1"/>
      <w:marLeft w:val="0"/>
      <w:marRight w:val="0"/>
      <w:marTop w:val="0"/>
      <w:marBottom w:val="0"/>
      <w:divBdr>
        <w:top w:val="none" w:sz="0" w:space="0" w:color="auto"/>
        <w:left w:val="none" w:sz="0" w:space="0" w:color="auto"/>
        <w:bottom w:val="none" w:sz="0" w:space="0" w:color="auto"/>
        <w:right w:val="none" w:sz="0" w:space="0" w:color="auto"/>
      </w:divBdr>
      <w:divsChild>
        <w:div w:id="1219627422">
          <w:marLeft w:val="0"/>
          <w:marRight w:val="0"/>
          <w:marTop w:val="0"/>
          <w:marBottom w:val="0"/>
          <w:divBdr>
            <w:top w:val="none" w:sz="0" w:space="0" w:color="auto"/>
            <w:left w:val="none" w:sz="0" w:space="0" w:color="auto"/>
            <w:bottom w:val="none" w:sz="0" w:space="0" w:color="auto"/>
            <w:right w:val="none" w:sz="0" w:space="0" w:color="auto"/>
          </w:divBdr>
          <w:divsChild>
            <w:div w:id="1222789133">
              <w:marLeft w:val="0"/>
              <w:marRight w:val="0"/>
              <w:marTop w:val="0"/>
              <w:marBottom w:val="200"/>
              <w:divBdr>
                <w:top w:val="single" w:sz="2" w:space="0" w:color="808080"/>
                <w:left w:val="single" w:sz="2" w:space="0" w:color="808080"/>
                <w:bottom w:val="single" w:sz="2" w:space="0" w:color="808080"/>
                <w:right w:val="single" w:sz="2" w:space="0" w:color="808080"/>
              </w:divBdr>
              <w:divsChild>
                <w:div w:id="510334766">
                  <w:marLeft w:val="0"/>
                  <w:marRight w:val="0"/>
                  <w:marTop w:val="0"/>
                  <w:marBottom w:val="0"/>
                  <w:divBdr>
                    <w:top w:val="none" w:sz="0" w:space="0" w:color="auto"/>
                    <w:left w:val="none" w:sz="0" w:space="0" w:color="auto"/>
                    <w:bottom w:val="none" w:sz="0" w:space="0" w:color="auto"/>
                    <w:right w:val="none" w:sz="0" w:space="0" w:color="auto"/>
                  </w:divBdr>
                  <w:divsChild>
                    <w:div w:id="269700833">
                      <w:marLeft w:val="320"/>
                      <w:marRight w:val="0"/>
                      <w:marTop w:val="0"/>
                      <w:marBottom w:val="0"/>
                      <w:divBdr>
                        <w:top w:val="none" w:sz="0" w:space="0" w:color="auto"/>
                        <w:left w:val="none" w:sz="0" w:space="0" w:color="auto"/>
                        <w:bottom w:val="none" w:sz="0" w:space="0" w:color="auto"/>
                        <w:right w:val="none" w:sz="0" w:space="0" w:color="auto"/>
                      </w:divBdr>
                      <w:divsChild>
                        <w:div w:id="257714457">
                          <w:marLeft w:val="0"/>
                          <w:marRight w:val="0"/>
                          <w:marTop w:val="0"/>
                          <w:marBottom w:val="0"/>
                          <w:divBdr>
                            <w:top w:val="none" w:sz="0" w:space="0" w:color="auto"/>
                            <w:left w:val="none" w:sz="0" w:space="0" w:color="auto"/>
                            <w:bottom w:val="none" w:sz="0" w:space="0" w:color="auto"/>
                            <w:right w:val="none" w:sz="0" w:space="0" w:color="auto"/>
                          </w:divBdr>
                          <w:divsChild>
                            <w:div w:id="1567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383104">
      <w:bodyDiv w:val="1"/>
      <w:marLeft w:val="0"/>
      <w:marRight w:val="0"/>
      <w:marTop w:val="0"/>
      <w:marBottom w:val="0"/>
      <w:divBdr>
        <w:top w:val="none" w:sz="0" w:space="0" w:color="auto"/>
        <w:left w:val="none" w:sz="0" w:space="0" w:color="auto"/>
        <w:bottom w:val="none" w:sz="0" w:space="0" w:color="auto"/>
        <w:right w:val="none" w:sz="0" w:space="0" w:color="auto"/>
      </w:divBdr>
    </w:div>
    <w:div w:id="1914076132">
      <w:marLeft w:val="0"/>
      <w:marRight w:val="0"/>
      <w:marTop w:val="0"/>
      <w:marBottom w:val="0"/>
      <w:divBdr>
        <w:top w:val="none" w:sz="0" w:space="0" w:color="auto"/>
        <w:left w:val="none" w:sz="0" w:space="0" w:color="auto"/>
        <w:bottom w:val="none" w:sz="0" w:space="0" w:color="auto"/>
        <w:right w:val="none" w:sz="0" w:space="0" w:color="auto"/>
      </w:divBdr>
    </w:div>
    <w:div w:id="2108235528">
      <w:bodyDiv w:val="1"/>
      <w:marLeft w:val="0"/>
      <w:marRight w:val="0"/>
      <w:marTop w:val="0"/>
      <w:marBottom w:val="0"/>
      <w:divBdr>
        <w:top w:val="none" w:sz="0" w:space="0" w:color="auto"/>
        <w:left w:val="none" w:sz="0" w:space="0" w:color="auto"/>
        <w:bottom w:val="none" w:sz="0" w:space="0" w:color="auto"/>
        <w:right w:val="none" w:sz="0" w:space="0" w:color="auto"/>
      </w:divBdr>
      <w:divsChild>
        <w:div w:id="809325454">
          <w:marLeft w:val="0"/>
          <w:marRight w:val="0"/>
          <w:marTop w:val="0"/>
          <w:marBottom w:val="0"/>
          <w:divBdr>
            <w:top w:val="none" w:sz="0" w:space="0" w:color="auto"/>
            <w:left w:val="none" w:sz="0" w:space="0" w:color="auto"/>
            <w:bottom w:val="none" w:sz="0" w:space="0" w:color="auto"/>
            <w:right w:val="none" w:sz="0" w:space="0" w:color="auto"/>
          </w:divBdr>
          <w:divsChild>
            <w:div w:id="755828904">
              <w:marLeft w:val="0"/>
              <w:marRight w:val="0"/>
              <w:marTop w:val="0"/>
              <w:marBottom w:val="200"/>
              <w:divBdr>
                <w:top w:val="single" w:sz="2" w:space="0" w:color="808080"/>
                <w:left w:val="single" w:sz="2" w:space="0" w:color="808080"/>
                <w:bottom w:val="single" w:sz="2" w:space="0" w:color="808080"/>
                <w:right w:val="single" w:sz="2" w:space="0" w:color="808080"/>
              </w:divBdr>
              <w:divsChild>
                <w:div w:id="760415197">
                  <w:marLeft w:val="0"/>
                  <w:marRight w:val="0"/>
                  <w:marTop w:val="0"/>
                  <w:marBottom w:val="0"/>
                  <w:divBdr>
                    <w:top w:val="none" w:sz="0" w:space="0" w:color="auto"/>
                    <w:left w:val="none" w:sz="0" w:space="0" w:color="auto"/>
                    <w:bottom w:val="none" w:sz="0" w:space="0" w:color="auto"/>
                    <w:right w:val="none" w:sz="0" w:space="0" w:color="auto"/>
                  </w:divBdr>
                  <w:divsChild>
                    <w:div w:id="1070008238">
                      <w:marLeft w:val="320"/>
                      <w:marRight w:val="0"/>
                      <w:marTop w:val="0"/>
                      <w:marBottom w:val="0"/>
                      <w:divBdr>
                        <w:top w:val="none" w:sz="0" w:space="0" w:color="auto"/>
                        <w:left w:val="none" w:sz="0" w:space="0" w:color="auto"/>
                        <w:bottom w:val="none" w:sz="0" w:space="0" w:color="auto"/>
                        <w:right w:val="none" w:sz="0" w:space="0" w:color="auto"/>
                      </w:divBdr>
                      <w:divsChild>
                        <w:div w:id="1841650512">
                          <w:marLeft w:val="0"/>
                          <w:marRight w:val="0"/>
                          <w:marTop w:val="0"/>
                          <w:marBottom w:val="0"/>
                          <w:divBdr>
                            <w:top w:val="none" w:sz="0" w:space="0" w:color="auto"/>
                            <w:left w:val="none" w:sz="0" w:space="0" w:color="auto"/>
                            <w:bottom w:val="none" w:sz="0" w:space="0" w:color="auto"/>
                            <w:right w:val="none" w:sz="0" w:space="0" w:color="auto"/>
                          </w:divBdr>
                          <w:divsChild>
                            <w:div w:id="109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0BFBA8F96C220202E7AEF4645E2E0DA00384AE69C1ECF3597458BDCC8VFbCH" TargetMode="External"/><Relationship Id="rId18" Type="http://schemas.openxmlformats.org/officeDocument/2006/relationships/hyperlink" Target="consultantplus://offline/ref=0380C055E208BBA06966406380A8301BE3E59BE951A1A30279A11B1523zCeFN" TargetMode="External"/><Relationship Id="rId26" Type="http://schemas.openxmlformats.org/officeDocument/2006/relationships/hyperlink" Target="consultantplus://offline/ref=1EBE7CE859F44CAF91CC07289F67C2CB17E84152BE6CF06C22467BD3D8uDN1H"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6F66B503C99B959E6DAF3C39EBF8CFF6DB76D4D24A84EE5616F8033A6I8TAG" TargetMode="External"/><Relationship Id="rId34" Type="http://schemas.openxmlformats.org/officeDocument/2006/relationships/hyperlink" Target="consultantplus://offline/ref=2D54228EA79C897CC21C6E9DA13E5A21BC3BB832BC6E63212DBC07D7FA0DJ6I" TargetMode="External"/><Relationship Id="rId7" Type="http://schemas.openxmlformats.org/officeDocument/2006/relationships/endnotes" Target="endnotes.xml"/><Relationship Id="rId12" Type="http://schemas.openxmlformats.org/officeDocument/2006/relationships/hyperlink" Target="consultantplus://offline/ref=53DCABDE119289AD7B9EB364FF4851FEE80A24FC08F863D450C988524BG6DFI" TargetMode="External"/><Relationship Id="rId17" Type="http://schemas.openxmlformats.org/officeDocument/2006/relationships/hyperlink" Target="consultantplus://offline/ref=2D54228EA79C897CC21C6E9DA13E5A21BC3BB832BC6E63212DBC07D7FA0DJ6I" TargetMode="External"/><Relationship Id="rId25" Type="http://schemas.openxmlformats.org/officeDocument/2006/relationships/hyperlink" Target="consultantplus://offline/ref=BEFF6BFC4389549A38A4A6FA2F4897CBF67C738CB4014A0B0F9C085615bDSCH" TargetMode="External"/><Relationship Id="rId33" Type="http://schemas.openxmlformats.org/officeDocument/2006/relationships/hyperlink" Target="consultantplus://offline/ref=E6E8FAE1BED910999391564C29E8F8C548ADE16B5AB898CA66BBC0237210R0H" TargetMode="External"/><Relationship Id="rId38" Type="http://schemas.openxmlformats.org/officeDocument/2006/relationships/hyperlink" Target="consultantplus://offline/ref=BE952837B239BDAB524E27A82E0F2AAEC197FD896F5F01D52B27D7B71F50N7H" TargetMode="External"/><Relationship Id="rId2" Type="http://schemas.openxmlformats.org/officeDocument/2006/relationships/numbering" Target="numbering.xml"/><Relationship Id="rId16" Type="http://schemas.openxmlformats.org/officeDocument/2006/relationships/hyperlink" Target="consultantplus://offline/ref=2A2CB0A9EC893F8345FC398FF407DF39A782662D7B8085A0BD064300C4hBR7H" TargetMode="External"/><Relationship Id="rId20" Type="http://schemas.openxmlformats.org/officeDocument/2006/relationships/hyperlink" Target="consultantplus://offline/ref=1A4246A8756662D5CD7A513FCF927B8306C72C8DBBBF49CE13E77B3AAFRDIBG" TargetMode="External"/><Relationship Id="rId29" Type="http://schemas.openxmlformats.org/officeDocument/2006/relationships/hyperlink" Target="consultantplus://offline/ref=24857864277AFC529B95FF0CCDE227653E4D937D2046AFA839D90B2F63F8J2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30789C5A2236C789F2A1D6403B87160DCB223FA70E154CF3D50B9FEE78LDJ" TargetMode="External"/><Relationship Id="rId24" Type="http://schemas.openxmlformats.org/officeDocument/2006/relationships/hyperlink" Target="consultantplus://offline/ref=E6E8FAE1BED910999391564C29E8F8C548ADE16B5AB898CA66BBC0237210R0H" TargetMode="External"/><Relationship Id="rId32" Type="http://schemas.openxmlformats.org/officeDocument/2006/relationships/hyperlink" Target="consultantplus://offline/ref=D26A185F15B2A542AD7A2722FF1517D7BED9DE67122455A4975471FFB9d6e4H" TargetMode="External"/><Relationship Id="rId37" Type="http://schemas.openxmlformats.org/officeDocument/2006/relationships/hyperlink" Target="consultantplus://offline/ref=1EBE7CE859F44CAF91CC07289F67C2CB17E84153B06FF06C22467BD3D8uDN1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5F57806D4652F9C0C7432B8379D4F8038D49EBE361812110106D1DF455CQ8H" TargetMode="External"/><Relationship Id="rId23" Type="http://schemas.openxmlformats.org/officeDocument/2006/relationships/hyperlink" Target="consultantplus://offline/ref=E6E8FAE1BED910999391564C29E8F8C548ADE16B5AB898CA66BBC0237210R0H" TargetMode="External"/><Relationship Id="rId28" Type="http://schemas.openxmlformats.org/officeDocument/2006/relationships/hyperlink" Target="consultantplus://offline/ref=24857864277AFC529B95FF0CCDE227653E4D937D2046AFA839D90B2F63F8J2G" TargetMode="External"/><Relationship Id="rId36" Type="http://schemas.openxmlformats.org/officeDocument/2006/relationships/hyperlink" Target="consultantplus://offline/ref=66586F719849DFC95E1354506533C6EEC65189F484560FF8DEB3AB4D01l5T1H" TargetMode="External"/><Relationship Id="rId10" Type="http://schemas.openxmlformats.org/officeDocument/2006/relationships/hyperlink" Target="consultantplus://offline/ref=BB53DCAAC52C63C4C7F07696FDFD894E7390281A02B5F802F3E2E1BB6Dd2P4G" TargetMode="External"/><Relationship Id="rId19" Type="http://schemas.openxmlformats.org/officeDocument/2006/relationships/hyperlink" Target="consultantplus://offline/ref=378A66973E0D5E5FB23E4481E4370E33D8514D8C16E31595C690CDF7A4N6r4N" TargetMode="External"/><Relationship Id="rId31" Type="http://schemas.openxmlformats.org/officeDocument/2006/relationships/hyperlink" Target="consultantplus://offline/ref=8EA766BA8E03DE92DD8C19513C7F01940F42A2AACADD081D4AA1F122BEM6P0I" TargetMode="External"/><Relationship Id="rId4" Type="http://schemas.openxmlformats.org/officeDocument/2006/relationships/settings" Target="settings.xml"/><Relationship Id="rId9" Type="http://schemas.openxmlformats.org/officeDocument/2006/relationships/hyperlink" Target="consultantplus://offline/ref=7E49FEA33980F8A107684D5749FB4C484A806CAD70304527665C7B8753A0TAH" TargetMode="External"/><Relationship Id="rId14" Type="http://schemas.openxmlformats.org/officeDocument/2006/relationships/hyperlink" Target="consultantplus://offline/ref=54349D709F85E8EE561A2986775CB6C4FBF5E24C98AA22C8F103999C8929F9G" TargetMode="External"/><Relationship Id="rId22" Type="http://schemas.openxmlformats.org/officeDocument/2006/relationships/hyperlink" Target="consultantplus://offline/ref=460485E01D08F6A323A8F0A14EA0099EA017FDAD7CB0A65FD71090D08BnCFEG" TargetMode="External"/><Relationship Id="rId27" Type="http://schemas.openxmlformats.org/officeDocument/2006/relationships/hyperlink" Target="consultantplus://offline/ref=D7F42FF36CDBD3F0A5E090BA95333FDC83026AF94CEF1A2A8BB2EA61CAHAg9H" TargetMode="External"/><Relationship Id="rId30" Type="http://schemas.openxmlformats.org/officeDocument/2006/relationships/hyperlink" Target="consultantplus://offline/ref=24857864277AFC529B95FF0CCDE227653E4D937D2046AFA839D90B2F63F8J2G" TargetMode="External"/><Relationship Id="rId35" Type="http://schemas.openxmlformats.org/officeDocument/2006/relationships/hyperlink" Target="consultantplus://offline/ref=2D54228EA79C897CC21C6E9DA13E5A21BC3BB832BC6E63212DBC07D7FA0DJ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9A242-7B5F-46A1-B1B5-4BEEE48A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16</Pages>
  <Words>5552</Words>
  <Characters>31652</Characters>
  <Application>Microsoft Office Word</Application>
  <DocSecurity>0</DocSecurity>
  <Lines>263</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37130</CharactersWithSpaces>
  <SharedDoc>false</SharedDoc>
  <HLinks>
    <vt:vector size="132" baseType="variant">
      <vt:variant>
        <vt:i4>4390999</vt:i4>
      </vt:variant>
      <vt:variant>
        <vt:i4>63</vt:i4>
      </vt:variant>
      <vt:variant>
        <vt:i4>0</vt:i4>
      </vt:variant>
      <vt:variant>
        <vt:i4>5</vt:i4>
      </vt:variant>
      <vt:variant>
        <vt:lpwstr>consultantplus://offline/ref=8795D928801A54AA6202865EFE63757C57F8668100616559C0EBF7867FEEc7G</vt:lpwstr>
      </vt:variant>
      <vt:variant>
        <vt:lpwstr/>
      </vt:variant>
      <vt:variant>
        <vt:i4>4718598</vt:i4>
      </vt:variant>
      <vt:variant>
        <vt:i4>60</vt:i4>
      </vt:variant>
      <vt:variant>
        <vt:i4>0</vt:i4>
      </vt:variant>
      <vt:variant>
        <vt:i4>5</vt:i4>
      </vt:variant>
      <vt:variant>
        <vt:lpwstr>consultantplus://offline/ref=40EF45C2C7E4C89FB76D5164C48B51C76429F99899577D361883E81C9A04C8H</vt:lpwstr>
      </vt:variant>
      <vt:variant>
        <vt:lpwstr/>
      </vt:variant>
      <vt:variant>
        <vt:i4>1572869</vt:i4>
      </vt:variant>
      <vt:variant>
        <vt:i4>57</vt:i4>
      </vt:variant>
      <vt:variant>
        <vt:i4>0</vt:i4>
      </vt:variant>
      <vt:variant>
        <vt:i4>5</vt:i4>
      </vt:variant>
      <vt:variant>
        <vt:lpwstr>consultantplus://offline/ref=3E1BBD97E5309AD9FD5B9802A3DDA8AFE59E34269F6DD5ED3FB87E9BE06DBDL</vt:lpwstr>
      </vt:variant>
      <vt:variant>
        <vt:lpwstr/>
      </vt:variant>
      <vt:variant>
        <vt:i4>1572949</vt:i4>
      </vt:variant>
      <vt:variant>
        <vt:i4>54</vt:i4>
      </vt:variant>
      <vt:variant>
        <vt:i4>0</vt:i4>
      </vt:variant>
      <vt:variant>
        <vt:i4>5</vt:i4>
      </vt:variant>
      <vt:variant>
        <vt:lpwstr>consultantplus://offline/ref=3E1BBD97E5309AD9FD5B9802A3DDA8AFE59E34269F64D5ED3FB87E9BE06DBDL</vt:lpwstr>
      </vt:variant>
      <vt:variant>
        <vt:lpwstr/>
      </vt:variant>
      <vt:variant>
        <vt:i4>5242962</vt:i4>
      </vt:variant>
      <vt:variant>
        <vt:i4>51</vt:i4>
      </vt:variant>
      <vt:variant>
        <vt:i4>0</vt:i4>
      </vt:variant>
      <vt:variant>
        <vt:i4>5</vt:i4>
      </vt:variant>
      <vt:variant>
        <vt:lpwstr>consultantplus://offline/ref=B7C87455FAE0CA1D71718DADC172DF3683EEC9A6CD1591F03AA9DCE0D6g7R9L</vt:lpwstr>
      </vt:variant>
      <vt:variant>
        <vt:lpwstr/>
      </vt:variant>
      <vt:variant>
        <vt:i4>4194385</vt:i4>
      </vt:variant>
      <vt:variant>
        <vt:i4>48</vt:i4>
      </vt:variant>
      <vt:variant>
        <vt:i4>0</vt:i4>
      </vt:variant>
      <vt:variant>
        <vt:i4>5</vt:i4>
      </vt:variant>
      <vt:variant>
        <vt:lpwstr>consultantplus://offline/ref=77F7926132ADB63A612271921B8E02839B455FE4C4B03B93F5825FE1E4R3Q3L</vt:lpwstr>
      </vt:variant>
      <vt:variant>
        <vt:lpwstr/>
      </vt:variant>
      <vt:variant>
        <vt:i4>4718682</vt:i4>
      </vt:variant>
      <vt:variant>
        <vt:i4>45</vt:i4>
      </vt:variant>
      <vt:variant>
        <vt:i4>0</vt:i4>
      </vt:variant>
      <vt:variant>
        <vt:i4>5</vt:i4>
      </vt:variant>
      <vt:variant>
        <vt:lpwstr>consultantplus://offline/ref=D9F9E70D954B214AB4C3FBC447D19ED212F9AF29E4509BEF9872D62EC1MFK5L</vt:lpwstr>
      </vt:variant>
      <vt:variant>
        <vt:lpwstr/>
      </vt:variant>
      <vt:variant>
        <vt:i4>4980829</vt:i4>
      </vt:variant>
      <vt:variant>
        <vt:i4>42</vt:i4>
      </vt:variant>
      <vt:variant>
        <vt:i4>0</vt:i4>
      </vt:variant>
      <vt:variant>
        <vt:i4>5</vt:i4>
      </vt:variant>
      <vt:variant>
        <vt:lpwstr>consultantplus://offline/ref=A6B3FA632098C17A606B02331A36F0CE6D1BCF8D00CB737594280943AAP0YEH</vt:lpwstr>
      </vt:variant>
      <vt:variant>
        <vt:lpwstr/>
      </vt:variant>
      <vt:variant>
        <vt:i4>196688</vt:i4>
      </vt:variant>
      <vt:variant>
        <vt:i4>39</vt:i4>
      </vt:variant>
      <vt:variant>
        <vt:i4>0</vt:i4>
      </vt:variant>
      <vt:variant>
        <vt:i4>5</vt:i4>
      </vt:variant>
      <vt:variant>
        <vt:lpwstr>consultantplus://offline/ref=60A556E7EFCBECBC741D595237E130E8AD134B5FED6AE193A5EBDD36EFu51FK</vt:lpwstr>
      </vt:variant>
      <vt:variant>
        <vt:lpwstr/>
      </vt:variant>
      <vt:variant>
        <vt:i4>4718678</vt:i4>
      </vt:variant>
      <vt:variant>
        <vt:i4>36</vt:i4>
      </vt:variant>
      <vt:variant>
        <vt:i4>0</vt:i4>
      </vt:variant>
      <vt:variant>
        <vt:i4>5</vt:i4>
      </vt:variant>
      <vt:variant>
        <vt:lpwstr>consultantplus://offline/ref=CDE0A658C37798F02D8D2D313F758B882F6F356487D8AB35EFAA78881FAABDL</vt:lpwstr>
      </vt:variant>
      <vt:variant>
        <vt:lpwstr/>
      </vt:variant>
      <vt:variant>
        <vt:i4>1835019</vt:i4>
      </vt:variant>
      <vt:variant>
        <vt:i4>33</vt:i4>
      </vt:variant>
      <vt:variant>
        <vt:i4>0</vt:i4>
      </vt:variant>
      <vt:variant>
        <vt:i4>5</vt:i4>
      </vt:variant>
      <vt:variant>
        <vt:lpwstr>consultantplus://offline/ref=359BE6860447107185081B2FE5D6367640F3DF1118AA06C8776A846235NF25G</vt:lpwstr>
      </vt:variant>
      <vt:variant>
        <vt:lpwstr/>
      </vt:variant>
      <vt:variant>
        <vt:i4>4325460</vt:i4>
      </vt:variant>
      <vt:variant>
        <vt:i4>30</vt:i4>
      </vt:variant>
      <vt:variant>
        <vt:i4>0</vt:i4>
      </vt:variant>
      <vt:variant>
        <vt:i4>5</vt:i4>
      </vt:variant>
      <vt:variant>
        <vt:lpwstr>consultantplus://offline/ref=2ADF07266EF448FBF12EBF4AF0C92BB6B7089DA26BCD1E55CBED9A3F09r6u7G</vt:lpwstr>
      </vt:variant>
      <vt:variant>
        <vt:lpwstr/>
      </vt:variant>
      <vt:variant>
        <vt:i4>5701642</vt:i4>
      </vt:variant>
      <vt:variant>
        <vt:i4>27</vt:i4>
      </vt:variant>
      <vt:variant>
        <vt:i4>0</vt:i4>
      </vt:variant>
      <vt:variant>
        <vt:i4>5</vt:i4>
      </vt:variant>
      <vt:variant>
        <vt:lpwstr>consultantplus://offline/ref=EEE4356E4928299A343A6DFD6E36F51D756B274BD98F4F72996867675DV0j8G</vt:lpwstr>
      </vt:variant>
      <vt:variant>
        <vt:lpwstr/>
      </vt:variant>
      <vt:variant>
        <vt:i4>786438</vt:i4>
      </vt:variant>
      <vt:variant>
        <vt:i4>24</vt:i4>
      </vt:variant>
      <vt:variant>
        <vt:i4>0</vt:i4>
      </vt:variant>
      <vt:variant>
        <vt:i4>5</vt:i4>
      </vt:variant>
      <vt:variant>
        <vt:lpwstr>consultantplus://offline/ref=BF7FB1E206A71B2ECEF7BDC40246BE38E9C74D0E7DCE866C8CBE1F4E927Fv3F</vt:lpwstr>
      </vt:variant>
      <vt:variant>
        <vt:lpwstr/>
      </vt:variant>
      <vt:variant>
        <vt:i4>5111896</vt:i4>
      </vt:variant>
      <vt:variant>
        <vt:i4>21</vt:i4>
      </vt:variant>
      <vt:variant>
        <vt:i4>0</vt:i4>
      </vt:variant>
      <vt:variant>
        <vt:i4>5</vt:i4>
      </vt:variant>
      <vt:variant>
        <vt:lpwstr>consultantplus://offline/ref=62D22FF424FCE3D4EB78F1894568587B5ED5121235737653E09CB00BE8K2eFG</vt:lpwstr>
      </vt:variant>
      <vt:variant>
        <vt:lpwstr/>
      </vt:variant>
      <vt:variant>
        <vt:i4>5111896</vt:i4>
      </vt:variant>
      <vt:variant>
        <vt:i4>18</vt:i4>
      </vt:variant>
      <vt:variant>
        <vt:i4>0</vt:i4>
      </vt:variant>
      <vt:variant>
        <vt:i4>5</vt:i4>
      </vt:variant>
      <vt:variant>
        <vt:lpwstr>consultantplus://offline/ref=62D22FF424FCE3D4EB78F1894568587B5ED5121235737653E09CB00BE8K2eFG</vt:lpwstr>
      </vt:variant>
      <vt:variant>
        <vt:lpwstr/>
      </vt:variant>
      <vt:variant>
        <vt:i4>5111903</vt:i4>
      </vt:variant>
      <vt:variant>
        <vt:i4>15</vt:i4>
      </vt:variant>
      <vt:variant>
        <vt:i4>0</vt:i4>
      </vt:variant>
      <vt:variant>
        <vt:i4>5</vt:i4>
      </vt:variant>
      <vt:variant>
        <vt:lpwstr>consultantplus://offline/ref=62D22FF424FCE3D4EB78F1894568587B5ED5121235747653E09CB00BE8K2eFG</vt:lpwstr>
      </vt:variant>
      <vt:variant>
        <vt:lpwstr/>
      </vt:variant>
      <vt:variant>
        <vt:i4>5111903</vt:i4>
      </vt:variant>
      <vt:variant>
        <vt:i4>12</vt:i4>
      </vt:variant>
      <vt:variant>
        <vt:i4>0</vt:i4>
      </vt:variant>
      <vt:variant>
        <vt:i4>5</vt:i4>
      </vt:variant>
      <vt:variant>
        <vt:lpwstr>consultantplus://offline/ref=62D22FF424FCE3D4EB78F1894568587B5ED5121235747653E09CB00BE8K2eFG</vt:lpwstr>
      </vt:variant>
      <vt:variant>
        <vt:lpwstr/>
      </vt:variant>
      <vt:variant>
        <vt:i4>5111902</vt:i4>
      </vt:variant>
      <vt:variant>
        <vt:i4>9</vt:i4>
      </vt:variant>
      <vt:variant>
        <vt:i4>0</vt:i4>
      </vt:variant>
      <vt:variant>
        <vt:i4>5</vt:i4>
      </vt:variant>
      <vt:variant>
        <vt:lpwstr>consultantplus://offline/ref=62D22FF424FCE3D4EB78F1894568587B5ED5121631757653E09CB00BE8K2eFG</vt:lpwstr>
      </vt:variant>
      <vt:variant>
        <vt:lpwstr/>
      </vt:variant>
      <vt:variant>
        <vt:i4>5111902</vt:i4>
      </vt:variant>
      <vt:variant>
        <vt:i4>6</vt:i4>
      </vt:variant>
      <vt:variant>
        <vt:i4>0</vt:i4>
      </vt:variant>
      <vt:variant>
        <vt:i4>5</vt:i4>
      </vt:variant>
      <vt:variant>
        <vt:lpwstr>consultantplus://offline/ref=62D22FF424FCE3D4EB78F1894568587B5ED5121631757653E09CB00BE8K2eFG</vt:lpwstr>
      </vt:variant>
      <vt:variant>
        <vt:lpwstr/>
      </vt:variant>
      <vt:variant>
        <vt:i4>5111902</vt:i4>
      </vt:variant>
      <vt:variant>
        <vt:i4>3</vt:i4>
      </vt:variant>
      <vt:variant>
        <vt:i4>0</vt:i4>
      </vt:variant>
      <vt:variant>
        <vt:i4>5</vt:i4>
      </vt:variant>
      <vt:variant>
        <vt:lpwstr>consultantplus://offline/ref=62D22FF424FCE3D4EB78F1894568587B5ED5121631757653E09CB00BE8K2eFG</vt:lpwstr>
      </vt:variant>
      <vt:variant>
        <vt:lpwstr/>
      </vt:variant>
      <vt:variant>
        <vt:i4>5111902</vt:i4>
      </vt:variant>
      <vt:variant>
        <vt:i4>0</vt:i4>
      </vt:variant>
      <vt:variant>
        <vt:i4>0</vt:i4>
      </vt:variant>
      <vt:variant>
        <vt:i4>5</vt:i4>
      </vt:variant>
      <vt:variant>
        <vt:lpwstr>consultantplus://offline/ref=62D22FF424FCE3D4EB78F1894568587B5ED5121631757653E09CB00BE8K2eFG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Моченов Владимир Юрьевич</dc:creator>
  <cp:keywords/>
  <dc:description/>
  <cp:lastModifiedBy>admin</cp:lastModifiedBy>
  <cp:revision>8</cp:revision>
  <cp:lastPrinted>2014-06-09T11:09:00Z</cp:lastPrinted>
  <dcterms:created xsi:type="dcterms:W3CDTF">2014-06-05T12:47:00Z</dcterms:created>
  <dcterms:modified xsi:type="dcterms:W3CDTF">2014-06-09T12:51:00Z</dcterms:modified>
</cp:coreProperties>
</file>