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59A" w:rsidRPr="00943D04" w:rsidRDefault="003547C9" w:rsidP="004C2BC2">
      <w:pPr>
        <w:pStyle w:val="1"/>
        <w:rPr>
          <w:noProof/>
          <w:lang w:val="en-US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646BDEA1" wp14:editId="1948A43A">
            <wp:simplePos x="0" y="0"/>
            <wp:positionH relativeFrom="column">
              <wp:posOffset>1179195</wp:posOffset>
            </wp:positionH>
            <wp:positionV relativeFrom="paragraph">
              <wp:posOffset>334645</wp:posOffset>
            </wp:positionV>
            <wp:extent cx="4387850" cy="177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659A" w:rsidRPr="00943D04" w:rsidRDefault="0045659A">
      <w:pPr>
        <w:rPr>
          <w:rFonts w:ascii="Times New Roman" w:hAnsi="Times New Roman"/>
          <w:noProof/>
          <w:color w:val="C4BC96"/>
          <w:sz w:val="28"/>
          <w:szCs w:val="28"/>
          <w:lang w:eastAsia="ru-RU"/>
        </w:rPr>
      </w:pPr>
    </w:p>
    <w:p w:rsidR="0045659A" w:rsidRPr="00943D04" w:rsidRDefault="0045659A">
      <w:pPr>
        <w:rPr>
          <w:rFonts w:ascii="Times New Roman" w:hAnsi="Times New Roman"/>
          <w:noProof/>
          <w:color w:val="C4BC96"/>
          <w:sz w:val="28"/>
          <w:szCs w:val="28"/>
          <w:lang w:eastAsia="ru-RU"/>
        </w:rPr>
      </w:pPr>
    </w:p>
    <w:p w:rsidR="0045659A" w:rsidRPr="00943D04" w:rsidRDefault="0045659A">
      <w:pPr>
        <w:rPr>
          <w:rFonts w:ascii="Times New Roman" w:hAnsi="Times New Roman"/>
          <w:color w:val="C4BC96"/>
          <w:sz w:val="28"/>
          <w:szCs w:val="28"/>
        </w:rPr>
      </w:pPr>
    </w:p>
    <w:p w:rsidR="0045659A" w:rsidRPr="00943D04" w:rsidRDefault="0045659A">
      <w:pPr>
        <w:rPr>
          <w:rFonts w:ascii="Times New Roman" w:hAnsi="Times New Roman"/>
          <w:color w:val="C4BC96"/>
          <w:sz w:val="28"/>
          <w:szCs w:val="28"/>
        </w:rPr>
      </w:pPr>
    </w:p>
    <w:p w:rsidR="0045659A" w:rsidRPr="00943D04" w:rsidRDefault="0045659A">
      <w:pPr>
        <w:rPr>
          <w:rFonts w:ascii="Times New Roman" w:hAnsi="Times New Roman"/>
          <w:color w:val="C4BC96"/>
          <w:sz w:val="28"/>
          <w:szCs w:val="28"/>
        </w:rPr>
      </w:pPr>
    </w:p>
    <w:p w:rsidR="0045659A" w:rsidRPr="00943D04" w:rsidRDefault="0045659A">
      <w:pPr>
        <w:rPr>
          <w:rFonts w:ascii="Times New Roman" w:hAnsi="Times New Roman"/>
          <w:color w:val="C4BC96"/>
          <w:sz w:val="28"/>
          <w:szCs w:val="28"/>
        </w:rPr>
      </w:pPr>
    </w:p>
    <w:p w:rsidR="00131259" w:rsidRPr="005779DA" w:rsidRDefault="0045659A" w:rsidP="0045659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5779DA">
        <w:rPr>
          <w:rFonts w:ascii="Times New Roman" w:hAnsi="Times New Roman"/>
          <w:b/>
          <w:sz w:val="40"/>
          <w:szCs w:val="40"/>
        </w:rPr>
        <w:t xml:space="preserve">МОНИТОРИНГ </w:t>
      </w:r>
    </w:p>
    <w:p w:rsidR="0045659A" w:rsidRPr="005779DA" w:rsidRDefault="00131259" w:rsidP="0045659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5779DA">
        <w:rPr>
          <w:rFonts w:ascii="Times New Roman" w:hAnsi="Times New Roman"/>
          <w:b/>
          <w:sz w:val="40"/>
          <w:szCs w:val="40"/>
        </w:rPr>
        <w:t xml:space="preserve">ИЗМЕНЕНИЙ ОТРАСЛЕВОГО ЗАКОНОДАТЕЛЬСТВА </w:t>
      </w:r>
    </w:p>
    <w:p w:rsidR="00131259" w:rsidRPr="005779DA" w:rsidRDefault="00274738" w:rsidP="0045659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5779DA">
        <w:rPr>
          <w:rFonts w:ascii="Times New Roman" w:hAnsi="Times New Roman"/>
          <w:b/>
          <w:sz w:val="40"/>
          <w:szCs w:val="40"/>
        </w:rPr>
        <w:t>ЗА ПЕРИОД С 0</w:t>
      </w:r>
      <w:r w:rsidRPr="00D41490">
        <w:rPr>
          <w:rFonts w:ascii="Times New Roman" w:hAnsi="Times New Roman"/>
          <w:b/>
          <w:sz w:val="40"/>
          <w:szCs w:val="40"/>
        </w:rPr>
        <w:t>1</w:t>
      </w:r>
      <w:r w:rsidR="0045659A" w:rsidRPr="005779DA">
        <w:rPr>
          <w:rFonts w:ascii="Times New Roman" w:hAnsi="Times New Roman"/>
          <w:b/>
          <w:sz w:val="40"/>
          <w:szCs w:val="40"/>
        </w:rPr>
        <w:t>.</w:t>
      </w:r>
      <w:r w:rsidR="00280FD2">
        <w:rPr>
          <w:rFonts w:ascii="Times New Roman" w:hAnsi="Times New Roman"/>
          <w:b/>
          <w:sz w:val="40"/>
          <w:szCs w:val="40"/>
        </w:rPr>
        <w:t>0</w:t>
      </w:r>
      <w:r w:rsidR="00ED1FBF">
        <w:rPr>
          <w:rFonts w:ascii="Times New Roman" w:hAnsi="Times New Roman"/>
          <w:b/>
          <w:sz w:val="40"/>
          <w:szCs w:val="40"/>
        </w:rPr>
        <w:t>2</w:t>
      </w:r>
      <w:r w:rsidR="0045659A" w:rsidRPr="005779DA">
        <w:rPr>
          <w:rFonts w:ascii="Times New Roman" w:hAnsi="Times New Roman"/>
          <w:b/>
          <w:sz w:val="40"/>
          <w:szCs w:val="40"/>
        </w:rPr>
        <w:t>.201</w:t>
      </w:r>
      <w:r w:rsidR="00280FD2">
        <w:rPr>
          <w:rFonts w:ascii="Times New Roman" w:hAnsi="Times New Roman"/>
          <w:b/>
          <w:sz w:val="40"/>
          <w:szCs w:val="40"/>
        </w:rPr>
        <w:t>5</w:t>
      </w:r>
      <w:r w:rsidR="0045659A" w:rsidRPr="005779DA">
        <w:rPr>
          <w:rFonts w:ascii="Times New Roman" w:hAnsi="Times New Roman"/>
          <w:b/>
          <w:sz w:val="40"/>
          <w:szCs w:val="40"/>
        </w:rPr>
        <w:t xml:space="preserve"> ПО 01.</w:t>
      </w:r>
      <w:r w:rsidR="00280FD2">
        <w:rPr>
          <w:rFonts w:ascii="Times New Roman" w:hAnsi="Times New Roman"/>
          <w:b/>
          <w:sz w:val="40"/>
          <w:szCs w:val="40"/>
        </w:rPr>
        <w:t>0</w:t>
      </w:r>
      <w:r w:rsidR="00ED1FBF">
        <w:rPr>
          <w:rFonts w:ascii="Times New Roman" w:hAnsi="Times New Roman"/>
          <w:b/>
          <w:sz w:val="40"/>
          <w:szCs w:val="40"/>
        </w:rPr>
        <w:t>3</w:t>
      </w:r>
      <w:r w:rsidR="0045659A" w:rsidRPr="005779DA">
        <w:rPr>
          <w:rFonts w:ascii="Times New Roman" w:hAnsi="Times New Roman"/>
          <w:b/>
          <w:sz w:val="40"/>
          <w:szCs w:val="40"/>
        </w:rPr>
        <w:t>.201</w:t>
      </w:r>
      <w:r w:rsidR="002223B8">
        <w:rPr>
          <w:rFonts w:ascii="Times New Roman" w:hAnsi="Times New Roman"/>
          <w:b/>
          <w:sz w:val="40"/>
          <w:szCs w:val="40"/>
        </w:rPr>
        <w:t>5</w:t>
      </w:r>
    </w:p>
    <w:p w:rsidR="00131259" w:rsidRPr="005779DA" w:rsidRDefault="00131259" w:rsidP="004565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659A" w:rsidRPr="005779DA" w:rsidRDefault="00131259" w:rsidP="0045659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779DA">
        <w:rPr>
          <w:rFonts w:ascii="Times New Roman" w:hAnsi="Times New Roman"/>
          <w:b/>
          <w:sz w:val="32"/>
          <w:szCs w:val="32"/>
        </w:rPr>
        <w:t xml:space="preserve">(подготовлен Правовым </w:t>
      </w:r>
      <w:r w:rsidR="005A48E0" w:rsidRPr="005779DA">
        <w:rPr>
          <w:rFonts w:ascii="Times New Roman" w:hAnsi="Times New Roman"/>
          <w:b/>
          <w:sz w:val="32"/>
          <w:szCs w:val="32"/>
        </w:rPr>
        <w:t>у</w:t>
      </w:r>
      <w:r w:rsidRPr="005779DA">
        <w:rPr>
          <w:rFonts w:ascii="Times New Roman" w:hAnsi="Times New Roman"/>
          <w:b/>
          <w:sz w:val="32"/>
          <w:szCs w:val="32"/>
        </w:rPr>
        <w:t>правлением Роскомнадзора)</w:t>
      </w:r>
      <w:r w:rsidR="0045659A" w:rsidRPr="005779DA">
        <w:rPr>
          <w:rFonts w:ascii="Times New Roman" w:hAnsi="Times New Roman"/>
          <w:b/>
          <w:sz w:val="32"/>
          <w:szCs w:val="32"/>
        </w:rPr>
        <w:t xml:space="preserve"> </w:t>
      </w:r>
    </w:p>
    <w:p w:rsidR="0045659A" w:rsidRPr="005779DA" w:rsidRDefault="0045659A" w:rsidP="00585172">
      <w:pPr>
        <w:jc w:val="center"/>
        <w:rPr>
          <w:rFonts w:ascii="Times New Roman" w:hAnsi="Times New Roman"/>
          <w:sz w:val="28"/>
          <w:szCs w:val="28"/>
        </w:rPr>
      </w:pPr>
    </w:p>
    <w:p w:rsidR="00585172" w:rsidRPr="009803B2" w:rsidRDefault="006F0C62" w:rsidP="0058517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779DA">
        <w:rPr>
          <w:rFonts w:ascii="Times New Roman" w:hAnsi="Times New Roman"/>
          <w:b/>
          <w:sz w:val="32"/>
          <w:szCs w:val="32"/>
        </w:rPr>
        <w:t xml:space="preserve">выпуск </w:t>
      </w:r>
      <w:r w:rsidR="0001492E">
        <w:rPr>
          <w:rFonts w:ascii="Times New Roman" w:hAnsi="Times New Roman"/>
          <w:b/>
          <w:sz w:val="32"/>
          <w:szCs w:val="32"/>
        </w:rPr>
        <w:t>2</w:t>
      </w:r>
      <w:r w:rsidR="00ED1FBF">
        <w:rPr>
          <w:rFonts w:ascii="Times New Roman" w:hAnsi="Times New Roman"/>
          <w:b/>
          <w:sz w:val="32"/>
          <w:szCs w:val="32"/>
        </w:rPr>
        <w:t>6</w:t>
      </w:r>
    </w:p>
    <w:p w:rsidR="008E2B0E" w:rsidRDefault="008E2B0E" w:rsidP="00131259">
      <w:pPr>
        <w:tabs>
          <w:tab w:val="left" w:pos="6379"/>
        </w:tabs>
        <w:spacing w:after="0" w:line="240" w:lineRule="auto"/>
        <w:ind w:left="6521"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C22602" w:rsidRDefault="00C22602" w:rsidP="00E06837">
      <w:pPr>
        <w:tabs>
          <w:tab w:val="left" w:pos="6379"/>
        </w:tabs>
        <w:spacing w:after="0" w:line="240" w:lineRule="auto"/>
        <w:ind w:left="6521"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E06837" w:rsidRPr="005779DA" w:rsidRDefault="00E06837" w:rsidP="00E06837">
      <w:pPr>
        <w:tabs>
          <w:tab w:val="left" w:pos="6379"/>
        </w:tabs>
        <w:spacing w:after="0" w:line="240" w:lineRule="auto"/>
        <w:ind w:left="6521" w:firstLine="709"/>
        <w:jc w:val="both"/>
        <w:rPr>
          <w:rFonts w:ascii="Times New Roman" w:hAnsi="Times New Roman"/>
          <w:i/>
          <w:sz w:val="28"/>
          <w:szCs w:val="28"/>
        </w:rPr>
      </w:pPr>
      <w:r w:rsidRPr="005779DA">
        <w:rPr>
          <w:rFonts w:ascii="Times New Roman" w:hAnsi="Times New Roman"/>
          <w:i/>
          <w:sz w:val="28"/>
          <w:szCs w:val="28"/>
        </w:rPr>
        <w:t>ВКЛЮЧАЕТ В СЕБЯ:</w:t>
      </w:r>
    </w:p>
    <w:p w:rsidR="00E06837" w:rsidRPr="005779DA" w:rsidRDefault="00E06837" w:rsidP="00E06837">
      <w:pPr>
        <w:tabs>
          <w:tab w:val="left" w:pos="6379"/>
        </w:tabs>
        <w:spacing w:after="0" w:line="240" w:lineRule="auto"/>
        <w:ind w:left="6521"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E06837" w:rsidRPr="005779DA" w:rsidRDefault="00E06837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5779DA">
        <w:rPr>
          <w:rFonts w:ascii="Times New Roman" w:hAnsi="Times New Roman"/>
          <w:i/>
          <w:sz w:val="28"/>
          <w:szCs w:val="28"/>
        </w:rPr>
        <w:t>Акты Минкомсвязи и Роскомнадзора</w:t>
      </w:r>
    </w:p>
    <w:p w:rsidR="00E06837" w:rsidRDefault="00E06837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5779DA">
        <w:rPr>
          <w:rFonts w:ascii="Times New Roman" w:hAnsi="Times New Roman"/>
          <w:i/>
          <w:sz w:val="28"/>
          <w:szCs w:val="28"/>
        </w:rPr>
        <w:t>Акты по основным направлениям деятельности  Роскомнадзора</w:t>
      </w:r>
    </w:p>
    <w:p w:rsidR="00E06837" w:rsidRDefault="00E06837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Административная реформа</w:t>
      </w:r>
    </w:p>
    <w:p w:rsidR="00E06837" w:rsidRDefault="00E06837" w:rsidP="00C22602">
      <w:pPr>
        <w:tabs>
          <w:tab w:val="left" w:pos="5670"/>
          <w:tab w:val="left" w:pos="6379"/>
        </w:tabs>
        <w:spacing w:after="0" w:line="240" w:lineRule="auto"/>
        <w:ind w:left="567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Вопросы государственной гражданской службы</w:t>
      </w:r>
    </w:p>
    <w:p w:rsidR="00E06837" w:rsidRDefault="00E06837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Государственные закупки</w:t>
      </w:r>
    </w:p>
    <w:p w:rsidR="00E06837" w:rsidRPr="001A2B72" w:rsidRDefault="00E06837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Акты, связанные с присоединением к Российской Федерации Республики Крым и г. Севастополя</w:t>
      </w:r>
    </w:p>
    <w:p w:rsidR="00E06837" w:rsidRPr="005779DA" w:rsidRDefault="00E06837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5779DA">
        <w:rPr>
          <w:rFonts w:ascii="Times New Roman" w:hAnsi="Times New Roman"/>
          <w:i/>
          <w:sz w:val="28"/>
          <w:szCs w:val="28"/>
        </w:rPr>
        <w:t>Другие документы и  практику федеральных органов исполнительной власти</w:t>
      </w:r>
    </w:p>
    <w:p w:rsidR="00DB1758" w:rsidRDefault="00DB1758" w:rsidP="00131259">
      <w:pPr>
        <w:tabs>
          <w:tab w:val="left" w:pos="6379"/>
        </w:tabs>
        <w:spacing w:after="0" w:line="240" w:lineRule="auto"/>
        <w:ind w:left="6161"/>
        <w:jc w:val="both"/>
        <w:rPr>
          <w:rFonts w:ascii="Times New Roman" w:hAnsi="Times New Roman"/>
          <w:b/>
          <w:sz w:val="28"/>
          <w:szCs w:val="28"/>
        </w:rPr>
      </w:pPr>
    </w:p>
    <w:p w:rsidR="00D43096" w:rsidRPr="004C2BC2" w:rsidRDefault="00D43096" w:rsidP="00131259">
      <w:pPr>
        <w:tabs>
          <w:tab w:val="left" w:pos="6379"/>
        </w:tabs>
        <w:spacing w:after="0" w:line="240" w:lineRule="auto"/>
        <w:ind w:left="6161"/>
        <w:jc w:val="both"/>
        <w:rPr>
          <w:rFonts w:ascii="Times New Roman" w:hAnsi="Times New Roman"/>
          <w:b/>
          <w:sz w:val="28"/>
          <w:szCs w:val="28"/>
        </w:rPr>
      </w:pPr>
    </w:p>
    <w:p w:rsidR="002457E2" w:rsidRDefault="002457E2" w:rsidP="009D6FE9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A48E0" w:rsidRPr="005779DA" w:rsidRDefault="005F0ACB" w:rsidP="005A48E0">
      <w:pPr>
        <w:tabs>
          <w:tab w:val="left" w:pos="637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Февраль</w:t>
      </w:r>
      <w:r w:rsidR="00280FD2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5A48E0" w:rsidRPr="005779DA" w:rsidRDefault="005A48E0" w:rsidP="005A48E0">
      <w:pPr>
        <w:tabs>
          <w:tab w:val="left" w:pos="637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79DA">
        <w:rPr>
          <w:rFonts w:ascii="Times New Roman" w:hAnsi="Times New Roman"/>
          <w:b/>
          <w:sz w:val="28"/>
          <w:szCs w:val="28"/>
        </w:rPr>
        <w:t>2</w:t>
      </w:r>
      <w:r w:rsidR="00515F6D" w:rsidRPr="005779DA">
        <w:rPr>
          <w:rFonts w:ascii="Times New Roman" w:hAnsi="Times New Roman"/>
          <w:b/>
          <w:sz w:val="28"/>
          <w:szCs w:val="28"/>
        </w:rPr>
        <w:t xml:space="preserve"> </w:t>
      </w:r>
      <w:r w:rsidRPr="005779DA">
        <w:rPr>
          <w:rFonts w:ascii="Times New Roman" w:hAnsi="Times New Roman"/>
          <w:b/>
          <w:sz w:val="28"/>
          <w:szCs w:val="28"/>
        </w:rPr>
        <w:t>0</w:t>
      </w:r>
      <w:r w:rsidR="00515F6D" w:rsidRPr="005779DA">
        <w:rPr>
          <w:rFonts w:ascii="Times New Roman" w:hAnsi="Times New Roman"/>
          <w:b/>
          <w:sz w:val="28"/>
          <w:szCs w:val="28"/>
        </w:rPr>
        <w:t xml:space="preserve"> </w:t>
      </w:r>
      <w:r w:rsidRPr="005779DA">
        <w:rPr>
          <w:rFonts w:ascii="Times New Roman" w:hAnsi="Times New Roman"/>
          <w:b/>
          <w:sz w:val="28"/>
          <w:szCs w:val="28"/>
        </w:rPr>
        <w:t>1</w:t>
      </w:r>
      <w:r w:rsidR="00515F6D" w:rsidRPr="005779DA">
        <w:rPr>
          <w:rFonts w:ascii="Times New Roman" w:hAnsi="Times New Roman"/>
          <w:b/>
          <w:sz w:val="28"/>
          <w:szCs w:val="28"/>
        </w:rPr>
        <w:t xml:space="preserve"> </w:t>
      </w:r>
      <w:r w:rsidR="00C63415">
        <w:rPr>
          <w:rFonts w:ascii="Times New Roman" w:hAnsi="Times New Roman"/>
          <w:b/>
          <w:sz w:val="28"/>
          <w:szCs w:val="28"/>
        </w:rPr>
        <w:t>5</w:t>
      </w:r>
    </w:p>
    <w:p w:rsidR="00091BA6" w:rsidRDefault="00091BA6" w:rsidP="00943D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E0A68" w:rsidRPr="00D43096" w:rsidRDefault="00BE0A68" w:rsidP="00943D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43096">
        <w:rPr>
          <w:rFonts w:ascii="Times New Roman" w:hAnsi="Times New Roman"/>
          <w:b/>
          <w:sz w:val="28"/>
          <w:szCs w:val="28"/>
        </w:rPr>
        <w:t>АКТЫ МИНКОМСВЯЗИ РОССИИ И РОСКОМНАДЗОРА</w:t>
      </w:r>
    </w:p>
    <w:p w:rsidR="005370B9" w:rsidRDefault="005370B9" w:rsidP="002A3691">
      <w:pPr>
        <w:pStyle w:val="-11"/>
        <w:spacing w:after="0"/>
        <w:ind w:left="0"/>
        <w:contextualSpacing w:val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1795A" w:rsidRPr="00D43096" w:rsidRDefault="00B1795A" w:rsidP="002A3691">
      <w:pPr>
        <w:pStyle w:val="-11"/>
        <w:spacing w:after="0"/>
        <w:ind w:left="0"/>
        <w:contextualSpacing w:val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849AE" w:rsidRPr="00D43096" w:rsidRDefault="00C849AE" w:rsidP="002A3691">
      <w:pPr>
        <w:pStyle w:val="-11"/>
        <w:spacing w:after="0"/>
        <w:ind w:left="0"/>
        <w:contextualSpacing w:val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43096">
        <w:rPr>
          <w:rFonts w:ascii="Times New Roman" w:hAnsi="Times New Roman"/>
          <w:b/>
          <w:sz w:val="28"/>
          <w:szCs w:val="28"/>
          <w:u w:val="single"/>
        </w:rPr>
        <w:t>Минкомсвязь России</w:t>
      </w:r>
    </w:p>
    <w:p w:rsidR="00645EDF" w:rsidRDefault="00645EDF" w:rsidP="00645EDF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5EDF" w:rsidRPr="00645EDF" w:rsidRDefault="00645EDF" w:rsidP="00645ED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b/>
          <w:bCs/>
          <w:sz w:val="28"/>
          <w:szCs w:val="28"/>
        </w:rPr>
      </w:pPr>
      <w:r w:rsidRPr="00645EDF">
        <w:rPr>
          <w:rFonts w:ascii="Times New Roman" w:hAnsi="Times New Roman"/>
          <w:b/>
          <w:bCs/>
          <w:sz w:val="28"/>
          <w:szCs w:val="28"/>
        </w:rPr>
        <w:t>Приказ Минкомсвязи от 24.11.2014 № 403 «О внесении изменений в административные регламенты предоставления государственных услуг и исполнения государственных функций»</w:t>
      </w:r>
    </w:p>
    <w:p w:rsidR="00645EDF" w:rsidRPr="006045FA" w:rsidRDefault="00645EDF" w:rsidP="00645EDF">
      <w:pPr>
        <w:autoSpaceDE w:val="0"/>
        <w:autoSpaceDN w:val="0"/>
        <w:adjustRightInd w:val="0"/>
        <w:spacing w:after="0" w:line="240" w:lineRule="auto"/>
        <w:ind w:left="71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(з</w:t>
      </w:r>
      <w:r w:rsidRPr="006045FA">
        <w:rPr>
          <w:rFonts w:ascii="Times New Roman" w:hAnsi="Times New Roman"/>
          <w:b/>
          <w:bCs/>
          <w:sz w:val="28"/>
          <w:szCs w:val="28"/>
        </w:rPr>
        <w:t xml:space="preserve">арегистрирован в Минюсте России 17.02.2015 </w:t>
      </w:r>
      <w:r>
        <w:rPr>
          <w:rFonts w:ascii="Times New Roman" w:hAnsi="Times New Roman"/>
          <w:b/>
          <w:bCs/>
          <w:sz w:val="28"/>
          <w:szCs w:val="28"/>
        </w:rPr>
        <w:t>№</w:t>
      </w:r>
      <w:r w:rsidRPr="006045FA">
        <w:rPr>
          <w:rFonts w:ascii="Times New Roman" w:hAnsi="Times New Roman"/>
          <w:b/>
          <w:bCs/>
          <w:sz w:val="28"/>
          <w:szCs w:val="28"/>
        </w:rPr>
        <w:t xml:space="preserve"> 36079)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645EDF" w:rsidRPr="00D43096" w:rsidRDefault="00645EDF" w:rsidP="00645EDF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5EDF" w:rsidRPr="006045FA" w:rsidRDefault="00645EDF" w:rsidP="00645EDF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Данным приказом </w:t>
      </w:r>
      <w:r w:rsidRPr="006045FA">
        <w:rPr>
          <w:rFonts w:ascii="Times New Roman" w:hAnsi="Times New Roman"/>
          <w:sz w:val="28"/>
          <w:szCs w:val="28"/>
        </w:rPr>
        <w:t>актуализ</w:t>
      </w:r>
      <w:r>
        <w:rPr>
          <w:rFonts w:ascii="Times New Roman" w:hAnsi="Times New Roman"/>
          <w:sz w:val="28"/>
          <w:szCs w:val="28"/>
        </w:rPr>
        <w:t>ированы</w:t>
      </w:r>
      <w:r w:rsidRPr="006045FA">
        <w:rPr>
          <w:rFonts w:ascii="Times New Roman" w:hAnsi="Times New Roman"/>
          <w:sz w:val="28"/>
          <w:szCs w:val="28"/>
        </w:rPr>
        <w:t xml:space="preserve"> почтовы</w:t>
      </w:r>
      <w:r>
        <w:rPr>
          <w:rFonts w:ascii="Times New Roman" w:hAnsi="Times New Roman"/>
          <w:sz w:val="28"/>
          <w:szCs w:val="28"/>
        </w:rPr>
        <w:t>е</w:t>
      </w:r>
      <w:r w:rsidRPr="006045FA">
        <w:rPr>
          <w:rFonts w:ascii="Times New Roman" w:hAnsi="Times New Roman"/>
          <w:sz w:val="28"/>
          <w:szCs w:val="28"/>
        </w:rPr>
        <w:t xml:space="preserve"> адресов территориальных </w:t>
      </w:r>
      <w:r>
        <w:rPr>
          <w:rFonts w:ascii="Times New Roman" w:hAnsi="Times New Roman"/>
          <w:sz w:val="28"/>
          <w:szCs w:val="28"/>
        </w:rPr>
        <w:t>о</w:t>
      </w:r>
      <w:r w:rsidRPr="006045FA">
        <w:rPr>
          <w:rFonts w:ascii="Times New Roman" w:hAnsi="Times New Roman"/>
          <w:sz w:val="28"/>
          <w:szCs w:val="28"/>
        </w:rPr>
        <w:t>рганов</w:t>
      </w:r>
      <w:r>
        <w:rPr>
          <w:rFonts w:ascii="Times New Roman" w:hAnsi="Times New Roman"/>
          <w:sz w:val="28"/>
          <w:szCs w:val="28"/>
        </w:rPr>
        <w:t xml:space="preserve"> Роскомнадзора в Административных регламентах предоставляемых Роскомнадзором государственных услуг и функций. </w:t>
      </w:r>
    </w:p>
    <w:p w:rsidR="00317232" w:rsidRPr="00D43096" w:rsidRDefault="00317232" w:rsidP="00317232">
      <w:pPr>
        <w:pStyle w:val="-11"/>
        <w:spacing w:after="0"/>
        <w:ind w:left="0"/>
        <w:contextualSpacing w:val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7232" w:rsidRDefault="00317232" w:rsidP="0031723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b/>
          <w:bCs/>
          <w:sz w:val="28"/>
          <w:szCs w:val="28"/>
        </w:rPr>
      </w:pPr>
      <w:r w:rsidRPr="0045482E">
        <w:rPr>
          <w:rFonts w:ascii="Times New Roman" w:hAnsi="Times New Roman"/>
          <w:b/>
          <w:bCs/>
          <w:sz w:val="28"/>
          <w:szCs w:val="28"/>
        </w:rPr>
        <w:t>Государственная комиссия по радиочастотам утвердила новый перечень радиоэлектронных средств, разрешенных для ввоза на территорию Российской Федерации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317232" w:rsidRDefault="00317232" w:rsidP="00317232">
      <w:pPr>
        <w:autoSpaceDE w:val="0"/>
        <w:autoSpaceDN w:val="0"/>
        <w:adjustRightInd w:val="0"/>
        <w:spacing w:after="0" w:line="240" w:lineRule="auto"/>
        <w:ind w:left="71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17232" w:rsidRDefault="00317232" w:rsidP="00317232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82E">
        <w:rPr>
          <w:rFonts w:ascii="Times New Roman" w:hAnsi="Times New Roman"/>
          <w:sz w:val="28"/>
          <w:szCs w:val="28"/>
        </w:rPr>
        <w:t>В указанный перечень вошли РЭС сухопутной подвижной радиослужбы диапазона 160 МГц и 450 МГц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5482E">
        <w:rPr>
          <w:rFonts w:ascii="Times New Roman" w:hAnsi="Times New Roman"/>
          <w:sz w:val="28"/>
          <w:szCs w:val="28"/>
        </w:rPr>
        <w:t>РЭС сухопутной подвижной службы, работающие в диапазоне 27 МГц (Си-Би диапазон)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5482E">
        <w:rPr>
          <w:rFonts w:ascii="Times New Roman" w:hAnsi="Times New Roman"/>
          <w:sz w:val="28"/>
          <w:szCs w:val="28"/>
        </w:rPr>
        <w:t>РЭС сухопутной подвижной службы, работающие в диапазоне 33-48,5 МГц, 57,0125-57,5 МГц</w:t>
      </w:r>
      <w:r>
        <w:rPr>
          <w:rFonts w:ascii="Times New Roman" w:hAnsi="Times New Roman"/>
          <w:sz w:val="28"/>
          <w:szCs w:val="28"/>
        </w:rPr>
        <w:t>, о</w:t>
      </w:r>
      <w:r w:rsidRPr="0045482E">
        <w:rPr>
          <w:rFonts w:ascii="Times New Roman" w:hAnsi="Times New Roman"/>
          <w:sz w:val="28"/>
          <w:szCs w:val="28"/>
        </w:rPr>
        <w:t>борудование радиодоступа, MMDS, LMDS (2400-30000 МГц), телевизионные (48,0-790,0 МГц)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482E">
        <w:rPr>
          <w:rFonts w:ascii="Times New Roman" w:hAnsi="Times New Roman"/>
          <w:sz w:val="28"/>
          <w:szCs w:val="28"/>
        </w:rPr>
        <w:t>радиовещательные (66,0-108,0 МГц) передатчики</w:t>
      </w:r>
      <w:r>
        <w:rPr>
          <w:rFonts w:ascii="Times New Roman" w:hAnsi="Times New Roman"/>
          <w:sz w:val="28"/>
          <w:szCs w:val="28"/>
        </w:rPr>
        <w:t>.</w:t>
      </w:r>
    </w:p>
    <w:p w:rsidR="006045FA" w:rsidRDefault="006045FA" w:rsidP="0045482E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482E" w:rsidRPr="00D43096" w:rsidRDefault="0045482E" w:rsidP="0045482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Приказ Минкомсвязи </w:t>
      </w:r>
      <w:r w:rsidRPr="00D43096">
        <w:rPr>
          <w:rFonts w:ascii="Times New Roman" w:hAnsi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/>
          <w:b/>
          <w:bCs/>
          <w:sz w:val="28"/>
          <w:szCs w:val="28"/>
        </w:rPr>
        <w:t>10</w:t>
      </w:r>
      <w:r w:rsidRPr="00D43096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02</w:t>
      </w:r>
      <w:r w:rsidRPr="00D43096">
        <w:rPr>
          <w:rFonts w:ascii="Times New Roman" w:hAnsi="Times New Roman"/>
          <w:b/>
          <w:bCs/>
          <w:sz w:val="28"/>
          <w:szCs w:val="28"/>
        </w:rPr>
        <w:t>.201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D43096">
        <w:rPr>
          <w:rFonts w:ascii="Times New Roman" w:hAnsi="Times New Roman"/>
          <w:b/>
          <w:bCs/>
          <w:sz w:val="28"/>
          <w:szCs w:val="28"/>
        </w:rPr>
        <w:t xml:space="preserve"> № </w:t>
      </w:r>
      <w:r>
        <w:rPr>
          <w:rFonts w:ascii="Times New Roman" w:hAnsi="Times New Roman"/>
          <w:b/>
          <w:bCs/>
          <w:sz w:val="28"/>
          <w:szCs w:val="28"/>
        </w:rPr>
        <w:t xml:space="preserve">39 </w:t>
      </w:r>
      <w:r w:rsidRPr="00D43096">
        <w:rPr>
          <w:rFonts w:ascii="Times New Roman" w:hAnsi="Times New Roman"/>
          <w:b/>
          <w:bCs/>
          <w:sz w:val="28"/>
          <w:szCs w:val="28"/>
        </w:rPr>
        <w:t>«</w:t>
      </w:r>
      <w:r w:rsidRPr="0045482E">
        <w:rPr>
          <w:rFonts w:ascii="Times New Roman" w:hAnsi="Times New Roman"/>
          <w:b/>
          <w:bCs/>
          <w:sz w:val="28"/>
          <w:szCs w:val="28"/>
        </w:rPr>
        <w:t>Об утверждении методических рекомендаций по подготовке заявки на возмещение затрат на создание инфраструктуры технопарка в сфере высоких технологий</w:t>
      </w:r>
      <w:r w:rsidRPr="00D43096">
        <w:rPr>
          <w:rFonts w:ascii="Times New Roman" w:hAnsi="Times New Roman"/>
          <w:b/>
          <w:bCs/>
          <w:sz w:val="28"/>
          <w:szCs w:val="28"/>
        </w:rPr>
        <w:t>»</w:t>
      </w:r>
      <w:r w:rsidR="001406B4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45482E" w:rsidRPr="00D43096" w:rsidRDefault="0045482E" w:rsidP="0045482E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06B4" w:rsidRPr="00D43096" w:rsidRDefault="001406B4" w:rsidP="0045482E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6B4">
        <w:rPr>
          <w:rFonts w:ascii="Times New Roman" w:hAnsi="Times New Roman"/>
          <w:sz w:val="28"/>
          <w:szCs w:val="28"/>
        </w:rPr>
        <w:t>Методические рекомендации закрепляют на какие моменты необходимо обращать внимание при оформление заявки на возмещение затрат</w:t>
      </w:r>
      <w:r w:rsidR="00317232">
        <w:rPr>
          <w:rFonts w:ascii="Times New Roman" w:hAnsi="Times New Roman"/>
          <w:sz w:val="28"/>
          <w:szCs w:val="28"/>
        </w:rPr>
        <w:t xml:space="preserve">. В том числе, в </w:t>
      </w:r>
      <w:r>
        <w:rPr>
          <w:rFonts w:ascii="Times New Roman" w:hAnsi="Times New Roman"/>
          <w:sz w:val="28"/>
          <w:szCs w:val="28"/>
        </w:rPr>
        <w:t xml:space="preserve">указанной заявке необходимо указывать размер участка в гектарах, который планируется использовать под технопарк, обоснование реализации проекта, в котором должны быть отражены цели, обоснование и риски реализации проекта.  </w:t>
      </w:r>
    </w:p>
    <w:p w:rsidR="00317232" w:rsidRDefault="00317232" w:rsidP="002A3691">
      <w:pPr>
        <w:pStyle w:val="-11"/>
        <w:spacing w:after="0"/>
        <w:ind w:left="0"/>
        <w:contextualSpacing w:val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A3691" w:rsidRPr="00D43096" w:rsidRDefault="002A3691" w:rsidP="002A3691">
      <w:pPr>
        <w:pStyle w:val="-11"/>
        <w:spacing w:after="0"/>
        <w:ind w:left="0"/>
        <w:contextualSpacing w:val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43096">
        <w:rPr>
          <w:rFonts w:ascii="Times New Roman" w:hAnsi="Times New Roman"/>
          <w:b/>
          <w:sz w:val="28"/>
          <w:szCs w:val="28"/>
          <w:u w:val="single"/>
        </w:rPr>
        <w:t>Роскомнадзор</w:t>
      </w:r>
    </w:p>
    <w:p w:rsidR="00630CCB" w:rsidRDefault="00630CCB" w:rsidP="00630CCB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0CCB" w:rsidRPr="00630CCB" w:rsidRDefault="00630CCB" w:rsidP="00630CC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Приказ Роскомнадзора </w:t>
      </w:r>
      <w:r w:rsidRPr="00D43096">
        <w:rPr>
          <w:rFonts w:ascii="Times New Roman" w:hAnsi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/>
          <w:b/>
          <w:bCs/>
          <w:sz w:val="28"/>
          <w:szCs w:val="28"/>
        </w:rPr>
        <w:t>26.12</w:t>
      </w:r>
      <w:r w:rsidRPr="00D43096">
        <w:rPr>
          <w:rFonts w:ascii="Times New Roman" w:hAnsi="Times New Roman"/>
          <w:b/>
          <w:bCs/>
          <w:sz w:val="28"/>
          <w:szCs w:val="28"/>
        </w:rPr>
        <w:t>.201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D43096">
        <w:rPr>
          <w:rFonts w:ascii="Times New Roman" w:hAnsi="Times New Roman"/>
          <w:b/>
          <w:bCs/>
          <w:sz w:val="28"/>
          <w:szCs w:val="28"/>
        </w:rPr>
        <w:t xml:space="preserve"> № </w:t>
      </w:r>
      <w:r>
        <w:rPr>
          <w:rFonts w:ascii="Times New Roman" w:hAnsi="Times New Roman"/>
          <w:b/>
          <w:bCs/>
          <w:sz w:val="28"/>
          <w:szCs w:val="28"/>
        </w:rPr>
        <w:t xml:space="preserve">195 </w:t>
      </w:r>
      <w:r w:rsidRPr="00D43096">
        <w:rPr>
          <w:rFonts w:ascii="Times New Roman" w:hAnsi="Times New Roman"/>
          <w:b/>
          <w:bCs/>
          <w:sz w:val="28"/>
          <w:szCs w:val="28"/>
        </w:rPr>
        <w:t>«</w:t>
      </w:r>
      <w:r w:rsidRPr="00630CCB">
        <w:rPr>
          <w:rFonts w:ascii="Times New Roman" w:hAnsi="Times New Roman"/>
          <w:b/>
          <w:bCs/>
          <w:sz w:val="28"/>
          <w:szCs w:val="28"/>
        </w:rPr>
        <w:t>О внесении изменений в Порядок направления пользователям радиочастотным спектром уведомлений о необходимости внесения разовой платы и (или) ежегодной платы</w:t>
      </w:r>
      <w:r w:rsidRPr="00630CCB">
        <w:rPr>
          <w:rFonts w:ascii="Times New Roman" w:hAnsi="Times New Roman"/>
          <w:b/>
          <w:sz w:val="28"/>
          <w:szCs w:val="28"/>
        </w:rPr>
        <w:t xml:space="preserve"> за использование радиочастотного спектра, утвержденный </w:t>
      </w:r>
      <w:r w:rsidRPr="00630CCB">
        <w:rPr>
          <w:rFonts w:ascii="Times New Roman" w:hAnsi="Times New Roman"/>
          <w:b/>
          <w:sz w:val="28"/>
          <w:szCs w:val="28"/>
        </w:rPr>
        <w:lastRenderedPageBreak/>
        <w:t>приказом Федеральной службы по надзору в сфере связи, информационных технологий и массовых коммуникаций от 16 июля 2013 г. № 792</w:t>
      </w:r>
      <w:r w:rsidRPr="00630CCB"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 xml:space="preserve"> (зарегистрирован в Минюсте России 06.02.2015 № 35904).</w:t>
      </w:r>
    </w:p>
    <w:p w:rsidR="00630CCB" w:rsidRPr="00D43096" w:rsidRDefault="00630CCB" w:rsidP="00630CCB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7232" w:rsidRDefault="00317232" w:rsidP="00630CCB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Порядок</w:t>
      </w:r>
      <w:r w:rsidR="00630CCB" w:rsidRPr="00630CCB">
        <w:rPr>
          <w:rFonts w:ascii="Times New Roman" w:hAnsi="Times New Roman"/>
          <w:sz w:val="28"/>
          <w:szCs w:val="28"/>
        </w:rPr>
        <w:t xml:space="preserve"> направления пользователям радиочастотным спектром уведомлений о необходимости внесения разовой платы и (или) ежегодной платы за использование </w:t>
      </w:r>
      <w:r w:rsidR="00630CCB" w:rsidRPr="005C729E">
        <w:rPr>
          <w:rFonts w:ascii="Times New Roman" w:hAnsi="Times New Roman"/>
          <w:sz w:val="28"/>
          <w:szCs w:val="28"/>
        </w:rPr>
        <w:t>радиочастотного спектра, утвержденного приказом Роскомнадзора от 16.07.2013 № 792</w:t>
      </w:r>
      <w:r w:rsidRPr="005C729E">
        <w:rPr>
          <w:rFonts w:ascii="Times New Roman" w:hAnsi="Times New Roman"/>
          <w:sz w:val="28"/>
          <w:szCs w:val="28"/>
        </w:rPr>
        <w:t xml:space="preserve">, внесены изменения, в соответствии с которыми  </w:t>
      </w:r>
      <w:r w:rsidR="005C729E" w:rsidRPr="005C729E">
        <w:rPr>
          <w:rFonts w:ascii="Times New Roman" w:hAnsi="Times New Roman"/>
          <w:sz w:val="28"/>
          <w:szCs w:val="28"/>
        </w:rPr>
        <w:t>наименование радиочастотной службы приведено в соответствии с</w:t>
      </w:r>
      <w:r w:rsidR="005C729E">
        <w:rPr>
          <w:rFonts w:ascii="Times New Roman" w:hAnsi="Times New Roman"/>
          <w:sz w:val="28"/>
          <w:szCs w:val="28"/>
        </w:rPr>
        <w:t xml:space="preserve"> </w:t>
      </w:r>
      <w:r w:rsidR="005C729E" w:rsidRPr="00630CCB">
        <w:rPr>
          <w:rFonts w:ascii="Times New Roman" w:hAnsi="Times New Roman"/>
          <w:sz w:val="28"/>
          <w:szCs w:val="28"/>
        </w:rPr>
        <w:t>Положени</w:t>
      </w:r>
      <w:r w:rsidR="005C729E">
        <w:rPr>
          <w:rFonts w:ascii="Times New Roman" w:hAnsi="Times New Roman"/>
          <w:sz w:val="28"/>
          <w:szCs w:val="28"/>
        </w:rPr>
        <w:t>ем</w:t>
      </w:r>
      <w:r w:rsidR="005C729E" w:rsidRPr="00630CCB">
        <w:rPr>
          <w:rFonts w:ascii="Times New Roman" w:hAnsi="Times New Roman"/>
          <w:sz w:val="28"/>
          <w:szCs w:val="28"/>
        </w:rPr>
        <w:t xml:space="preserve"> о радиочастотной служб</w:t>
      </w:r>
      <w:r w:rsidR="005C729E">
        <w:rPr>
          <w:rFonts w:ascii="Times New Roman" w:hAnsi="Times New Roman"/>
          <w:sz w:val="28"/>
          <w:szCs w:val="28"/>
        </w:rPr>
        <w:t>е</w:t>
      </w:r>
      <w:r w:rsidR="005C729E" w:rsidRPr="00630CCB">
        <w:rPr>
          <w:rFonts w:ascii="Times New Roman" w:hAnsi="Times New Roman"/>
          <w:sz w:val="28"/>
          <w:szCs w:val="28"/>
        </w:rPr>
        <w:t>, утвержденн</w:t>
      </w:r>
      <w:r w:rsidR="005C729E">
        <w:rPr>
          <w:rFonts w:ascii="Times New Roman" w:hAnsi="Times New Roman"/>
          <w:sz w:val="28"/>
          <w:szCs w:val="28"/>
        </w:rPr>
        <w:t>ым</w:t>
      </w:r>
      <w:r w:rsidR="005C729E" w:rsidRPr="00630CCB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14.05.2014 № 434, </w:t>
      </w:r>
      <w:r w:rsidR="005C729E">
        <w:rPr>
          <w:rFonts w:ascii="Times New Roman" w:hAnsi="Times New Roman"/>
          <w:sz w:val="28"/>
          <w:szCs w:val="28"/>
          <w:lang w:eastAsia="ru-RU"/>
        </w:rPr>
        <w:t xml:space="preserve">а также установлено, что радиочастотная служба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C729E">
        <w:rPr>
          <w:rFonts w:ascii="Times New Roman" w:hAnsi="Times New Roman"/>
          <w:sz w:val="28"/>
          <w:szCs w:val="28"/>
          <w:lang w:eastAsia="ru-RU"/>
        </w:rPr>
        <w:t xml:space="preserve">направляет пользователям уведомления о необходимости внесения разовой и (или) ежегодной платы за использование </w:t>
      </w:r>
      <w:r w:rsidR="005C729E" w:rsidRPr="00DA361B">
        <w:rPr>
          <w:rFonts w:ascii="Times New Roman" w:hAnsi="Times New Roman"/>
          <w:sz w:val="28"/>
          <w:szCs w:val="28"/>
          <w:lang w:eastAsia="ru-RU"/>
        </w:rPr>
        <w:t>радиочастотного спектра</w:t>
      </w:r>
      <w:r w:rsidR="005C72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C729E" w:rsidRPr="00DA361B">
        <w:rPr>
          <w:rFonts w:ascii="Times New Roman" w:hAnsi="Times New Roman"/>
          <w:sz w:val="28"/>
          <w:szCs w:val="28"/>
          <w:lang w:eastAsia="ru-RU"/>
        </w:rPr>
        <w:t>в срок до 25 числа первого месяца оплачиваемого квартала</w:t>
      </w:r>
      <w:r w:rsidR="005C729E">
        <w:rPr>
          <w:rFonts w:ascii="Times New Roman" w:hAnsi="Times New Roman"/>
          <w:sz w:val="28"/>
          <w:szCs w:val="28"/>
          <w:lang w:eastAsia="ru-RU"/>
        </w:rPr>
        <w:t>.</w:t>
      </w:r>
    </w:p>
    <w:p w:rsidR="00645EDF" w:rsidRPr="00645EDF" w:rsidRDefault="00645EDF" w:rsidP="00645EDF">
      <w:pPr>
        <w:pStyle w:val="ConsPlusNormal"/>
        <w:ind w:firstLine="540"/>
        <w:jc w:val="both"/>
        <w:rPr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Напомним, что ранее сроком </w:t>
      </w:r>
      <w:r>
        <w:rPr>
          <w:rFonts w:ascii="Times New Roman" w:hAnsi="Times New Roman"/>
          <w:sz w:val="28"/>
          <w:szCs w:val="28"/>
        </w:rPr>
        <w:t xml:space="preserve">направления уведомления было </w:t>
      </w:r>
      <w:r w:rsidRPr="00645EDF">
        <w:rPr>
          <w:rFonts w:ascii="Times New Roman" w:hAnsi="Times New Roman"/>
          <w:sz w:val="28"/>
          <w:szCs w:val="28"/>
        </w:rPr>
        <w:t>25 числ</w:t>
      </w:r>
      <w:r>
        <w:rPr>
          <w:rFonts w:ascii="Times New Roman" w:hAnsi="Times New Roman"/>
          <w:sz w:val="28"/>
          <w:szCs w:val="28"/>
        </w:rPr>
        <w:t>о</w:t>
      </w:r>
      <w:r w:rsidRPr="00645EDF">
        <w:rPr>
          <w:rFonts w:ascii="Times New Roman" w:hAnsi="Times New Roman"/>
          <w:sz w:val="28"/>
          <w:szCs w:val="28"/>
        </w:rPr>
        <w:t xml:space="preserve"> последнего месяца квартала, предшествующего оплачиваемому</w:t>
      </w:r>
      <w:r>
        <w:rPr>
          <w:rFonts w:ascii="Times New Roman" w:hAnsi="Times New Roman"/>
          <w:sz w:val="28"/>
          <w:szCs w:val="28"/>
        </w:rPr>
        <w:t>.</w:t>
      </w:r>
    </w:p>
    <w:p w:rsidR="00645EDF" w:rsidRDefault="00645EDF" w:rsidP="00630CCB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04B8" w:rsidRDefault="00B604B8" w:rsidP="00B604B8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04B8" w:rsidRPr="00630CCB" w:rsidRDefault="00B604B8" w:rsidP="00B604B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Приказ Роскомнадзора </w:t>
      </w:r>
      <w:r w:rsidRPr="00D43096">
        <w:rPr>
          <w:rFonts w:ascii="Times New Roman" w:hAnsi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/>
          <w:b/>
          <w:bCs/>
          <w:sz w:val="28"/>
          <w:szCs w:val="28"/>
        </w:rPr>
        <w:t xml:space="preserve">12.01.2015 </w:t>
      </w:r>
      <w:r w:rsidRPr="00D43096">
        <w:rPr>
          <w:rFonts w:ascii="Times New Roman" w:hAnsi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/>
          <w:b/>
          <w:bCs/>
          <w:sz w:val="28"/>
          <w:szCs w:val="28"/>
        </w:rPr>
        <w:t xml:space="preserve">1 </w:t>
      </w:r>
      <w:r w:rsidRPr="00D43096">
        <w:rPr>
          <w:rFonts w:ascii="Times New Roman" w:hAnsi="Times New Roman"/>
          <w:b/>
          <w:bCs/>
          <w:sz w:val="28"/>
          <w:szCs w:val="28"/>
        </w:rPr>
        <w:t>«</w:t>
      </w:r>
      <w:r w:rsidRPr="00B604B8">
        <w:rPr>
          <w:rFonts w:ascii="Times New Roman" w:hAnsi="Times New Roman"/>
          <w:b/>
          <w:bCs/>
          <w:sz w:val="28"/>
          <w:szCs w:val="28"/>
        </w:rPr>
        <w:t>О предоставлении служебных жилых помещений в Федеральной службе по надзору в сфере связи, информационных технологий и массовых коммуникаций</w:t>
      </w:r>
      <w:r w:rsidRPr="00630CCB"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 xml:space="preserve"> (зарегистрирован в Минюсте России 20.02.2015 № 36141).</w:t>
      </w:r>
    </w:p>
    <w:p w:rsidR="00B604B8" w:rsidRPr="00D43096" w:rsidRDefault="00B604B8" w:rsidP="00B604B8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04B8" w:rsidRPr="00B604B8" w:rsidRDefault="00317232" w:rsidP="00B604B8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приказу с</w:t>
      </w:r>
      <w:r w:rsidR="00B604B8" w:rsidRPr="00B604B8">
        <w:rPr>
          <w:rFonts w:ascii="Times New Roman" w:hAnsi="Times New Roman"/>
          <w:sz w:val="28"/>
          <w:szCs w:val="28"/>
        </w:rPr>
        <w:t>лужебные жилые помещения предоставляются сотрудникам Роскомнадзора (сотрудникам территориального органа Роскомнадзора) на срок прохождения ими государственной гражданской службы в Роскомнадзоре (территориальном органе Роскомнадзора), при условии бронирования ими имеющегося жилья или сдаче служебного жилья по предыдущему месту службы (работы), а также для создания необходимых жилищно-бытовых условий должностным лицам, работникам, не обеспеченным жилыми помещениями в данном населенном пункте.</w:t>
      </w:r>
    </w:p>
    <w:p w:rsidR="00B604B8" w:rsidRPr="004A7CBF" w:rsidRDefault="00B604B8" w:rsidP="00B604B8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CBF">
        <w:rPr>
          <w:rFonts w:ascii="Times New Roman" w:hAnsi="Times New Roman"/>
          <w:sz w:val="28"/>
          <w:szCs w:val="28"/>
        </w:rPr>
        <w:t>Отметим, что служебный жилищный фонд формируется из жилых помещений государственного жилищного фонда, переданных Роскомнадзору и его территориальным органам в оперативное управление</w:t>
      </w:r>
      <w:r w:rsidR="00317232" w:rsidRPr="004A7CBF">
        <w:rPr>
          <w:rFonts w:ascii="Times New Roman" w:hAnsi="Times New Roman"/>
          <w:sz w:val="28"/>
          <w:szCs w:val="28"/>
        </w:rPr>
        <w:t>.</w:t>
      </w:r>
    </w:p>
    <w:p w:rsidR="00B604B8" w:rsidRPr="004A7CBF" w:rsidRDefault="00B604B8" w:rsidP="00630CC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9AE" w:rsidRPr="004A7CBF" w:rsidRDefault="001406B4" w:rsidP="001406B4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4A7CBF">
        <w:rPr>
          <w:rFonts w:ascii="Times New Roman" w:hAnsi="Times New Roman"/>
          <w:b/>
          <w:sz w:val="28"/>
        </w:rPr>
        <w:t xml:space="preserve">Проект приказа Федеральной службы по надзору в сфере связи, информационных технологий и массовых коммуникаций «О внесении изменений в Порядок получения доступа к содержащейся в единой автоматизированной информационной системе «Единый реестр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</w:t>
      </w:r>
      <w:r w:rsidRPr="004A7CBF">
        <w:rPr>
          <w:rFonts w:ascii="Times New Roman" w:hAnsi="Times New Roman"/>
          <w:b/>
          <w:sz w:val="28"/>
        </w:rPr>
        <w:lastRenderedPageBreak/>
        <w:t>Федерации запрещено» информации оператором связи, оказывающим услуги по предоставлению доступа к информационно-телекоммуникационной сети «Интернет»</w:t>
      </w:r>
      <w:r w:rsidRPr="004A7CBF">
        <w:rPr>
          <w:rFonts w:ascii="Times New Roman" w:hAnsi="Times New Roman"/>
          <w:sz w:val="28"/>
        </w:rPr>
        <w:t>.</w:t>
      </w:r>
    </w:p>
    <w:p w:rsidR="00C849AE" w:rsidRPr="004A7CBF" w:rsidRDefault="00C849AE" w:rsidP="00C849AE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06B4" w:rsidRPr="004A7CBF" w:rsidRDefault="00645EDF" w:rsidP="001406B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  <w:r w:rsidR="001406B4" w:rsidRPr="004A7CBF">
        <w:rPr>
          <w:rFonts w:ascii="Times New Roman" w:hAnsi="Times New Roman"/>
          <w:sz w:val="28"/>
          <w:szCs w:val="28"/>
        </w:rPr>
        <w:t>разработан в целях актуализации ссылок на электронные ресурсы, на которых размещено описание веб-сервиса, при помощи которого осуществляется доступ операторов связи к содержащейся в единой автоматизированной информационной системе «Единый реестр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запрещено» информации.</w:t>
      </w:r>
    </w:p>
    <w:p w:rsidR="004A7CBF" w:rsidRPr="004A7CBF" w:rsidRDefault="004A7CBF" w:rsidP="001406B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CBF">
        <w:rPr>
          <w:rFonts w:ascii="Times New Roman" w:hAnsi="Times New Roman" w:cs="Times New Roman"/>
          <w:bCs/>
          <w:sz w:val="28"/>
          <w:szCs w:val="28"/>
        </w:rPr>
        <w:t xml:space="preserve">Указанная информация будет размещена на сайтах в сети «Интернет» </w:t>
      </w:r>
      <w:r w:rsidRPr="004A7CB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4A7CBF">
        <w:rPr>
          <w:rFonts w:ascii="Times New Roman" w:hAnsi="Times New Roman" w:cs="Times New Roman"/>
          <w:sz w:val="28"/>
          <w:szCs w:val="28"/>
        </w:rPr>
        <w:t>://</w:t>
      </w:r>
      <w:r w:rsidRPr="004A7CBF">
        <w:rPr>
          <w:rFonts w:ascii="Times New Roman" w:hAnsi="Times New Roman" w:cs="Times New Roman"/>
          <w:sz w:val="28"/>
          <w:szCs w:val="28"/>
          <w:lang w:val="en-US"/>
        </w:rPr>
        <w:t>eais</w:t>
      </w:r>
      <w:r w:rsidRPr="004A7CBF">
        <w:rPr>
          <w:rFonts w:ascii="Times New Roman" w:hAnsi="Times New Roman" w:cs="Times New Roman"/>
          <w:sz w:val="28"/>
          <w:szCs w:val="28"/>
        </w:rPr>
        <w:t>.</w:t>
      </w:r>
      <w:r w:rsidRPr="004A7CBF">
        <w:rPr>
          <w:rFonts w:ascii="Times New Roman" w:hAnsi="Times New Roman" w:cs="Times New Roman"/>
          <w:sz w:val="28"/>
          <w:szCs w:val="28"/>
          <w:lang w:val="en-US"/>
        </w:rPr>
        <w:t>rkn</w:t>
      </w:r>
      <w:r w:rsidRPr="004A7CBF">
        <w:rPr>
          <w:rFonts w:ascii="Times New Roman" w:hAnsi="Times New Roman" w:cs="Times New Roman"/>
          <w:sz w:val="28"/>
          <w:szCs w:val="28"/>
        </w:rPr>
        <w:t>.</w:t>
      </w:r>
      <w:r w:rsidRPr="004A7CBF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4A7CBF">
        <w:rPr>
          <w:rFonts w:ascii="Times New Roman" w:hAnsi="Times New Roman" w:cs="Times New Roman"/>
          <w:sz w:val="28"/>
          <w:szCs w:val="28"/>
        </w:rPr>
        <w:t>.</w:t>
      </w:r>
      <w:r w:rsidRPr="004A7CB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A7CBF">
        <w:rPr>
          <w:rFonts w:ascii="Times New Roman" w:hAnsi="Times New Roman" w:cs="Times New Roman"/>
          <w:sz w:val="28"/>
          <w:szCs w:val="28"/>
        </w:rPr>
        <w:t xml:space="preserve"> и </w:t>
      </w:r>
      <w:r w:rsidRPr="004A7CB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4A7CBF">
        <w:rPr>
          <w:rFonts w:ascii="Times New Roman" w:hAnsi="Times New Roman" w:cs="Times New Roman"/>
          <w:sz w:val="28"/>
          <w:szCs w:val="28"/>
        </w:rPr>
        <w:t>://</w:t>
      </w:r>
      <w:r w:rsidRPr="004A7CBF">
        <w:rPr>
          <w:rFonts w:ascii="Times New Roman" w:hAnsi="Times New Roman" w:cs="Times New Roman"/>
          <w:sz w:val="28"/>
          <w:szCs w:val="28"/>
          <w:lang w:val="en-US"/>
        </w:rPr>
        <w:t>blocklist</w:t>
      </w:r>
      <w:r w:rsidRPr="004A7CBF">
        <w:rPr>
          <w:rFonts w:ascii="Times New Roman" w:hAnsi="Times New Roman" w:cs="Times New Roman"/>
          <w:sz w:val="28"/>
          <w:szCs w:val="28"/>
        </w:rPr>
        <w:t>.</w:t>
      </w:r>
      <w:r w:rsidRPr="004A7CBF">
        <w:rPr>
          <w:rFonts w:ascii="Times New Roman" w:hAnsi="Times New Roman" w:cs="Times New Roman"/>
          <w:sz w:val="28"/>
          <w:szCs w:val="28"/>
          <w:lang w:val="en-US"/>
        </w:rPr>
        <w:t>rkn</w:t>
      </w:r>
      <w:r w:rsidRPr="004A7CBF">
        <w:rPr>
          <w:rFonts w:ascii="Times New Roman" w:hAnsi="Times New Roman" w:cs="Times New Roman"/>
          <w:sz w:val="28"/>
          <w:szCs w:val="28"/>
        </w:rPr>
        <w:t>.</w:t>
      </w:r>
      <w:r w:rsidRPr="004A7CBF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4A7CBF">
        <w:rPr>
          <w:rFonts w:ascii="Times New Roman" w:hAnsi="Times New Roman" w:cs="Times New Roman"/>
          <w:sz w:val="28"/>
          <w:szCs w:val="28"/>
        </w:rPr>
        <w:t>.</w:t>
      </w:r>
      <w:r w:rsidRPr="004A7CB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A7CBF">
        <w:rPr>
          <w:rFonts w:ascii="Times New Roman" w:hAnsi="Times New Roman" w:cs="Times New Roman"/>
          <w:sz w:val="28"/>
          <w:szCs w:val="28"/>
        </w:rPr>
        <w:t>.</w:t>
      </w:r>
    </w:p>
    <w:p w:rsidR="001406B4" w:rsidRPr="004A7CBF" w:rsidRDefault="001406B4" w:rsidP="001406B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 w:rsidRPr="004A7CBF">
        <w:rPr>
          <w:rFonts w:ascii="Times New Roman" w:hAnsi="Times New Roman"/>
          <w:sz w:val="28"/>
          <w:szCs w:val="28"/>
        </w:rPr>
        <w:t xml:space="preserve">Проект размещен для общественного обсуждения на сайте </w:t>
      </w:r>
      <w:r w:rsidRPr="004A7CBF">
        <w:rPr>
          <w:rFonts w:ascii="Times New Roman" w:hAnsi="Times New Roman"/>
          <w:sz w:val="28"/>
        </w:rPr>
        <w:t xml:space="preserve">regulation.gov.ru в сети «Интернет». </w:t>
      </w:r>
    </w:p>
    <w:p w:rsidR="001406B4" w:rsidRPr="004A7CBF" w:rsidRDefault="001406B4" w:rsidP="001406B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1406B4" w:rsidRDefault="001406B4" w:rsidP="001406B4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4A7CBF">
        <w:rPr>
          <w:rFonts w:ascii="Times New Roman" w:hAnsi="Times New Roman"/>
          <w:b/>
          <w:sz w:val="28"/>
        </w:rPr>
        <w:t xml:space="preserve">Проект приказа Федеральной службы по надзору в сфере связи, информационных технологий и массовых коммуникаций «О внесении изменений в Порядок взаимодействия оператора единой автоматизированной информационной </w:t>
      </w:r>
      <w:r>
        <w:rPr>
          <w:rFonts w:ascii="Times New Roman" w:hAnsi="Times New Roman"/>
          <w:b/>
          <w:sz w:val="28"/>
        </w:rPr>
        <w:t>системе «Единый реестр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запрещено» с провайдером хостинга».</w:t>
      </w:r>
    </w:p>
    <w:p w:rsidR="001406B4" w:rsidRPr="001406B4" w:rsidRDefault="001406B4" w:rsidP="001406B4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1406B4" w:rsidRPr="004A7CBF" w:rsidRDefault="004A7CBF" w:rsidP="001406B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проектом </w:t>
      </w:r>
      <w:r w:rsidR="001406B4" w:rsidRPr="001406B4">
        <w:rPr>
          <w:rFonts w:ascii="Times New Roman" w:hAnsi="Times New Roman"/>
          <w:sz w:val="28"/>
          <w:szCs w:val="28"/>
        </w:rPr>
        <w:t>взаимодействие оператора единой автоматизированной информационной систем</w:t>
      </w:r>
      <w:r w:rsidR="002543C5">
        <w:rPr>
          <w:rFonts w:ascii="Times New Roman" w:hAnsi="Times New Roman"/>
          <w:sz w:val="28"/>
          <w:szCs w:val="28"/>
        </w:rPr>
        <w:t>ы</w:t>
      </w:r>
      <w:r w:rsidR="001406B4" w:rsidRPr="001406B4">
        <w:rPr>
          <w:rFonts w:ascii="Times New Roman" w:hAnsi="Times New Roman"/>
          <w:sz w:val="28"/>
          <w:szCs w:val="28"/>
        </w:rPr>
        <w:t xml:space="preserve"> «Единый реестр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</w:t>
      </w:r>
      <w:r>
        <w:rPr>
          <w:rFonts w:ascii="Times New Roman" w:hAnsi="Times New Roman"/>
          <w:sz w:val="28"/>
          <w:szCs w:val="28"/>
        </w:rPr>
        <w:t xml:space="preserve">щено» с провайдером хостинга будет реализовано посредством </w:t>
      </w:r>
      <w:r w:rsidRPr="00121947">
        <w:rPr>
          <w:rFonts w:ascii="Times New Roman" w:hAnsi="Times New Roman" w:cs="Times New Roman"/>
          <w:bCs/>
          <w:sz w:val="28"/>
          <w:szCs w:val="28"/>
        </w:rPr>
        <w:t>сайт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121947">
        <w:rPr>
          <w:rFonts w:ascii="Times New Roman" w:hAnsi="Times New Roman" w:cs="Times New Roman"/>
          <w:bCs/>
          <w:sz w:val="28"/>
          <w:szCs w:val="28"/>
        </w:rPr>
        <w:t xml:space="preserve"> в сети «Интернет» </w:t>
      </w:r>
      <w:hyperlink r:id="rId10" w:history="1">
        <w:r w:rsidRPr="00121947">
          <w:rPr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121947">
          <w:rPr>
            <w:rFonts w:ascii="Times New Roman" w:hAnsi="Times New Roman" w:cs="Times New Roman"/>
            <w:sz w:val="28"/>
            <w:szCs w:val="28"/>
          </w:rPr>
          <w:t>://</w:t>
        </w:r>
        <w:r w:rsidRPr="00121947">
          <w:rPr>
            <w:rFonts w:ascii="Times New Roman" w:hAnsi="Times New Roman" w:cs="Times New Roman"/>
            <w:sz w:val="28"/>
            <w:szCs w:val="28"/>
            <w:lang w:val="en-US"/>
          </w:rPr>
          <w:t>eais</w:t>
        </w:r>
        <w:r w:rsidRPr="00121947">
          <w:rPr>
            <w:rFonts w:ascii="Times New Roman" w:hAnsi="Times New Roman" w:cs="Times New Roman"/>
            <w:sz w:val="28"/>
            <w:szCs w:val="28"/>
          </w:rPr>
          <w:t>.</w:t>
        </w:r>
        <w:r w:rsidRPr="00121947">
          <w:rPr>
            <w:rFonts w:ascii="Times New Roman" w:hAnsi="Times New Roman" w:cs="Times New Roman"/>
            <w:sz w:val="28"/>
            <w:szCs w:val="28"/>
            <w:lang w:val="en-US"/>
          </w:rPr>
          <w:t>rkn</w:t>
        </w:r>
        <w:r w:rsidRPr="00121947">
          <w:rPr>
            <w:rFonts w:ascii="Times New Roman" w:hAnsi="Times New Roman" w:cs="Times New Roman"/>
            <w:sz w:val="28"/>
            <w:szCs w:val="28"/>
          </w:rPr>
          <w:t>.</w:t>
        </w:r>
        <w:r w:rsidRPr="00121947">
          <w:rPr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121947">
          <w:rPr>
            <w:rFonts w:ascii="Times New Roman" w:hAnsi="Times New Roman" w:cs="Times New Roman"/>
            <w:sz w:val="28"/>
            <w:szCs w:val="28"/>
          </w:rPr>
          <w:t>.</w:t>
        </w:r>
        <w:r w:rsidRPr="00121947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в также электронного почтового ящика: </w:t>
      </w:r>
      <w:hyperlink r:id="rId11" w:history="1">
        <w:r w:rsidRPr="00121947">
          <w:rPr>
            <w:rFonts w:ascii="Times New Roman" w:hAnsi="Times New Roman" w:cs="Times New Roman"/>
            <w:sz w:val="28"/>
            <w:szCs w:val="28"/>
            <w:lang w:val="en-US"/>
          </w:rPr>
          <w:t>zapret</w:t>
        </w:r>
        <w:r w:rsidRPr="00121947">
          <w:rPr>
            <w:rFonts w:ascii="Times New Roman" w:hAnsi="Times New Roman" w:cs="Times New Roman"/>
            <w:sz w:val="28"/>
            <w:szCs w:val="28"/>
          </w:rPr>
          <w:t>-</w:t>
        </w:r>
        <w:r w:rsidRPr="00121947">
          <w:rPr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Pr="00121947">
          <w:rPr>
            <w:rFonts w:ascii="Times New Roman" w:hAnsi="Times New Roman" w:cs="Times New Roman"/>
            <w:sz w:val="28"/>
            <w:szCs w:val="28"/>
          </w:rPr>
          <w:t>@</w:t>
        </w:r>
        <w:r w:rsidRPr="00121947">
          <w:rPr>
            <w:rFonts w:ascii="Times New Roman" w:hAnsi="Times New Roman" w:cs="Times New Roman"/>
            <w:sz w:val="28"/>
            <w:szCs w:val="28"/>
            <w:lang w:val="en-US"/>
          </w:rPr>
          <w:t>rkn</w:t>
        </w:r>
        <w:r w:rsidRPr="00121947">
          <w:rPr>
            <w:rFonts w:ascii="Times New Roman" w:hAnsi="Times New Roman" w:cs="Times New Roman"/>
            <w:sz w:val="28"/>
            <w:szCs w:val="28"/>
          </w:rPr>
          <w:t>.</w:t>
        </w:r>
        <w:r w:rsidRPr="00121947">
          <w:rPr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121947">
          <w:rPr>
            <w:rFonts w:ascii="Times New Roman" w:hAnsi="Times New Roman" w:cs="Times New Roman"/>
            <w:sz w:val="28"/>
            <w:szCs w:val="28"/>
          </w:rPr>
          <w:t>.</w:t>
        </w:r>
        <w:r w:rsidRPr="00121947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06B4" w:rsidRDefault="001406B4" w:rsidP="001406B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Проект размещен для общественного обсуждения на сайте </w:t>
      </w:r>
      <w:r>
        <w:rPr>
          <w:rFonts w:ascii="Times New Roman" w:hAnsi="Times New Roman"/>
          <w:sz w:val="28"/>
        </w:rPr>
        <w:t xml:space="preserve">regulation.gov.ru в сети «Интернет». </w:t>
      </w:r>
    </w:p>
    <w:p w:rsidR="00080CB5" w:rsidRDefault="00080CB5" w:rsidP="008E2B0E">
      <w:pPr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4A7CBF" w:rsidRPr="00D43096" w:rsidRDefault="004A7CBF" w:rsidP="008E2B0E">
      <w:pPr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BE0A68" w:rsidRDefault="00BE0A68" w:rsidP="00C818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43096">
        <w:rPr>
          <w:rFonts w:ascii="Times New Roman" w:hAnsi="Times New Roman"/>
          <w:b/>
          <w:sz w:val="28"/>
          <w:szCs w:val="28"/>
        </w:rPr>
        <w:t>АКТЫ ПО ОСНОВНЫМ ВИДАМ ДЕЯТЕЛЬНОСТИ</w:t>
      </w:r>
      <w:r w:rsidR="00486786">
        <w:rPr>
          <w:rFonts w:ascii="Times New Roman" w:hAnsi="Times New Roman"/>
          <w:b/>
          <w:sz w:val="28"/>
          <w:szCs w:val="28"/>
        </w:rPr>
        <w:t xml:space="preserve"> </w:t>
      </w:r>
      <w:r w:rsidRPr="00D43096">
        <w:rPr>
          <w:rFonts w:ascii="Times New Roman" w:hAnsi="Times New Roman"/>
          <w:b/>
          <w:sz w:val="28"/>
          <w:szCs w:val="28"/>
        </w:rPr>
        <w:t>РОСКОМНАДЗОРА</w:t>
      </w:r>
    </w:p>
    <w:p w:rsidR="001A4669" w:rsidRPr="00D43096" w:rsidRDefault="001A4669" w:rsidP="00C818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406B4" w:rsidRDefault="001406B4" w:rsidP="001406B4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 Правительства Российской Федерации от 19.02.2015 № 140</w:t>
      </w:r>
    </w:p>
    <w:p w:rsidR="001406B4" w:rsidRDefault="001406B4" w:rsidP="001406B4">
      <w:pPr>
        <w:pStyle w:val="aa"/>
        <w:spacing w:after="0" w:line="240" w:lineRule="auto"/>
        <w:ind w:left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«О внесении изменений в некоторые акты Правительства Российской Федерации по вопросу оповещения и информирования населения».</w:t>
      </w:r>
    </w:p>
    <w:p w:rsidR="001406B4" w:rsidRDefault="001406B4" w:rsidP="001406B4">
      <w:pPr>
        <w:spacing w:after="0" w:line="240" w:lineRule="auto"/>
        <w:ind w:firstLine="540"/>
        <w:jc w:val="both"/>
        <w:rPr>
          <w:rFonts w:ascii="Times New Roman" w:hAnsi="Times New Roman"/>
          <w:i/>
          <w:sz w:val="28"/>
        </w:rPr>
      </w:pPr>
    </w:p>
    <w:p w:rsidR="001406B4" w:rsidRPr="001406B4" w:rsidRDefault="001406B4" w:rsidP="001406B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6B4">
        <w:rPr>
          <w:rFonts w:ascii="Times New Roman" w:hAnsi="Times New Roman"/>
          <w:sz w:val="28"/>
          <w:szCs w:val="28"/>
        </w:rPr>
        <w:t>В Правила оказания услуг связи проводного радиовещания, Правила оказания услуг связи для целей телевизионного вещания и (или) радиовещания, а также в Правила оказания телематических услуг связи внесены дополнения, в соответствии с которыми за операторами связи закреплена обязанность по передаче сигналов оповещения</w:t>
      </w:r>
      <w:r w:rsidR="00486786">
        <w:rPr>
          <w:rFonts w:ascii="Times New Roman" w:hAnsi="Times New Roman"/>
          <w:sz w:val="28"/>
          <w:szCs w:val="28"/>
        </w:rPr>
        <w:t xml:space="preserve"> </w:t>
      </w:r>
      <w:r w:rsidRPr="001406B4">
        <w:rPr>
          <w:rFonts w:ascii="Times New Roman" w:hAnsi="Times New Roman"/>
          <w:sz w:val="28"/>
          <w:szCs w:val="28"/>
        </w:rPr>
        <w:t xml:space="preserve">при ведении военных действий и чрезвычайных ситуациях. </w:t>
      </w:r>
    </w:p>
    <w:p w:rsidR="001406B4" w:rsidRPr="001406B4" w:rsidRDefault="001406B4" w:rsidP="001406B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6B4">
        <w:rPr>
          <w:rFonts w:ascii="Times New Roman" w:hAnsi="Times New Roman"/>
          <w:sz w:val="28"/>
          <w:szCs w:val="28"/>
        </w:rPr>
        <w:t xml:space="preserve">Также данная обязанность стала лицензионным условием и получила свое отражение в Перечнях лицензионных условий оказания услуг связи. </w:t>
      </w:r>
    </w:p>
    <w:p w:rsidR="001406B4" w:rsidRPr="001406B4" w:rsidRDefault="001406B4" w:rsidP="001406B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6B4">
        <w:rPr>
          <w:rFonts w:ascii="Times New Roman" w:hAnsi="Times New Roman"/>
          <w:sz w:val="28"/>
          <w:szCs w:val="28"/>
        </w:rPr>
        <w:t>Установлено, что Правительство Российской Федерации определит порядок обеспечения передачи сигналов оповещения и экстренной информации об опасностях, возникающих при угрозе возникновения или возникновении чрезвычайных ситуаций, а также при ведении военных действий, и о правилах поведения населения и необходимости проведения мероприятий по защите.</w:t>
      </w:r>
    </w:p>
    <w:p w:rsidR="001A4669" w:rsidRDefault="001A4669" w:rsidP="001406B4">
      <w:pPr>
        <w:pStyle w:val="aa"/>
        <w:spacing w:after="0" w:line="240" w:lineRule="auto"/>
        <w:ind w:left="720"/>
        <w:jc w:val="both"/>
        <w:rPr>
          <w:rFonts w:ascii="Times New Roman" w:hAnsi="Times New Roman"/>
          <w:b/>
          <w:sz w:val="28"/>
        </w:rPr>
      </w:pPr>
    </w:p>
    <w:p w:rsidR="004A7CBF" w:rsidRPr="001406B4" w:rsidRDefault="004A7CBF" w:rsidP="001406B4">
      <w:pPr>
        <w:pStyle w:val="aa"/>
        <w:spacing w:after="0" w:line="240" w:lineRule="auto"/>
        <w:ind w:left="720"/>
        <w:jc w:val="both"/>
        <w:rPr>
          <w:rFonts w:ascii="Times New Roman" w:hAnsi="Times New Roman"/>
          <w:b/>
          <w:sz w:val="28"/>
        </w:rPr>
      </w:pPr>
    </w:p>
    <w:p w:rsidR="001406B4" w:rsidRDefault="001406B4" w:rsidP="001406B4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 Правительства Российской Федерации от 30.01.2015 № 83 «О проведении оценки фактического воздействия нормативных правовых актов, а также о внесении изменений в некоторые акты Правительства Российской Федерации».</w:t>
      </w:r>
    </w:p>
    <w:p w:rsidR="001406B4" w:rsidRDefault="001406B4" w:rsidP="001406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406B4" w:rsidRPr="001406B4" w:rsidRDefault="001406B4" w:rsidP="001406B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6B4">
        <w:rPr>
          <w:rFonts w:ascii="Times New Roman" w:hAnsi="Times New Roman"/>
          <w:sz w:val="28"/>
          <w:szCs w:val="28"/>
        </w:rPr>
        <w:t xml:space="preserve">Определено, что с 1 января 2016 года будет проводиться оценка фактического воздействия нормативных правовых актов, регулирующих правоотношения в сфере предпринимательской и иной экономической деятельности. </w:t>
      </w:r>
    </w:p>
    <w:p w:rsidR="001406B4" w:rsidRPr="001406B4" w:rsidRDefault="001406B4" w:rsidP="001406B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6B4">
        <w:rPr>
          <w:rFonts w:ascii="Times New Roman" w:hAnsi="Times New Roman"/>
          <w:sz w:val="28"/>
          <w:szCs w:val="28"/>
        </w:rPr>
        <w:t>Правила установили, что в рамках оценки фактического воздействия нормативных правовых актов будет проводиться анализ достижения целей регулирования, заявленных в сводном отчете о результатах проведения оценки их регулирующего воздействия, определения и оценки фактических положительных и отрицательных последствий принятия этих актов, а также выявления в них положений, необоснованно затрудняющих ведение предпринимательской и другой экономической деятельности или приводящих к возникновению необоснованных расходов бюджетов бюджетной системы Российской Федерации.</w:t>
      </w:r>
    </w:p>
    <w:p w:rsidR="001406B4" w:rsidRDefault="001406B4" w:rsidP="006045FA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6B4">
        <w:rPr>
          <w:rFonts w:ascii="Times New Roman" w:hAnsi="Times New Roman"/>
          <w:sz w:val="28"/>
          <w:szCs w:val="28"/>
        </w:rPr>
        <w:t xml:space="preserve">Федеральные органы исполнительной власти – разработчики проектов нормативных правовых актов в отношении актов, при разработке проектов которых проводилась оценка их регулирующего воздействия, будут проводить оценку фактического воздействия нормативных правовых актов. </w:t>
      </w:r>
    </w:p>
    <w:p w:rsidR="006110CE" w:rsidRDefault="006110CE" w:rsidP="006110CE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45FA" w:rsidRPr="006110CE" w:rsidRDefault="006045FA" w:rsidP="006110CE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03B2" w:rsidRPr="00D43096" w:rsidRDefault="0025327B" w:rsidP="009F4B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43096">
        <w:rPr>
          <w:rFonts w:ascii="Times New Roman" w:hAnsi="Times New Roman"/>
          <w:b/>
          <w:sz w:val="28"/>
          <w:szCs w:val="28"/>
        </w:rPr>
        <w:t xml:space="preserve">АДМИНИСТРАТИВНАЯ РЕФОРМА </w:t>
      </w:r>
    </w:p>
    <w:p w:rsidR="00C849AE" w:rsidRDefault="00C849AE" w:rsidP="00C849AE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6B22" w:rsidRDefault="00B56B22" w:rsidP="00B56B22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 Правительства Российской Федерации от 21.02.2015 № 155 «О внесении изменений в некоторые акты Правительства Российской Федерации».</w:t>
      </w:r>
    </w:p>
    <w:p w:rsidR="00B56B22" w:rsidRDefault="00B56B22" w:rsidP="00B56B22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B56B22" w:rsidRPr="00B56B22" w:rsidRDefault="00B56B22" w:rsidP="00B56B22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B22">
        <w:rPr>
          <w:rFonts w:ascii="Times New Roman" w:hAnsi="Times New Roman"/>
          <w:sz w:val="28"/>
          <w:szCs w:val="28"/>
        </w:rPr>
        <w:t>Минкультуры России уполномочено координировать деятельность по подготовке и рассмотрению предложений, связанных с празднованием на федеральном уровне памятных дат субъектов Российской Федерации.</w:t>
      </w:r>
    </w:p>
    <w:p w:rsidR="00B56B22" w:rsidRDefault="00B56B22" w:rsidP="00B56B22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B22">
        <w:rPr>
          <w:rFonts w:ascii="Times New Roman" w:hAnsi="Times New Roman"/>
          <w:sz w:val="28"/>
          <w:szCs w:val="28"/>
        </w:rPr>
        <w:t>В этой связи Минкультуры России также предоставлены полномочия по координации деятельности федеральных органов исполнительной власти по проведению празднования таких памятных дат.</w:t>
      </w:r>
    </w:p>
    <w:p w:rsidR="006045FA" w:rsidRDefault="006045FA" w:rsidP="00B56B22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45FA" w:rsidRPr="00B56B22" w:rsidRDefault="006045FA" w:rsidP="00B56B22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3EC4" w:rsidRPr="00D43096" w:rsidRDefault="00861B9C" w:rsidP="00C22602">
      <w:pPr>
        <w:pStyle w:val="ConsPlusNormal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43096">
        <w:rPr>
          <w:rFonts w:ascii="Times New Roman" w:hAnsi="Times New Roman"/>
          <w:b/>
          <w:sz w:val="28"/>
          <w:szCs w:val="28"/>
        </w:rPr>
        <w:t>ВОПРОСЫ ГОСУДАРСТВЕННОЙ ГРАЖДАНСКОЙ СЛУЖБЫ</w:t>
      </w:r>
      <w:r w:rsidR="00DC7025" w:rsidRPr="00D43096">
        <w:rPr>
          <w:rFonts w:ascii="Times New Roman" w:hAnsi="Times New Roman"/>
          <w:b/>
          <w:sz w:val="28"/>
          <w:szCs w:val="28"/>
        </w:rPr>
        <w:t xml:space="preserve"> </w:t>
      </w:r>
    </w:p>
    <w:p w:rsidR="00B1795A" w:rsidRDefault="00B1795A" w:rsidP="00D43096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06B4" w:rsidRPr="001406B4" w:rsidRDefault="001406B4" w:rsidP="001406B4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Приказ Минтруда России от 25.12.2014 № 1157н </w:t>
      </w:r>
      <w:r w:rsidRPr="001406B4">
        <w:rPr>
          <w:rFonts w:ascii="Times New Roman" w:hAnsi="Times New Roman"/>
          <w:b/>
          <w:sz w:val="28"/>
        </w:rPr>
        <w:t>«Об утверждении предельной стоимости найма (поднайма) 1 кв. метра общей площади жилого помещения на 2015 год, применяемой для расчета размера возмещения расходов на наем (поднаем) жилого помещения федеральным государственным гражданским служащим, назначенным в порядке ротации на должность федеральной государственной гражданской службы в федеральный государственный орган, расположенный в другой местности в пределах Российской Федерации»</w:t>
      </w:r>
    </w:p>
    <w:p w:rsidR="001406B4" w:rsidRDefault="001406B4" w:rsidP="001406B4">
      <w:pPr>
        <w:pStyle w:val="aa"/>
        <w:spacing w:after="0" w:line="240" w:lineRule="auto"/>
        <w:ind w:left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</w:t>
      </w:r>
      <w:r w:rsidR="00486786">
        <w:rPr>
          <w:rFonts w:ascii="Times New Roman" w:hAnsi="Times New Roman"/>
          <w:b/>
          <w:sz w:val="28"/>
        </w:rPr>
        <w:t xml:space="preserve">зарегистрирован </w:t>
      </w:r>
      <w:r>
        <w:rPr>
          <w:rFonts w:ascii="Times New Roman" w:hAnsi="Times New Roman"/>
          <w:b/>
          <w:sz w:val="28"/>
        </w:rPr>
        <w:t>в Минюсте России 02.02.2015 № 35823).</w:t>
      </w:r>
    </w:p>
    <w:p w:rsidR="001406B4" w:rsidRDefault="001406B4" w:rsidP="001406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1406B4" w:rsidRPr="001406B4" w:rsidRDefault="001406B4" w:rsidP="001406B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6B4">
        <w:rPr>
          <w:rFonts w:ascii="Times New Roman" w:hAnsi="Times New Roman"/>
          <w:sz w:val="28"/>
          <w:szCs w:val="28"/>
        </w:rPr>
        <w:t>На 2015 год определяется предельная стоимость найма 1 кв. м жилья по субъектам Р</w:t>
      </w:r>
      <w:r w:rsidR="002543C5">
        <w:rPr>
          <w:rFonts w:ascii="Times New Roman" w:hAnsi="Times New Roman"/>
          <w:sz w:val="28"/>
          <w:szCs w:val="28"/>
        </w:rPr>
        <w:t xml:space="preserve">оссийской </w:t>
      </w:r>
      <w:r w:rsidRPr="001406B4">
        <w:rPr>
          <w:rFonts w:ascii="Times New Roman" w:hAnsi="Times New Roman"/>
          <w:sz w:val="28"/>
          <w:szCs w:val="28"/>
        </w:rPr>
        <w:t>Ф</w:t>
      </w:r>
      <w:r w:rsidR="002543C5">
        <w:rPr>
          <w:rFonts w:ascii="Times New Roman" w:hAnsi="Times New Roman"/>
          <w:sz w:val="28"/>
          <w:szCs w:val="28"/>
        </w:rPr>
        <w:t>едерации</w:t>
      </w:r>
      <w:r w:rsidRPr="001406B4">
        <w:rPr>
          <w:rFonts w:ascii="Times New Roman" w:hAnsi="Times New Roman"/>
          <w:sz w:val="28"/>
          <w:szCs w:val="28"/>
        </w:rPr>
        <w:t xml:space="preserve"> для госслужащих.</w:t>
      </w:r>
    </w:p>
    <w:p w:rsidR="001406B4" w:rsidRPr="001406B4" w:rsidRDefault="001406B4" w:rsidP="001406B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6B4">
        <w:rPr>
          <w:rFonts w:ascii="Times New Roman" w:hAnsi="Times New Roman"/>
          <w:sz w:val="28"/>
          <w:szCs w:val="28"/>
        </w:rPr>
        <w:t xml:space="preserve">Данный показатель применим для расчета компенсации расходов на наем (поднаем) жилого помещения федеральным госслужащим, назначенным в порядке ротации на должность в федеральный государственный орган, расположенный в другой местности в пределах России. </w:t>
      </w:r>
    </w:p>
    <w:p w:rsidR="001406B4" w:rsidRPr="001406B4" w:rsidRDefault="001406B4" w:rsidP="001406B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6B4">
        <w:rPr>
          <w:rFonts w:ascii="Times New Roman" w:hAnsi="Times New Roman"/>
          <w:sz w:val="28"/>
          <w:szCs w:val="28"/>
        </w:rPr>
        <w:t>Максимальная стоимость найма (поднайма) в рублях установлена для Ненецкого автономного округа в размере 737,45, минимальная – для Республики Ингушетия (118,37). Для г. Москвы стоимость определена в размере 693,33, а для г. Санкт-Петербурга – 460,51.</w:t>
      </w:r>
    </w:p>
    <w:p w:rsidR="001406B4" w:rsidRDefault="001406B4" w:rsidP="00D43096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06B4" w:rsidRPr="00C95396" w:rsidRDefault="001406B4" w:rsidP="001406B4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</w:t>
      </w:r>
      <w:r w:rsidRPr="00C95396">
        <w:rPr>
          <w:rFonts w:ascii="Times New Roman" w:hAnsi="Times New Roman"/>
          <w:b/>
          <w:sz w:val="28"/>
        </w:rPr>
        <w:t>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справки»</w:t>
      </w:r>
    </w:p>
    <w:p w:rsidR="001406B4" w:rsidRDefault="001406B4" w:rsidP="001406B4">
      <w:pPr>
        <w:pStyle w:val="aa"/>
        <w:spacing w:after="0" w:line="240" w:lineRule="auto"/>
        <w:ind w:left="720"/>
        <w:jc w:val="both"/>
        <w:rPr>
          <w:rFonts w:ascii="Times New Roman" w:hAnsi="Times New Roman"/>
          <w:b/>
          <w:sz w:val="28"/>
        </w:rPr>
      </w:pPr>
      <w:r w:rsidRPr="00C95396">
        <w:rPr>
          <w:rFonts w:ascii="Times New Roman" w:hAnsi="Times New Roman"/>
          <w:b/>
          <w:sz w:val="28"/>
        </w:rPr>
        <w:t>(</w:t>
      </w:r>
      <w:r w:rsidR="00D83F02" w:rsidRPr="00C95396">
        <w:rPr>
          <w:rFonts w:ascii="Times New Roman" w:hAnsi="Times New Roman"/>
          <w:b/>
          <w:sz w:val="28"/>
        </w:rPr>
        <w:t xml:space="preserve">Даны в письме </w:t>
      </w:r>
      <w:r w:rsidRPr="00C95396">
        <w:rPr>
          <w:rFonts w:ascii="Times New Roman" w:hAnsi="Times New Roman"/>
          <w:b/>
          <w:sz w:val="28"/>
        </w:rPr>
        <w:t>Минтруд</w:t>
      </w:r>
      <w:r w:rsidR="00D83F02" w:rsidRPr="00C95396">
        <w:rPr>
          <w:rFonts w:ascii="Times New Roman" w:hAnsi="Times New Roman"/>
          <w:b/>
          <w:sz w:val="28"/>
        </w:rPr>
        <w:t xml:space="preserve">а </w:t>
      </w:r>
      <w:r w:rsidRPr="00C95396">
        <w:rPr>
          <w:rFonts w:ascii="Times New Roman" w:hAnsi="Times New Roman"/>
          <w:b/>
          <w:sz w:val="28"/>
        </w:rPr>
        <w:t>России</w:t>
      </w:r>
      <w:r w:rsidR="00C95396" w:rsidRPr="00C95396">
        <w:rPr>
          <w:rFonts w:ascii="Times New Roman" w:hAnsi="Times New Roman"/>
          <w:b/>
          <w:sz w:val="28"/>
        </w:rPr>
        <w:t xml:space="preserve"> от</w:t>
      </w:r>
      <w:r w:rsidR="00C95396" w:rsidRPr="00C953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83F02" w:rsidRPr="00C95396">
        <w:rPr>
          <w:rFonts w:ascii="Times New Roman" w:hAnsi="Times New Roman"/>
          <w:b/>
          <w:sz w:val="28"/>
        </w:rPr>
        <w:t>13</w:t>
      </w:r>
      <w:r w:rsidR="00C95396" w:rsidRPr="00C95396">
        <w:rPr>
          <w:rFonts w:ascii="Times New Roman" w:hAnsi="Times New Roman"/>
          <w:b/>
          <w:sz w:val="28"/>
        </w:rPr>
        <w:t>.02.2015 №</w:t>
      </w:r>
      <w:r w:rsidR="00D83F02" w:rsidRPr="00C95396">
        <w:rPr>
          <w:rFonts w:ascii="Times New Roman" w:hAnsi="Times New Roman"/>
          <w:b/>
          <w:sz w:val="28"/>
        </w:rPr>
        <w:t xml:space="preserve"> 18</w:t>
      </w:r>
      <w:r w:rsidR="00D83F02" w:rsidRPr="00D83F02">
        <w:rPr>
          <w:rFonts w:ascii="Times New Roman" w:hAnsi="Times New Roman"/>
          <w:b/>
          <w:sz w:val="28"/>
        </w:rPr>
        <w:t>-0/10/П-762</w:t>
      </w:r>
      <w:r>
        <w:rPr>
          <w:rFonts w:ascii="Times New Roman" w:hAnsi="Times New Roman"/>
          <w:b/>
          <w:sz w:val="28"/>
        </w:rPr>
        <w:t>).</w:t>
      </w:r>
    </w:p>
    <w:p w:rsidR="001406B4" w:rsidRDefault="001406B4" w:rsidP="001406B4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1406B4" w:rsidRPr="001406B4" w:rsidRDefault="001406B4" w:rsidP="001406B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6B4">
        <w:rPr>
          <w:rFonts w:ascii="Times New Roman" w:hAnsi="Times New Roman"/>
          <w:sz w:val="28"/>
          <w:szCs w:val="28"/>
        </w:rPr>
        <w:t>Рекомендации о порядке представления сведений о доходах, расходах, об имуществе и имущественных обязательствах, а также о порядке заполнения соответствующей справки подготовлены Минтрудом России</w:t>
      </w:r>
      <w:r>
        <w:rPr>
          <w:rFonts w:ascii="Times New Roman" w:hAnsi="Times New Roman"/>
          <w:sz w:val="28"/>
          <w:szCs w:val="28"/>
        </w:rPr>
        <w:t>.</w:t>
      </w:r>
      <w:r w:rsidRPr="001406B4">
        <w:rPr>
          <w:rFonts w:ascii="Times New Roman" w:hAnsi="Times New Roman"/>
          <w:sz w:val="28"/>
          <w:szCs w:val="28"/>
        </w:rPr>
        <w:t xml:space="preserve"> </w:t>
      </w:r>
    </w:p>
    <w:p w:rsidR="00C95396" w:rsidRPr="00C95396" w:rsidRDefault="00C95396" w:rsidP="00C95396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Подчеркивается, что законодательно</w:t>
      </w:r>
      <w:r w:rsidRPr="00C95396">
        <w:rPr>
          <w:rFonts w:ascii="Times New Roman" w:hAnsi="Times New Roman"/>
          <w:sz w:val="28"/>
          <w:szCs w:val="28"/>
        </w:rPr>
        <w:t xml:space="preserve"> не предусматривается освобождение служащего (работника) от исполнения обязанности представлять сведения о </w:t>
      </w:r>
      <w:r w:rsidRPr="00C95396">
        <w:rPr>
          <w:rFonts w:ascii="Times New Roman" w:hAnsi="Times New Roman"/>
          <w:sz w:val="28"/>
          <w:szCs w:val="28"/>
        </w:rPr>
        <w:lastRenderedPageBreak/>
        <w:t xml:space="preserve">доходах, расходах, об имуществе и обязательствах имущественного характера, в том числе в период нахождения его в отпуске, </w:t>
      </w:r>
      <w:r>
        <w:rPr>
          <w:rFonts w:ascii="Times New Roman" w:hAnsi="Times New Roman"/>
          <w:sz w:val="28"/>
          <w:szCs w:val="28"/>
        </w:rPr>
        <w:t xml:space="preserve">а также </w:t>
      </w:r>
      <w:r w:rsidRPr="00C95396">
        <w:rPr>
          <w:rFonts w:ascii="Times New Roman" w:hAnsi="Times New Roman"/>
          <w:sz w:val="28"/>
          <w:szCs w:val="28"/>
        </w:rPr>
        <w:t>в период временной нетрудоспособности или иной период неисполнения должностных обязанностей.</w:t>
      </w:r>
    </w:p>
    <w:p w:rsidR="001406B4" w:rsidRDefault="00C95396" w:rsidP="00C95396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Государственные гражданские служащие федеральных органов исполнительной власти предоставляют указанные сведения до 30 апреля года следующего за отчетным.  Также обращается внимание на то, что </w:t>
      </w:r>
      <w:r w:rsidRPr="00C95396">
        <w:rPr>
          <w:rFonts w:ascii="Times New Roman" w:hAnsi="Times New Roman"/>
          <w:sz w:val="28"/>
          <w:szCs w:val="28"/>
        </w:rPr>
        <w:t>Для граждан право направить заявление о невозможности представления сведений в отношении супруги (супруга) или несовершеннолетних детей законодательством не предусмотрено</w:t>
      </w:r>
      <w:r>
        <w:rPr>
          <w:rFonts w:ascii="Times New Roman" w:hAnsi="Times New Roman"/>
          <w:sz w:val="28"/>
          <w:szCs w:val="28"/>
        </w:rPr>
        <w:t>.</w:t>
      </w:r>
    </w:p>
    <w:p w:rsidR="00630CCB" w:rsidRDefault="00630CCB" w:rsidP="001406B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0CCB" w:rsidRPr="00630CCB" w:rsidRDefault="00630CCB" w:rsidP="00630CCB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630CCB">
        <w:rPr>
          <w:rFonts w:ascii="Times New Roman" w:hAnsi="Times New Roman"/>
          <w:b/>
          <w:sz w:val="28"/>
        </w:rPr>
        <w:t xml:space="preserve">Федеральный </w:t>
      </w:r>
      <w:hyperlink r:id="rId12" w:history="1">
        <w:r w:rsidRPr="00630CCB">
          <w:rPr>
            <w:rFonts w:ascii="Times New Roman" w:hAnsi="Times New Roman"/>
            <w:b/>
            <w:sz w:val="28"/>
          </w:rPr>
          <w:t>закон</w:t>
        </w:r>
      </w:hyperlink>
      <w:r w:rsidRPr="00630CCB">
        <w:rPr>
          <w:rFonts w:ascii="Times New Roman" w:hAnsi="Times New Roman"/>
          <w:b/>
          <w:sz w:val="28"/>
        </w:rPr>
        <w:t xml:space="preserve"> от 12.02.2015 № 16-ФЗ «О внесении изменений в Федеральный закон «О полиции» и Федеральный закон «О службе в органах внутренних дел Российской Федерации и внесении изменений в отдельные законодательные акты Российской Федерации» в части уточнения ограничений, обязанностей и запретов, связанных со службой в органах внутренних дел Российской Федерации, и оснований прекращения или расторжения контракта о прохождении службы в органах внутренних дел Российской Федерации».</w:t>
      </w:r>
    </w:p>
    <w:p w:rsidR="00630CCB" w:rsidRPr="00630CCB" w:rsidRDefault="00630CCB" w:rsidP="00630CCB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0CCB" w:rsidRPr="00630CCB" w:rsidRDefault="00630CCB" w:rsidP="00630CCB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Законом у</w:t>
      </w:r>
      <w:r w:rsidRPr="00630CCB">
        <w:rPr>
          <w:rFonts w:ascii="Times New Roman" w:hAnsi="Times New Roman"/>
          <w:sz w:val="28"/>
          <w:szCs w:val="28"/>
        </w:rPr>
        <w:t>становлено, в частности, что сотрудник органов внутренних дел не может находиться на службе в органах внутренних дел, в том числе в случае прекращения в отношении него уголовного преследования за истечением срока давности, в связи с примирением сторон (кроме уголовных дел частного обвинения), вследствие акта об амнистии, в связи с деятельным раскаянием, за исключением случаев, если на момент рассмотрения вопроса о возможности нахождения сотрудника органов внутренних дел на службе преступность деяния, ранее им совершенного, устранена уголовным законом.</w:t>
      </w:r>
    </w:p>
    <w:p w:rsidR="00630CCB" w:rsidRPr="00630CCB" w:rsidRDefault="00630CCB" w:rsidP="00630CCB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CCB">
        <w:rPr>
          <w:rFonts w:ascii="Times New Roman" w:hAnsi="Times New Roman"/>
          <w:sz w:val="28"/>
          <w:szCs w:val="28"/>
        </w:rPr>
        <w:t>Также гражданин не может быть принят на службу в органы внутренних дел, в том числе в случае, если он подвергался уголовному преследованию, которое было прекращено в отношении него за истечением срока давности, в связи с примирением сторон (кроме уголовных дел частного обвинения, прекращенных не менее чем за 3 года до дня поступления на службу в органы внутренних дел), вследствие акта об амнистии, в связи с деятельным раскаянием, за исключением случаев, если на момент рассмотрения вопроса о возможности принятия на службу преступность деяния, ранее им совершенного, устранена уголовным законом.</w:t>
      </w:r>
    </w:p>
    <w:p w:rsidR="00630CCB" w:rsidRDefault="00630CCB" w:rsidP="001406B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49AE" w:rsidRPr="00D43096" w:rsidRDefault="00C849AE" w:rsidP="00B56B22">
      <w:pPr>
        <w:pStyle w:val="ConsPlusNormal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06837" w:rsidRDefault="00E06837" w:rsidP="00E0683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43096">
        <w:rPr>
          <w:rFonts w:ascii="Times New Roman" w:hAnsi="Times New Roman"/>
          <w:b/>
          <w:sz w:val="28"/>
          <w:szCs w:val="28"/>
        </w:rPr>
        <w:t>АКТЫ, СВЯЗАННЫЕ С ПРИСОЕДИНЕНИЕМ К РОССИЙСКОЙ ФЕДЕРАЦИИ РЕСПУБЛИКИ КРЫМ И ГОРОДА ФЕДЕРАЛЬНОГО ЗНАЧЕНИЯ СЕВАСТОПОЛЯ</w:t>
      </w:r>
    </w:p>
    <w:p w:rsidR="00B56B22" w:rsidRPr="00D43096" w:rsidRDefault="00B56B22" w:rsidP="00E0683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56B22" w:rsidRDefault="00B56B22" w:rsidP="00B56B22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Постановление Правительства Российской Федерации от 02.02.2015 № 88 «О внесении изменений в Положение о Министерстве Российской Федерации по делам Крыма».</w:t>
      </w:r>
    </w:p>
    <w:p w:rsidR="00B56B22" w:rsidRDefault="00B56B22" w:rsidP="00B56B22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B56B22" w:rsidRPr="00B56B22" w:rsidRDefault="00B56B22" w:rsidP="00B56B22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B22">
        <w:rPr>
          <w:rFonts w:ascii="Times New Roman" w:hAnsi="Times New Roman"/>
          <w:sz w:val="28"/>
          <w:szCs w:val="28"/>
        </w:rPr>
        <w:t xml:space="preserve">В число полномочий Министерства включены, в частности: управление свободной экономической зоной в Крыму и Севастополе; формирование и утверждение персонального состава экспертных советов по вопросам свободной экономической зоны по согласованию с высшими исполнительными органами власти Крыма и Севастополя; ведение единого реестра участников свободной экономической зоны; контроль за выполнением участниками свободной экономической зоны условий договоров об условиях деятельности в свободной экономической зоне; обеспечение обустройства и оборудования контрольно-пропускных пунктов; согласование проведения внеплановых проверок в рамках федерального, регионального и муниципального контроля в отношении юридических лиц и индивидуальных предпринимателей, осуществляющих деятельность на территории свободной экономической зоны; рассмотрение уведомлений налоговых и таможенных органов </w:t>
      </w:r>
      <w:r w:rsidR="002543C5" w:rsidRPr="001406B4">
        <w:rPr>
          <w:rFonts w:ascii="Times New Roman" w:hAnsi="Times New Roman"/>
          <w:sz w:val="28"/>
          <w:szCs w:val="28"/>
        </w:rPr>
        <w:t>Р</w:t>
      </w:r>
      <w:r w:rsidR="002543C5">
        <w:rPr>
          <w:rFonts w:ascii="Times New Roman" w:hAnsi="Times New Roman"/>
          <w:sz w:val="28"/>
          <w:szCs w:val="28"/>
        </w:rPr>
        <w:t xml:space="preserve">оссийской </w:t>
      </w:r>
      <w:r w:rsidR="002543C5" w:rsidRPr="001406B4">
        <w:rPr>
          <w:rFonts w:ascii="Times New Roman" w:hAnsi="Times New Roman"/>
          <w:sz w:val="28"/>
          <w:szCs w:val="28"/>
        </w:rPr>
        <w:t>Ф</w:t>
      </w:r>
      <w:r w:rsidR="002543C5">
        <w:rPr>
          <w:rFonts w:ascii="Times New Roman" w:hAnsi="Times New Roman"/>
          <w:sz w:val="28"/>
          <w:szCs w:val="28"/>
        </w:rPr>
        <w:t>едерации</w:t>
      </w:r>
      <w:r w:rsidRPr="00B56B22">
        <w:rPr>
          <w:rFonts w:ascii="Times New Roman" w:hAnsi="Times New Roman"/>
          <w:sz w:val="28"/>
          <w:szCs w:val="28"/>
        </w:rPr>
        <w:t xml:space="preserve"> о нарушениях, выявленных в результате налогового и таможенного контроля на территории свободной экономической зоны; осуществление ежегодной оценки эффективности функционирования свободной экономической зоны.</w:t>
      </w:r>
    </w:p>
    <w:p w:rsidR="00C849AE" w:rsidRDefault="00C849AE" w:rsidP="00C849AE">
      <w:pPr>
        <w:pStyle w:val="ConsPlusNormal"/>
        <w:spacing w:line="276" w:lineRule="auto"/>
        <w:ind w:firstLine="709"/>
        <w:jc w:val="both"/>
        <w:rPr>
          <w:rFonts w:ascii="Times New Roman" w:hAnsi="Times New Roman"/>
          <w:color w:val="95B3D7" w:themeColor="accent1" w:themeTint="99"/>
          <w:sz w:val="28"/>
          <w:szCs w:val="28"/>
        </w:rPr>
      </w:pPr>
    </w:p>
    <w:p w:rsidR="001A4669" w:rsidRPr="00D43096" w:rsidRDefault="001A4669" w:rsidP="00C849AE">
      <w:pPr>
        <w:pStyle w:val="ConsPlusNormal"/>
        <w:spacing w:line="276" w:lineRule="auto"/>
        <w:ind w:firstLine="709"/>
        <w:jc w:val="both"/>
        <w:rPr>
          <w:rFonts w:ascii="Times New Roman" w:hAnsi="Times New Roman"/>
          <w:color w:val="95B3D7" w:themeColor="accent1" w:themeTint="99"/>
          <w:sz w:val="28"/>
          <w:szCs w:val="28"/>
        </w:rPr>
      </w:pPr>
    </w:p>
    <w:p w:rsidR="00881219" w:rsidRPr="00D43096" w:rsidRDefault="001A3B55" w:rsidP="00D001E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43096">
        <w:rPr>
          <w:rFonts w:ascii="Times New Roman" w:hAnsi="Times New Roman"/>
          <w:b/>
          <w:sz w:val="28"/>
          <w:szCs w:val="28"/>
        </w:rPr>
        <w:t>ДРУГИЕ ДОКУМЕНТЫ И  ПРАКТИКА ФЕДЕРАЛЬНЫХ ОРГАНОВ ИСПОЛНИТЕЛЬНОЙ ВЛАСТИ</w:t>
      </w:r>
    </w:p>
    <w:p w:rsidR="001406B4" w:rsidRDefault="001406B4" w:rsidP="001406B4">
      <w:pPr>
        <w:spacing w:after="0"/>
        <w:ind w:firstLine="709"/>
        <w:jc w:val="center"/>
        <w:rPr>
          <w:rFonts w:ascii="Times New Roman" w:hAnsi="Times New Roman"/>
          <w:b/>
          <w:sz w:val="28"/>
        </w:rPr>
      </w:pPr>
    </w:p>
    <w:p w:rsidR="001406B4" w:rsidRPr="001406B4" w:rsidRDefault="001406B4" w:rsidP="001406B4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Письмо ФАС России от 03.02.2015 № АЦ/4119/15 </w:t>
      </w:r>
      <w:r w:rsidRPr="001406B4">
        <w:rPr>
          <w:rFonts w:ascii="Times New Roman" w:hAnsi="Times New Roman"/>
          <w:b/>
          <w:sz w:val="28"/>
        </w:rPr>
        <w:t>«О разъяснении законодательства»</w:t>
      </w:r>
      <w:r>
        <w:rPr>
          <w:rFonts w:ascii="Times New Roman" w:hAnsi="Times New Roman"/>
          <w:b/>
          <w:sz w:val="28"/>
        </w:rPr>
        <w:t>.</w:t>
      </w:r>
    </w:p>
    <w:p w:rsidR="001406B4" w:rsidRDefault="001406B4" w:rsidP="001406B4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1406B4" w:rsidRPr="001406B4" w:rsidRDefault="001406B4" w:rsidP="001406B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6B4">
        <w:rPr>
          <w:rFonts w:ascii="Times New Roman" w:hAnsi="Times New Roman"/>
          <w:sz w:val="28"/>
          <w:szCs w:val="28"/>
        </w:rPr>
        <w:t xml:space="preserve">ФАС России сообщает, что при закупке у единственного поставщика заказчик предлагает заключить контракт конкретному юридическому или физическому лицу. </w:t>
      </w:r>
    </w:p>
    <w:p w:rsidR="001406B4" w:rsidRPr="001406B4" w:rsidRDefault="001406B4" w:rsidP="001406B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6B4">
        <w:rPr>
          <w:rFonts w:ascii="Times New Roman" w:hAnsi="Times New Roman"/>
          <w:sz w:val="28"/>
          <w:szCs w:val="28"/>
        </w:rPr>
        <w:t xml:space="preserve">В отличие от конкурентных способов определения поставщиков (конкурсов, аукциона, запроса котировок и запроса предложений) формальную процедуру выбора поставщика заказчик не проводит. Статьей 93 Федерального закона </w:t>
      </w:r>
      <w:r w:rsidRPr="001406B4">
        <w:rPr>
          <w:rFonts w:ascii="Times New Roman" w:hAnsi="Times New Roman"/>
          <w:sz w:val="28"/>
          <w:szCs w:val="28"/>
        </w:rPr>
        <w:br/>
        <w:t>«О контрактной системе в сфере закупок товаров, работ, услуг для обеспечения государственных и муниципальных нужд» регламентируются особенности закупок у единственного поставщика.</w:t>
      </w:r>
    </w:p>
    <w:p w:rsidR="001406B4" w:rsidRPr="001406B4" w:rsidRDefault="001406B4" w:rsidP="001406B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6B4">
        <w:rPr>
          <w:rFonts w:ascii="Times New Roman" w:hAnsi="Times New Roman"/>
          <w:sz w:val="28"/>
          <w:szCs w:val="28"/>
        </w:rPr>
        <w:t>К сфере деятельности субъектов естественных монополий в соответствии с Федеральным законом «О естественных монополиях» относятся услуги по передаче электроэнергии.</w:t>
      </w:r>
    </w:p>
    <w:p w:rsidR="001406B4" w:rsidRPr="001406B4" w:rsidRDefault="001406B4" w:rsidP="001406B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6B4">
        <w:rPr>
          <w:rFonts w:ascii="Times New Roman" w:hAnsi="Times New Roman"/>
          <w:sz w:val="28"/>
          <w:szCs w:val="28"/>
        </w:rPr>
        <w:lastRenderedPageBreak/>
        <w:t>Услуги по технологическому присоединению к электросетям сетевой организации являются обязательным условием оказания услуг по передаче электроэнергии.</w:t>
      </w:r>
    </w:p>
    <w:p w:rsidR="006110CE" w:rsidRDefault="00B56B22" w:rsidP="00B56B22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406B4" w:rsidRPr="001406B4">
        <w:rPr>
          <w:rFonts w:ascii="Times New Roman" w:hAnsi="Times New Roman"/>
          <w:sz w:val="28"/>
          <w:szCs w:val="28"/>
        </w:rPr>
        <w:t>Услуги по осуществлению технологического присоединения не образуют отдельного вида экономической деятельности, являются нераздельной частью рынка передачи электроэнергии, в связи с чем не составляют самостоятельного товарного рынка.</w:t>
      </w:r>
      <w:r w:rsidR="001406B4">
        <w:rPr>
          <w:rFonts w:ascii="Times New Roman" w:hAnsi="Times New Roman"/>
          <w:sz w:val="28"/>
        </w:rPr>
        <w:t xml:space="preserve"> </w:t>
      </w:r>
      <w:r w:rsidR="001406B4">
        <w:rPr>
          <w:rFonts w:ascii="Times New Roman" w:hAnsi="Times New Roman"/>
          <w:sz w:val="28"/>
        </w:rPr>
        <w:br/>
      </w:r>
    </w:p>
    <w:p w:rsidR="00E75314" w:rsidRDefault="00E75314" w:rsidP="00B56B22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B56B22" w:rsidRDefault="00B56B22" w:rsidP="00B56B22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 Правительства Российской Федерации от 25.02.2015 № 165 «О внесении изменений в постановление Правительства Российской Федерации от 7 марта 1995 г. № 239».</w:t>
      </w:r>
    </w:p>
    <w:p w:rsidR="00B56B22" w:rsidRDefault="00B56B22" w:rsidP="00B56B22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B56B22" w:rsidRPr="00B56B22" w:rsidRDefault="00B56B22" w:rsidP="00B56B22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B22">
        <w:rPr>
          <w:rFonts w:ascii="Times New Roman" w:hAnsi="Times New Roman"/>
          <w:sz w:val="28"/>
          <w:szCs w:val="28"/>
        </w:rPr>
        <w:t>За субъектами Российской Федерации закреплена обязанность по осуществлению государственного ценового регулирования услуг в сфере пригородных пассажирских перевозок</w:t>
      </w:r>
      <w:r w:rsidR="002543C5">
        <w:rPr>
          <w:rFonts w:ascii="Times New Roman" w:hAnsi="Times New Roman"/>
          <w:sz w:val="28"/>
          <w:szCs w:val="28"/>
        </w:rPr>
        <w:t>.</w:t>
      </w:r>
    </w:p>
    <w:p w:rsidR="00B56B22" w:rsidRPr="00B56B22" w:rsidRDefault="00B56B22" w:rsidP="00B56B22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B22">
        <w:rPr>
          <w:rFonts w:ascii="Times New Roman" w:hAnsi="Times New Roman"/>
          <w:sz w:val="28"/>
          <w:szCs w:val="28"/>
        </w:rPr>
        <w:t xml:space="preserve">До внесения поправок в постановление Правительства Российской Федерации </w:t>
      </w:r>
      <w:r>
        <w:rPr>
          <w:rFonts w:ascii="Times New Roman" w:hAnsi="Times New Roman"/>
          <w:sz w:val="28"/>
          <w:szCs w:val="28"/>
        </w:rPr>
        <w:t>«</w:t>
      </w:r>
      <w:r w:rsidRPr="00B56B22">
        <w:rPr>
          <w:rFonts w:ascii="Times New Roman" w:hAnsi="Times New Roman"/>
          <w:sz w:val="28"/>
          <w:szCs w:val="28"/>
        </w:rPr>
        <w:t>О мерах по упорядочению государственн</w:t>
      </w:r>
      <w:r>
        <w:rPr>
          <w:rFonts w:ascii="Times New Roman" w:hAnsi="Times New Roman"/>
          <w:sz w:val="28"/>
          <w:szCs w:val="28"/>
        </w:rPr>
        <w:t>ого регулирования цен (тарифов)»</w:t>
      </w:r>
      <w:r w:rsidRPr="00B56B22">
        <w:rPr>
          <w:rFonts w:ascii="Times New Roman" w:hAnsi="Times New Roman"/>
          <w:sz w:val="28"/>
          <w:szCs w:val="28"/>
        </w:rPr>
        <w:t xml:space="preserve"> субъекты Российской Федерации были наделены правом вводить государственное регулирование тарифов и надбавок в отношении перевозок пассажиров и багажа железнодорожным транспортом в пригородном сообщении.</w:t>
      </w:r>
    </w:p>
    <w:p w:rsidR="00B56B22" w:rsidRPr="00B56B22" w:rsidRDefault="00B56B22" w:rsidP="00B56B22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B22">
        <w:rPr>
          <w:rFonts w:ascii="Times New Roman" w:hAnsi="Times New Roman"/>
          <w:sz w:val="28"/>
          <w:szCs w:val="28"/>
        </w:rPr>
        <w:t>Теперь указанные услуги включены в перечень продукции, товаров и услуг, в отношении которых регулирование цен (тарифов) на внутреннем рынке Российской Федерации осуществляется органами исполнительной власти субъектов Российской Федерации в обязательном порядке.</w:t>
      </w:r>
    </w:p>
    <w:p w:rsidR="00B56B22" w:rsidRPr="00B56B22" w:rsidRDefault="00B56B22" w:rsidP="00B56B22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B22">
        <w:rPr>
          <w:rFonts w:ascii="Times New Roman" w:hAnsi="Times New Roman"/>
          <w:sz w:val="28"/>
          <w:szCs w:val="28"/>
        </w:rPr>
        <w:t>Изменения направлены на реализацию Концепции развития пригородных пассажирских перевозок железнодорожным транспортом, утвержденной распоряжением Правительства Российской Федерации от 19.05.2014 № 857-р.</w:t>
      </w:r>
    </w:p>
    <w:p w:rsidR="00B56B22" w:rsidRDefault="00B56B22" w:rsidP="006110CE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6110CE" w:rsidRDefault="006110CE" w:rsidP="006110CE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6110CE" w:rsidRPr="006110CE" w:rsidRDefault="006110CE" w:rsidP="006110CE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10CE">
        <w:rPr>
          <w:rFonts w:ascii="Times New Roman" w:hAnsi="Times New Roman"/>
          <w:b/>
          <w:sz w:val="28"/>
        </w:rPr>
        <w:t>Приказ Рос</w:t>
      </w:r>
      <w:r>
        <w:rPr>
          <w:rFonts w:ascii="Times New Roman" w:hAnsi="Times New Roman"/>
          <w:b/>
          <w:sz w:val="28"/>
        </w:rPr>
        <w:t>финнадзора от 31.12.2014 № 492 «</w:t>
      </w:r>
      <w:r w:rsidRPr="006110CE">
        <w:rPr>
          <w:rFonts w:ascii="Times New Roman" w:hAnsi="Times New Roman"/>
          <w:b/>
          <w:sz w:val="28"/>
        </w:rPr>
        <w:t xml:space="preserve">Об официальном Интернет-сайте Федеральной службы финансово-бюджетного надзора в информационно-телекоммуникационной сети </w:t>
      </w:r>
      <w:r>
        <w:rPr>
          <w:rFonts w:ascii="Times New Roman" w:hAnsi="Times New Roman"/>
          <w:b/>
          <w:sz w:val="28"/>
        </w:rPr>
        <w:t>«</w:t>
      </w:r>
      <w:r w:rsidRPr="006110CE">
        <w:rPr>
          <w:rFonts w:ascii="Times New Roman" w:hAnsi="Times New Roman"/>
          <w:b/>
          <w:sz w:val="28"/>
        </w:rPr>
        <w:t>Интернет</w:t>
      </w:r>
      <w:r>
        <w:rPr>
          <w:rFonts w:ascii="Times New Roman" w:hAnsi="Times New Roman"/>
          <w:b/>
          <w:sz w:val="28"/>
        </w:rPr>
        <w:t>»</w:t>
      </w:r>
      <w:r w:rsidRPr="006110CE">
        <w:rPr>
          <w:rFonts w:ascii="Times New Roman" w:hAnsi="Times New Roman"/>
          <w:b/>
          <w:sz w:val="28"/>
        </w:rPr>
        <w:t>.</w:t>
      </w:r>
    </w:p>
    <w:p w:rsidR="006110CE" w:rsidRPr="006110CE" w:rsidRDefault="006110CE" w:rsidP="006110C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110CE" w:rsidRPr="006110CE" w:rsidRDefault="006110CE" w:rsidP="006110CE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10CE">
        <w:rPr>
          <w:rFonts w:ascii="Times New Roman" w:hAnsi="Times New Roman"/>
          <w:sz w:val="28"/>
          <w:szCs w:val="28"/>
        </w:rPr>
        <w:t>Утвержден новый регламент информационного наполнения официального сайта Росфиннадзора (www.rosfinnadzor.ru)</w:t>
      </w:r>
    </w:p>
    <w:p w:rsidR="006110CE" w:rsidRPr="006110CE" w:rsidRDefault="006110CE" w:rsidP="006110CE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10CE">
        <w:rPr>
          <w:rFonts w:ascii="Times New Roman" w:hAnsi="Times New Roman"/>
          <w:sz w:val="28"/>
          <w:szCs w:val="28"/>
        </w:rPr>
        <w:t xml:space="preserve">Определено, что на сайте подлежат размещению, в частности, следующие материалы: общая информация о Росфиннадзоре, его руководстве, структурных подразделениях и территориальных управлениях; документы (письма, приказы, распоряжения, постановления, указы, методические рекомендации, разъяснения, проекты приказов, приказы, распоряжения), связанные с деятельностью Росфиннадзора; информация о закупках товаров, работ, услуг для государственных </w:t>
      </w:r>
      <w:r w:rsidRPr="006110CE">
        <w:rPr>
          <w:rFonts w:ascii="Times New Roman" w:hAnsi="Times New Roman"/>
          <w:sz w:val="28"/>
          <w:szCs w:val="28"/>
        </w:rPr>
        <w:lastRenderedPageBreak/>
        <w:t>нужд; статистическая информация о ходе размещения заказов для государственных нужд; сводные сведения об использовании Росфиннадзором выделяемых средств федерального бюджета и др.</w:t>
      </w:r>
    </w:p>
    <w:p w:rsidR="001406B4" w:rsidRDefault="001406B4" w:rsidP="001406B4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</w:rPr>
      </w:pPr>
    </w:p>
    <w:p w:rsidR="001406B4" w:rsidRDefault="001406B4" w:rsidP="00D53FA3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1406B4">
        <w:rPr>
          <w:rFonts w:ascii="Times New Roman" w:hAnsi="Times New Roman"/>
          <w:b/>
          <w:sz w:val="28"/>
        </w:rPr>
        <w:t>Приказ Минэнерго России от 27.10.2014 № 781 «Об утверждении Регламента проведения Министерством энергетики Российской Федерации ведомственного контроля в сфере закупок для обеспечения федеральных нужд»</w:t>
      </w:r>
    </w:p>
    <w:p w:rsidR="001406B4" w:rsidRPr="001406B4" w:rsidRDefault="001406B4" w:rsidP="00B56B22">
      <w:pPr>
        <w:pStyle w:val="aa"/>
        <w:spacing w:after="0" w:line="240" w:lineRule="auto"/>
        <w:ind w:left="720"/>
        <w:jc w:val="both"/>
        <w:rPr>
          <w:rFonts w:ascii="Times New Roman" w:hAnsi="Times New Roman"/>
          <w:b/>
          <w:sz w:val="28"/>
        </w:rPr>
      </w:pPr>
      <w:r w:rsidRPr="001406B4">
        <w:rPr>
          <w:rFonts w:ascii="Times New Roman" w:hAnsi="Times New Roman"/>
          <w:b/>
          <w:sz w:val="28"/>
        </w:rPr>
        <w:t>(зарегистрирован в Минюсте России 16.02.2015 № 36030)</w:t>
      </w:r>
      <w:r>
        <w:rPr>
          <w:rFonts w:ascii="Times New Roman" w:hAnsi="Times New Roman"/>
          <w:b/>
          <w:sz w:val="28"/>
        </w:rPr>
        <w:t>.</w:t>
      </w:r>
    </w:p>
    <w:p w:rsidR="001406B4" w:rsidRDefault="001406B4" w:rsidP="001406B4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1406B4" w:rsidRPr="001406B4" w:rsidRDefault="001406B4" w:rsidP="00B56B22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6B4">
        <w:rPr>
          <w:rFonts w:ascii="Times New Roman" w:hAnsi="Times New Roman"/>
          <w:sz w:val="28"/>
          <w:szCs w:val="28"/>
        </w:rPr>
        <w:t>Приказом установлен порядок проведения Минэнерго России ведомственного контроля в сфере закупок для обеспечения федеральных нужд</w:t>
      </w:r>
      <w:r w:rsidR="002543C5">
        <w:rPr>
          <w:rFonts w:ascii="Times New Roman" w:hAnsi="Times New Roman"/>
          <w:sz w:val="28"/>
          <w:szCs w:val="28"/>
        </w:rPr>
        <w:t>.</w:t>
      </w:r>
    </w:p>
    <w:p w:rsidR="001406B4" w:rsidRPr="001406B4" w:rsidRDefault="001406B4" w:rsidP="00B56B22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6B4">
        <w:rPr>
          <w:rFonts w:ascii="Times New Roman" w:hAnsi="Times New Roman"/>
          <w:sz w:val="28"/>
          <w:szCs w:val="28"/>
        </w:rPr>
        <w:t>Ведомственный контроль осуществляется путем проведения выездных или документарных мероприятий ведомственного контроля в соответствии с планом, утвержденным приказом Минэнерго России.</w:t>
      </w:r>
    </w:p>
    <w:p w:rsidR="001406B4" w:rsidRPr="001406B4" w:rsidRDefault="001406B4" w:rsidP="00B56B22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6B4">
        <w:rPr>
          <w:rFonts w:ascii="Times New Roman" w:hAnsi="Times New Roman"/>
          <w:sz w:val="28"/>
          <w:szCs w:val="28"/>
        </w:rPr>
        <w:t>Предметом контроля является соблюдение подведомственными организациями, их контрактными службами, контрактными управляющими, комиссиями по осуществлению закупок российского законодательства о контрактной системе в сфере закупок.</w:t>
      </w:r>
    </w:p>
    <w:p w:rsidR="001406B4" w:rsidRDefault="001406B4" w:rsidP="00B56B22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6B4">
        <w:rPr>
          <w:rFonts w:ascii="Times New Roman" w:hAnsi="Times New Roman"/>
          <w:sz w:val="28"/>
          <w:szCs w:val="28"/>
        </w:rPr>
        <w:t>При осуществлении контроля Минэнерго России осуществляет, в частности, проверку: соблюдения ограничений и запретов, установленных законодательством о контрактной системе в сфере закупок; соблюдения требований к обоснованию закупок и обоснованности закупок (с 1 января 2016 г.);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исполнителем); соответствия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сведения подведомственной организации (с 1 января 2016 г.) и другие.</w:t>
      </w:r>
    </w:p>
    <w:p w:rsidR="001406B4" w:rsidRDefault="001406B4" w:rsidP="001406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A4669" w:rsidRDefault="001A4669" w:rsidP="001406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56B22" w:rsidRDefault="00B56B22" w:rsidP="00B56B22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 Минэкономразвития России от 14.01.2015 № 6 «О порядке взимания и размерах платы за возможность подготовки схемы расположения земельного участка или земельных участков на кадастровом плане территории в форме электронного документа с использованием официального сайта федерального органа исполнительной власти,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информационно-телекоммуникационной сети «Интернет»</w:t>
      </w:r>
    </w:p>
    <w:p w:rsidR="00B56B22" w:rsidRDefault="00B56B22" w:rsidP="00B56B22">
      <w:pPr>
        <w:pStyle w:val="aa"/>
        <w:spacing w:after="0" w:line="240" w:lineRule="auto"/>
        <w:ind w:left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(зарегистрировано в Минюсте России 12.02.2015 № 35988).</w:t>
      </w:r>
    </w:p>
    <w:p w:rsidR="00B56B22" w:rsidRDefault="00B56B22" w:rsidP="00B56B22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B56B22" w:rsidRPr="00B56B22" w:rsidRDefault="00B56B22" w:rsidP="00B56B22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B22">
        <w:rPr>
          <w:rFonts w:ascii="Times New Roman" w:hAnsi="Times New Roman"/>
          <w:sz w:val="28"/>
          <w:szCs w:val="28"/>
        </w:rPr>
        <w:lastRenderedPageBreak/>
        <w:t>С 1 марта 2015 года вступил в силу порядок взимания платы за возможность подготовки схемы расположения земельного участка на кадастровом плане территории в форме электронного документа.</w:t>
      </w:r>
    </w:p>
    <w:p w:rsidR="00B56B22" w:rsidRPr="00B56B22" w:rsidRDefault="00B56B22" w:rsidP="00B56B22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B22">
        <w:rPr>
          <w:rFonts w:ascii="Times New Roman" w:hAnsi="Times New Roman"/>
          <w:sz w:val="28"/>
          <w:szCs w:val="28"/>
        </w:rPr>
        <w:t>Порядок разработан во исполнение Федерального</w:t>
      </w:r>
      <w:r>
        <w:rPr>
          <w:rFonts w:ascii="Times New Roman" w:hAnsi="Times New Roman"/>
          <w:sz w:val="28"/>
          <w:szCs w:val="28"/>
        </w:rPr>
        <w:t xml:space="preserve"> закона от 23.06.2014 № 171-ФЗ «</w:t>
      </w:r>
      <w:r w:rsidRPr="00B56B22">
        <w:rPr>
          <w:rFonts w:ascii="Times New Roman" w:hAnsi="Times New Roman"/>
          <w:sz w:val="28"/>
          <w:szCs w:val="28"/>
        </w:rPr>
        <w:t>О внесении изменений в Земельный кодекс Российской Федерации и отдельные законодате</w:t>
      </w:r>
      <w:r>
        <w:rPr>
          <w:rFonts w:ascii="Times New Roman" w:hAnsi="Times New Roman"/>
          <w:sz w:val="28"/>
          <w:szCs w:val="28"/>
        </w:rPr>
        <w:t>льные акты Российской Федерации»</w:t>
      </w:r>
      <w:r w:rsidRPr="00B56B22">
        <w:rPr>
          <w:rFonts w:ascii="Times New Roman" w:hAnsi="Times New Roman"/>
          <w:sz w:val="28"/>
          <w:szCs w:val="28"/>
        </w:rPr>
        <w:t>.</w:t>
      </w:r>
    </w:p>
    <w:p w:rsidR="00B56B22" w:rsidRPr="00B56B22" w:rsidRDefault="00B56B22" w:rsidP="00B56B22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B22">
        <w:rPr>
          <w:rFonts w:ascii="Times New Roman" w:hAnsi="Times New Roman"/>
          <w:sz w:val="28"/>
          <w:szCs w:val="28"/>
        </w:rPr>
        <w:t>Федеральный орган исполнительной власти в области государственного кадастрового учета недвижимого имущества и ведения государственного кадастра недвижимости обеспечивает возможность подготовки схемы расположения земельного участка в форме электронного документа с использованием официального сайта в сети Интернет.</w:t>
      </w:r>
    </w:p>
    <w:p w:rsidR="00B56B22" w:rsidRPr="00B56B22" w:rsidRDefault="00B56B22" w:rsidP="00B56B22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B22">
        <w:rPr>
          <w:rFonts w:ascii="Times New Roman" w:hAnsi="Times New Roman"/>
          <w:sz w:val="28"/>
          <w:szCs w:val="28"/>
        </w:rPr>
        <w:t>Орган кадастрового учета направляет заявителю сообщение с указанием уникального идентификатора платежа для оплаты за возможность подготовки схемы расположения земельного участка в форме электронного документа с использованием официального сайта.</w:t>
      </w:r>
    </w:p>
    <w:p w:rsidR="00B56B22" w:rsidRPr="00B56B22" w:rsidRDefault="00B56B22" w:rsidP="00B56B22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B22">
        <w:rPr>
          <w:rFonts w:ascii="Times New Roman" w:hAnsi="Times New Roman"/>
          <w:sz w:val="28"/>
          <w:szCs w:val="28"/>
        </w:rPr>
        <w:t>Установлены размеры платы за подготовку схемы расположения земельного участка на кадастровом плане территории в форме электронного документа (100 рублей для физических лиц и 200 рублей для юридических лиц).</w:t>
      </w:r>
    </w:p>
    <w:p w:rsidR="00B56B22" w:rsidRDefault="00B56B22" w:rsidP="00B56B22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6B22" w:rsidRDefault="00B56B22" w:rsidP="001406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406B4" w:rsidRPr="001406B4" w:rsidRDefault="001406B4" w:rsidP="007671E6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1406B4">
        <w:rPr>
          <w:rFonts w:ascii="Times New Roman" w:hAnsi="Times New Roman"/>
          <w:b/>
          <w:sz w:val="28"/>
        </w:rPr>
        <w:t xml:space="preserve">Письмо ФАС России от 20.02.2015 № АК/7749/15 </w:t>
      </w:r>
      <w:r>
        <w:rPr>
          <w:rFonts w:ascii="Times New Roman" w:hAnsi="Times New Roman"/>
          <w:b/>
          <w:sz w:val="28"/>
        </w:rPr>
        <w:t>«О рекламе алкогольной продукции»</w:t>
      </w:r>
      <w:r w:rsidR="006110CE">
        <w:rPr>
          <w:rFonts w:ascii="Times New Roman" w:hAnsi="Times New Roman"/>
          <w:b/>
          <w:sz w:val="28"/>
        </w:rPr>
        <w:t>.</w:t>
      </w:r>
    </w:p>
    <w:p w:rsidR="001406B4" w:rsidRDefault="001406B4" w:rsidP="001406B4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1406B4" w:rsidRPr="006110CE" w:rsidRDefault="001406B4" w:rsidP="00B56B22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B22">
        <w:rPr>
          <w:rFonts w:ascii="Times New Roman" w:hAnsi="Times New Roman"/>
          <w:sz w:val="28"/>
          <w:szCs w:val="28"/>
        </w:rPr>
        <w:t xml:space="preserve">ФАС России разъяснила порядок размещения рекламы алкогольной продукции с 1 </w:t>
      </w:r>
      <w:r w:rsidRPr="006110CE">
        <w:rPr>
          <w:rFonts w:ascii="Times New Roman" w:hAnsi="Times New Roman"/>
          <w:sz w:val="28"/>
          <w:szCs w:val="28"/>
        </w:rPr>
        <w:t>января 2015 года. С указанной даты (за исключением отдельных положений) вступил в силу Федеральный закон от 31.12.2014 № 490-ФЗ, которым изменены специальные требования к рекламе алкогольной продукции.</w:t>
      </w:r>
    </w:p>
    <w:p w:rsidR="001406B4" w:rsidRPr="006110CE" w:rsidRDefault="001406B4" w:rsidP="00B56B22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10CE">
        <w:rPr>
          <w:rFonts w:ascii="Times New Roman" w:hAnsi="Times New Roman"/>
          <w:sz w:val="28"/>
          <w:szCs w:val="28"/>
        </w:rPr>
        <w:t>Реклама алкогольной продукции с содержанием этилового спирта 5 и более процентов объема готовой продукции допускается только в стационарных торговых объектах, в которых осуществляется розничная продажа алкогольной продукции, в том числе в дегустационных залах таких торговых объектов. В иных местах распространение рекламы такой продукции не допускается.</w:t>
      </w:r>
    </w:p>
    <w:p w:rsidR="001406B4" w:rsidRPr="006110CE" w:rsidRDefault="001406B4" w:rsidP="00B56B22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10CE">
        <w:rPr>
          <w:rFonts w:ascii="Times New Roman" w:hAnsi="Times New Roman"/>
          <w:sz w:val="28"/>
          <w:szCs w:val="28"/>
        </w:rPr>
        <w:t>В случае распространения в телепрограммах, телепередачах рекламы пива и напитков, изготавливаемых на основе пива, вина и игристого вина (шампанского), произведенных в России из выращенного на ее территории винограда, данное требование может быть соблюдено путем сопровождения указанным предупреждением размером не менее 10 процентов от площади экрана в течение всего рекламного ролика, или путем демонстрации предупреждения без информации об объекте рекламирования размером во весь экран в течение не менее 10 процентов времени трансляции рекламного ролика.</w:t>
      </w:r>
    </w:p>
    <w:p w:rsidR="001406B4" w:rsidRPr="006110CE" w:rsidRDefault="001406B4" w:rsidP="00B56B22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10CE">
        <w:rPr>
          <w:rFonts w:ascii="Times New Roman" w:hAnsi="Times New Roman"/>
          <w:sz w:val="28"/>
          <w:szCs w:val="28"/>
        </w:rPr>
        <w:lastRenderedPageBreak/>
        <w:t>В случае распространения в радиопрограммах, радиопередачах рекламы пива и напитков, изготавливаемых на основе пива, вина и игристого вина (шампанского), произведенных в России из выращенного на ее территории винограда, предупреждение должно занимать не менее 10 процентов времени трансляции рекламного ролика.</w:t>
      </w:r>
    </w:p>
    <w:p w:rsidR="001406B4" w:rsidRPr="001406B4" w:rsidRDefault="001406B4" w:rsidP="00B56B22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10CE">
        <w:rPr>
          <w:rFonts w:ascii="Times New Roman" w:hAnsi="Times New Roman"/>
          <w:sz w:val="28"/>
          <w:szCs w:val="28"/>
        </w:rPr>
        <w:t>Данное предупреждение должно быть выполнено таким образом и длиться такое время, чтобы потребители могли его воспринять. В противном случае реклама признается распространенной без соответствующего предупреждения</w:t>
      </w:r>
      <w:r w:rsidR="006110CE">
        <w:rPr>
          <w:rFonts w:ascii="Times New Roman" w:hAnsi="Times New Roman"/>
          <w:sz w:val="28"/>
          <w:szCs w:val="28"/>
        </w:rPr>
        <w:t>.</w:t>
      </w:r>
    </w:p>
    <w:p w:rsidR="00C849AE" w:rsidRDefault="00C849AE" w:rsidP="001406B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4669" w:rsidRPr="00D43096" w:rsidRDefault="001A4669" w:rsidP="001406B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6B22" w:rsidRDefault="00B56B22" w:rsidP="00B56B22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Федеральный закон от 12.02.2015 № 17-ФЗ «О внесении изменений в статьи 16.2 и 29.9 Кодекса Российской Федерации об административных правонарушениях».</w:t>
      </w:r>
    </w:p>
    <w:p w:rsidR="00B56B22" w:rsidRDefault="00B56B22" w:rsidP="00B56B22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B56B22" w:rsidRPr="00B56B22" w:rsidRDefault="00B56B22" w:rsidP="00B56B22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B22">
        <w:rPr>
          <w:rFonts w:ascii="Times New Roman" w:hAnsi="Times New Roman"/>
          <w:sz w:val="28"/>
          <w:szCs w:val="28"/>
        </w:rPr>
        <w:t>Определены условия, при которых декларант освобождается от административной ответственности за недостоверное декларирование.</w:t>
      </w:r>
    </w:p>
    <w:p w:rsidR="00B56B22" w:rsidRPr="00B56B22" w:rsidRDefault="00B56B22" w:rsidP="00B56B22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B22">
        <w:rPr>
          <w:rFonts w:ascii="Times New Roman" w:hAnsi="Times New Roman"/>
          <w:sz w:val="28"/>
          <w:szCs w:val="28"/>
        </w:rPr>
        <w:t>Установлено, что в случае добровольного представления декларантом или таможенным представителем в таможенный орган, осуществивший выпуск товаров, обращения о внесении изменений в таможенную декларацию после выпуска товаров с приложением необходимых документов лицо освобождается от административной ответственности за недостоверное декларирование товаров, если на дату, предшествующую дате регистрации обращения о внесении изменений в таможенную декларацию, соблюдены одновременно следующие условия: таможенный орган не выявил административное правонарушение, предметом которого являются товары, указанные в обращении; таможенный орган не уведомил декларанта, таможенного представителя о проведении таможенного контроля после выпуска товаров, если такое уведомление предусмотрено таможенным законодательством, либо не начал его проведение без уведомления, если такое уведомление не требуется; у декларанта, таможенного представителя отсутствует задолженность по уплате таможенных пошлин, налогов и пеней.</w:t>
      </w:r>
    </w:p>
    <w:p w:rsidR="00B56B22" w:rsidRPr="00B56B22" w:rsidRDefault="00B56B22" w:rsidP="00B56B22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B22">
        <w:rPr>
          <w:rFonts w:ascii="Times New Roman" w:hAnsi="Times New Roman"/>
          <w:sz w:val="28"/>
          <w:szCs w:val="28"/>
        </w:rPr>
        <w:t>Также уточнено, что постановление о прекращении производства по делу об административном правонарушении выносится в случае освобождения лица от административной ответственности за недостоверное декларирование товаров.</w:t>
      </w:r>
    </w:p>
    <w:p w:rsidR="00C849AE" w:rsidRDefault="00C849AE" w:rsidP="00B55628">
      <w:pPr>
        <w:tabs>
          <w:tab w:val="left" w:pos="3261"/>
          <w:tab w:val="left" w:pos="4111"/>
        </w:tabs>
        <w:spacing w:after="0" w:line="220" w:lineRule="exact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D43096" w:rsidRDefault="00D43096" w:rsidP="00B55628">
      <w:pPr>
        <w:tabs>
          <w:tab w:val="left" w:pos="3261"/>
          <w:tab w:val="left" w:pos="4111"/>
        </w:tabs>
        <w:spacing w:after="0" w:line="220" w:lineRule="exact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B56B22" w:rsidRDefault="00B56B22" w:rsidP="00B56B22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сайте torgi.gov.ru будут размещаться предложения о заключении концессионных соглашений, а также информация о предоставлении гражданам участков для ИЖС, ЛПХ и КФХ.</w:t>
      </w:r>
    </w:p>
    <w:p w:rsidR="00B56B22" w:rsidRDefault="00B56B22" w:rsidP="00B56B2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56B22" w:rsidRPr="00B56B22" w:rsidRDefault="00B56B22" w:rsidP="00B56B2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6B22">
        <w:rPr>
          <w:rFonts w:ascii="Times New Roman" w:hAnsi="Times New Roman"/>
          <w:sz w:val="28"/>
          <w:szCs w:val="28"/>
        </w:rPr>
        <w:t xml:space="preserve">Определено, что на данном сайте будут размещаться предложения о заключении концессионного соглашения и перечни объектов, в отношении которых </w:t>
      </w:r>
      <w:r w:rsidRPr="00B56B22">
        <w:rPr>
          <w:rFonts w:ascii="Times New Roman" w:hAnsi="Times New Roman"/>
          <w:sz w:val="28"/>
          <w:szCs w:val="28"/>
        </w:rPr>
        <w:lastRenderedPageBreak/>
        <w:t>планируется заключение таких соглашений, а также информация о проведении открытых конкурсов на право их заключения.</w:t>
      </w:r>
    </w:p>
    <w:p w:rsidR="00B56B22" w:rsidRPr="00B56B22" w:rsidRDefault="00B56B22" w:rsidP="00B56B2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6B22">
        <w:rPr>
          <w:rFonts w:ascii="Times New Roman" w:hAnsi="Times New Roman"/>
          <w:sz w:val="28"/>
          <w:szCs w:val="28"/>
        </w:rPr>
        <w:t xml:space="preserve">Кроме того, уточнено, что на сайте подлежит размещению информация о предоставлении земельных участков, находящихся в государственной или муниципальной собственности: гражданам для индивидуального жилищного строительства; гражданам для ведения личного подсобного хозяйства в границах населенного пункта, а также для садоводства и дачного хозяйства и другая информация. </w:t>
      </w:r>
    </w:p>
    <w:p w:rsidR="002319B4" w:rsidRDefault="002319B4" w:rsidP="00B55628">
      <w:pPr>
        <w:tabs>
          <w:tab w:val="left" w:pos="3261"/>
          <w:tab w:val="left" w:pos="4111"/>
        </w:tabs>
        <w:spacing w:after="0" w:line="220" w:lineRule="exact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1A4669" w:rsidRDefault="001A4669" w:rsidP="00B55628">
      <w:pPr>
        <w:tabs>
          <w:tab w:val="left" w:pos="3261"/>
          <w:tab w:val="left" w:pos="4111"/>
        </w:tabs>
        <w:spacing w:after="0" w:line="220" w:lineRule="exact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1A4669" w:rsidRDefault="001A4669" w:rsidP="00B55628">
      <w:pPr>
        <w:tabs>
          <w:tab w:val="left" w:pos="3261"/>
          <w:tab w:val="left" w:pos="4111"/>
        </w:tabs>
        <w:spacing w:after="0" w:line="220" w:lineRule="exact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1A4669" w:rsidRDefault="001A4669" w:rsidP="00B55628">
      <w:pPr>
        <w:tabs>
          <w:tab w:val="left" w:pos="3261"/>
          <w:tab w:val="left" w:pos="4111"/>
        </w:tabs>
        <w:spacing w:after="0" w:line="220" w:lineRule="exact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1A4669" w:rsidRDefault="001A4669" w:rsidP="00B55628">
      <w:pPr>
        <w:tabs>
          <w:tab w:val="left" w:pos="3261"/>
          <w:tab w:val="left" w:pos="4111"/>
        </w:tabs>
        <w:spacing w:after="0" w:line="220" w:lineRule="exact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1A4669" w:rsidRDefault="001A4669" w:rsidP="00B55628">
      <w:pPr>
        <w:tabs>
          <w:tab w:val="left" w:pos="3261"/>
          <w:tab w:val="left" w:pos="4111"/>
        </w:tabs>
        <w:spacing w:after="0" w:line="220" w:lineRule="exact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1A4669" w:rsidRDefault="001A4669" w:rsidP="00B55628">
      <w:pPr>
        <w:tabs>
          <w:tab w:val="left" w:pos="3261"/>
          <w:tab w:val="left" w:pos="4111"/>
        </w:tabs>
        <w:spacing w:after="0" w:line="220" w:lineRule="exact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1A4669" w:rsidRDefault="001A4669" w:rsidP="00B55628">
      <w:pPr>
        <w:tabs>
          <w:tab w:val="left" w:pos="3261"/>
          <w:tab w:val="left" w:pos="4111"/>
        </w:tabs>
        <w:spacing w:after="0" w:line="220" w:lineRule="exact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1A4669" w:rsidRDefault="001A4669" w:rsidP="00B55628">
      <w:pPr>
        <w:tabs>
          <w:tab w:val="left" w:pos="3261"/>
          <w:tab w:val="left" w:pos="4111"/>
        </w:tabs>
        <w:spacing w:after="0" w:line="220" w:lineRule="exact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1A4669" w:rsidRDefault="001A4669" w:rsidP="00B55628">
      <w:pPr>
        <w:tabs>
          <w:tab w:val="left" w:pos="3261"/>
          <w:tab w:val="left" w:pos="4111"/>
        </w:tabs>
        <w:spacing w:after="0" w:line="220" w:lineRule="exact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1A4669" w:rsidRDefault="001A4669" w:rsidP="00B55628">
      <w:pPr>
        <w:tabs>
          <w:tab w:val="left" w:pos="3261"/>
          <w:tab w:val="left" w:pos="4111"/>
        </w:tabs>
        <w:spacing w:after="0" w:line="220" w:lineRule="exact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1A4669" w:rsidRDefault="001A4669" w:rsidP="00B55628">
      <w:pPr>
        <w:tabs>
          <w:tab w:val="left" w:pos="3261"/>
          <w:tab w:val="left" w:pos="4111"/>
        </w:tabs>
        <w:spacing w:after="0" w:line="220" w:lineRule="exact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1A4669" w:rsidRDefault="001A4669" w:rsidP="00B55628">
      <w:pPr>
        <w:tabs>
          <w:tab w:val="left" w:pos="3261"/>
          <w:tab w:val="left" w:pos="4111"/>
        </w:tabs>
        <w:spacing w:after="0" w:line="220" w:lineRule="exact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1A4669" w:rsidRDefault="001A4669" w:rsidP="00B55628">
      <w:pPr>
        <w:tabs>
          <w:tab w:val="left" w:pos="3261"/>
          <w:tab w:val="left" w:pos="4111"/>
        </w:tabs>
        <w:spacing w:after="0" w:line="220" w:lineRule="exact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1A4669" w:rsidRDefault="001A4669" w:rsidP="00B55628">
      <w:pPr>
        <w:tabs>
          <w:tab w:val="left" w:pos="3261"/>
          <w:tab w:val="left" w:pos="4111"/>
        </w:tabs>
        <w:spacing w:after="0" w:line="220" w:lineRule="exact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1A4669" w:rsidRDefault="001A4669" w:rsidP="00B55628">
      <w:pPr>
        <w:tabs>
          <w:tab w:val="left" w:pos="3261"/>
          <w:tab w:val="left" w:pos="4111"/>
        </w:tabs>
        <w:spacing w:after="0" w:line="220" w:lineRule="exact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1A4669" w:rsidRDefault="001A4669" w:rsidP="00B55628">
      <w:pPr>
        <w:tabs>
          <w:tab w:val="left" w:pos="3261"/>
          <w:tab w:val="left" w:pos="4111"/>
        </w:tabs>
        <w:spacing w:after="0" w:line="220" w:lineRule="exact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1A4669" w:rsidRDefault="001A4669" w:rsidP="00B55628">
      <w:pPr>
        <w:tabs>
          <w:tab w:val="left" w:pos="3261"/>
          <w:tab w:val="left" w:pos="4111"/>
        </w:tabs>
        <w:spacing w:after="0" w:line="220" w:lineRule="exact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1A4669" w:rsidRDefault="001A4669" w:rsidP="00B55628">
      <w:pPr>
        <w:tabs>
          <w:tab w:val="left" w:pos="3261"/>
          <w:tab w:val="left" w:pos="4111"/>
        </w:tabs>
        <w:spacing w:after="0" w:line="220" w:lineRule="exact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1A4669" w:rsidRDefault="001A4669" w:rsidP="00B55628">
      <w:pPr>
        <w:tabs>
          <w:tab w:val="left" w:pos="3261"/>
          <w:tab w:val="left" w:pos="4111"/>
        </w:tabs>
        <w:spacing w:after="0" w:line="220" w:lineRule="exact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1A4669" w:rsidRDefault="001A4669" w:rsidP="00B55628">
      <w:pPr>
        <w:tabs>
          <w:tab w:val="left" w:pos="3261"/>
          <w:tab w:val="left" w:pos="4111"/>
        </w:tabs>
        <w:spacing w:after="0" w:line="220" w:lineRule="exact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1A4669" w:rsidRDefault="001A4669" w:rsidP="00B55628">
      <w:pPr>
        <w:tabs>
          <w:tab w:val="left" w:pos="3261"/>
          <w:tab w:val="left" w:pos="4111"/>
        </w:tabs>
        <w:spacing w:after="0" w:line="220" w:lineRule="exact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1A4669" w:rsidRDefault="001A4669" w:rsidP="00B55628">
      <w:pPr>
        <w:tabs>
          <w:tab w:val="left" w:pos="3261"/>
          <w:tab w:val="left" w:pos="4111"/>
        </w:tabs>
        <w:spacing w:after="0" w:line="220" w:lineRule="exact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1A4669" w:rsidRDefault="001A4669" w:rsidP="00B55628">
      <w:pPr>
        <w:tabs>
          <w:tab w:val="left" w:pos="3261"/>
          <w:tab w:val="left" w:pos="4111"/>
        </w:tabs>
        <w:spacing w:after="0" w:line="220" w:lineRule="exact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1A4669" w:rsidRDefault="001A4669" w:rsidP="00B55628">
      <w:pPr>
        <w:tabs>
          <w:tab w:val="left" w:pos="3261"/>
          <w:tab w:val="left" w:pos="4111"/>
        </w:tabs>
        <w:spacing w:after="0" w:line="220" w:lineRule="exact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1A4669" w:rsidRDefault="001A4669" w:rsidP="00B55628">
      <w:pPr>
        <w:tabs>
          <w:tab w:val="left" w:pos="3261"/>
          <w:tab w:val="left" w:pos="4111"/>
        </w:tabs>
        <w:spacing w:after="0" w:line="220" w:lineRule="exact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1A4669" w:rsidRDefault="001A4669" w:rsidP="00B55628">
      <w:pPr>
        <w:tabs>
          <w:tab w:val="left" w:pos="3261"/>
          <w:tab w:val="left" w:pos="4111"/>
        </w:tabs>
        <w:spacing w:after="0" w:line="220" w:lineRule="exact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1A4669" w:rsidRDefault="001A4669" w:rsidP="00B55628">
      <w:pPr>
        <w:tabs>
          <w:tab w:val="left" w:pos="3261"/>
          <w:tab w:val="left" w:pos="4111"/>
        </w:tabs>
        <w:spacing w:after="0" w:line="220" w:lineRule="exact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1A4669" w:rsidRDefault="001A4669" w:rsidP="00B55628">
      <w:pPr>
        <w:tabs>
          <w:tab w:val="left" w:pos="3261"/>
          <w:tab w:val="left" w:pos="4111"/>
        </w:tabs>
        <w:spacing w:after="0" w:line="220" w:lineRule="exact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1A4669" w:rsidRDefault="001A4669" w:rsidP="00B55628">
      <w:pPr>
        <w:tabs>
          <w:tab w:val="left" w:pos="3261"/>
          <w:tab w:val="left" w:pos="4111"/>
        </w:tabs>
        <w:spacing w:after="0" w:line="220" w:lineRule="exact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1A4669" w:rsidRDefault="001A4669" w:rsidP="00B55628">
      <w:pPr>
        <w:tabs>
          <w:tab w:val="left" w:pos="3261"/>
          <w:tab w:val="left" w:pos="4111"/>
        </w:tabs>
        <w:spacing w:after="0" w:line="220" w:lineRule="exact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1A4669" w:rsidRDefault="001A4669" w:rsidP="00B55628">
      <w:pPr>
        <w:tabs>
          <w:tab w:val="left" w:pos="3261"/>
          <w:tab w:val="left" w:pos="4111"/>
        </w:tabs>
        <w:spacing w:after="0" w:line="220" w:lineRule="exact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1A4669" w:rsidRDefault="001A4669" w:rsidP="00B55628">
      <w:pPr>
        <w:tabs>
          <w:tab w:val="left" w:pos="3261"/>
          <w:tab w:val="left" w:pos="4111"/>
        </w:tabs>
        <w:spacing w:after="0" w:line="220" w:lineRule="exact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1A4669" w:rsidRDefault="001A4669" w:rsidP="00B55628">
      <w:pPr>
        <w:tabs>
          <w:tab w:val="left" w:pos="3261"/>
          <w:tab w:val="left" w:pos="4111"/>
        </w:tabs>
        <w:spacing w:after="0" w:line="220" w:lineRule="exact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1A4669" w:rsidRDefault="001A4669" w:rsidP="00B55628">
      <w:pPr>
        <w:tabs>
          <w:tab w:val="left" w:pos="3261"/>
          <w:tab w:val="left" w:pos="4111"/>
        </w:tabs>
        <w:spacing w:after="0" w:line="220" w:lineRule="exact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1A4669" w:rsidRDefault="001A4669" w:rsidP="00B55628">
      <w:pPr>
        <w:tabs>
          <w:tab w:val="left" w:pos="3261"/>
          <w:tab w:val="left" w:pos="4111"/>
        </w:tabs>
        <w:spacing w:after="0" w:line="220" w:lineRule="exact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1A4669" w:rsidRDefault="001A4669" w:rsidP="00B55628">
      <w:pPr>
        <w:tabs>
          <w:tab w:val="left" w:pos="3261"/>
          <w:tab w:val="left" w:pos="4111"/>
        </w:tabs>
        <w:spacing w:after="0" w:line="220" w:lineRule="exact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1A4669" w:rsidRDefault="001A4669" w:rsidP="00B55628">
      <w:pPr>
        <w:tabs>
          <w:tab w:val="left" w:pos="3261"/>
          <w:tab w:val="left" w:pos="4111"/>
        </w:tabs>
        <w:spacing w:after="0" w:line="220" w:lineRule="exact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1A4669" w:rsidRDefault="001A4669" w:rsidP="00B55628">
      <w:pPr>
        <w:tabs>
          <w:tab w:val="left" w:pos="3261"/>
          <w:tab w:val="left" w:pos="4111"/>
        </w:tabs>
        <w:spacing w:after="0" w:line="220" w:lineRule="exact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1A4669" w:rsidRDefault="001A4669" w:rsidP="00B55628">
      <w:pPr>
        <w:tabs>
          <w:tab w:val="left" w:pos="3261"/>
          <w:tab w:val="left" w:pos="4111"/>
        </w:tabs>
        <w:spacing w:after="0" w:line="220" w:lineRule="exact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1A4669" w:rsidRDefault="001A4669" w:rsidP="00B55628">
      <w:pPr>
        <w:tabs>
          <w:tab w:val="left" w:pos="3261"/>
          <w:tab w:val="left" w:pos="4111"/>
        </w:tabs>
        <w:spacing w:after="0" w:line="220" w:lineRule="exact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1A4669" w:rsidRDefault="001A4669" w:rsidP="00B55628">
      <w:pPr>
        <w:tabs>
          <w:tab w:val="left" w:pos="3261"/>
          <w:tab w:val="left" w:pos="4111"/>
        </w:tabs>
        <w:spacing w:after="0" w:line="220" w:lineRule="exact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1A4669" w:rsidRDefault="001A4669" w:rsidP="00B55628">
      <w:pPr>
        <w:tabs>
          <w:tab w:val="left" w:pos="3261"/>
          <w:tab w:val="left" w:pos="4111"/>
        </w:tabs>
        <w:spacing w:after="0" w:line="220" w:lineRule="exact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1A4669" w:rsidRDefault="001A4669" w:rsidP="00B55628">
      <w:pPr>
        <w:tabs>
          <w:tab w:val="left" w:pos="3261"/>
          <w:tab w:val="left" w:pos="4111"/>
        </w:tabs>
        <w:spacing w:after="0" w:line="220" w:lineRule="exact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1A4669" w:rsidRDefault="001A4669" w:rsidP="00B55628">
      <w:pPr>
        <w:tabs>
          <w:tab w:val="left" w:pos="3261"/>
          <w:tab w:val="left" w:pos="4111"/>
        </w:tabs>
        <w:spacing w:after="0" w:line="220" w:lineRule="exact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1A4669" w:rsidRDefault="001A4669" w:rsidP="00B55628">
      <w:pPr>
        <w:tabs>
          <w:tab w:val="left" w:pos="3261"/>
          <w:tab w:val="left" w:pos="4111"/>
        </w:tabs>
        <w:spacing w:after="0" w:line="220" w:lineRule="exact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1A4669" w:rsidRPr="00D43096" w:rsidRDefault="001A4669" w:rsidP="00B55628">
      <w:pPr>
        <w:tabs>
          <w:tab w:val="left" w:pos="3261"/>
          <w:tab w:val="left" w:pos="4111"/>
        </w:tabs>
        <w:spacing w:after="0" w:line="220" w:lineRule="exact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F84683" w:rsidRPr="004058E3" w:rsidRDefault="006A373D" w:rsidP="00B55628">
      <w:pPr>
        <w:tabs>
          <w:tab w:val="left" w:pos="3261"/>
          <w:tab w:val="left" w:pos="4111"/>
        </w:tabs>
        <w:spacing w:after="0" w:line="220" w:lineRule="exact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  <w:r w:rsidRPr="00D43096">
        <w:rPr>
          <w:rFonts w:ascii="Times New Roman" w:hAnsi="Times New Roman"/>
          <w:color w:val="A6A6A6"/>
          <w:sz w:val="20"/>
          <w:szCs w:val="20"/>
        </w:rPr>
        <w:t>Предоставленный материал был подготовлен с использо</w:t>
      </w:r>
      <w:r w:rsidR="009808F6" w:rsidRPr="00D43096">
        <w:rPr>
          <w:rFonts w:ascii="Times New Roman" w:hAnsi="Times New Roman"/>
          <w:color w:val="A6A6A6"/>
          <w:sz w:val="20"/>
          <w:szCs w:val="20"/>
        </w:rPr>
        <w:t>-</w:t>
      </w:r>
      <w:r w:rsidRPr="00D43096">
        <w:rPr>
          <w:rFonts w:ascii="Times New Roman" w:hAnsi="Times New Roman"/>
          <w:color w:val="A6A6A6"/>
          <w:sz w:val="20"/>
          <w:szCs w:val="20"/>
        </w:rPr>
        <w:t>ванием информации из электронных нормативно-правовых</w:t>
      </w:r>
      <w:r w:rsidR="00515F6D" w:rsidRPr="00D43096">
        <w:rPr>
          <w:rFonts w:ascii="Times New Roman" w:hAnsi="Times New Roman"/>
          <w:color w:val="A6A6A6"/>
          <w:sz w:val="20"/>
          <w:szCs w:val="20"/>
        </w:rPr>
        <w:t xml:space="preserve"> </w:t>
      </w:r>
      <w:r w:rsidRPr="00D43096">
        <w:rPr>
          <w:rFonts w:ascii="Times New Roman" w:hAnsi="Times New Roman"/>
          <w:color w:val="A6A6A6"/>
          <w:sz w:val="20"/>
          <w:szCs w:val="20"/>
        </w:rPr>
        <w:t>баз</w:t>
      </w:r>
      <w:r w:rsidR="008E2B0E" w:rsidRPr="00D43096">
        <w:rPr>
          <w:rFonts w:ascii="Times New Roman" w:hAnsi="Times New Roman"/>
          <w:color w:val="A6A6A6"/>
          <w:sz w:val="20"/>
          <w:szCs w:val="20"/>
        </w:rPr>
        <w:t>ы</w:t>
      </w:r>
      <w:r w:rsidRPr="00D43096">
        <w:rPr>
          <w:rFonts w:ascii="Times New Roman" w:hAnsi="Times New Roman"/>
          <w:color w:val="A6A6A6"/>
          <w:sz w:val="20"/>
          <w:szCs w:val="20"/>
        </w:rPr>
        <w:t xml:space="preserve"> «Консультант</w:t>
      </w:r>
      <w:r w:rsidR="009808F6" w:rsidRPr="00D43096">
        <w:rPr>
          <w:rFonts w:ascii="Times New Roman" w:hAnsi="Times New Roman"/>
          <w:color w:val="A6A6A6"/>
          <w:sz w:val="20"/>
          <w:szCs w:val="20"/>
        </w:rPr>
        <w:t>-</w:t>
      </w:r>
      <w:r w:rsidR="008E2B0E" w:rsidRPr="00D43096">
        <w:rPr>
          <w:rFonts w:ascii="Times New Roman" w:hAnsi="Times New Roman"/>
          <w:color w:val="A6A6A6"/>
          <w:sz w:val="20"/>
          <w:szCs w:val="20"/>
        </w:rPr>
        <w:t>Плюс».</w:t>
      </w:r>
    </w:p>
    <w:sectPr w:rsidR="00F84683" w:rsidRPr="004058E3" w:rsidSect="003547C9">
      <w:headerReference w:type="default" r:id="rId13"/>
      <w:pgSz w:w="11906" w:h="16838"/>
      <w:pgMar w:top="993" w:right="707" w:bottom="709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30D" w:rsidRDefault="007D230D" w:rsidP="006A373D">
      <w:pPr>
        <w:spacing w:after="0" w:line="240" w:lineRule="auto"/>
      </w:pPr>
      <w:r>
        <w:separator/>
      </w:r>
    </w:p>
  </w:endnote>
  <w:endnote w:type="continuationSeparator" w:id="0">
    <w:p w:rsidR="007D230D" w:rsidRDefault="007D230D" w:rsidP="006A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30D" w:rsidRDefault="007D230D" w:rsidP="006A373D">
      <w:pPr>
        <w:spacing w:after="0" w:line="240" w:lineRule="auto"/>
      </w:pPr>
      <w:r>
        <w:separator/>
      </w:r>
    </w:p>
  </w:footnote>
  <w:footnote w:type="continuationSeparator" w:id="0">
    <w:p w:rsidR="007D230D" w:rsidRDefault="007D230D" w:rsidP="006A3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683" w:rsidRPr="00AE1F75" w:rsidRDefault="00412ADB" w:rsidP="00AE1F75">
    <w:pPr>
      <w:pStyle w:val="a4"/>
      <w:jc w:val="center"/>
      <w:rPr>
        <w:rFonts w:ascii="Times New Roman" w:hAnsi="Times New Roman"/>
      </w:rPr>
    </w:pPr>
    <w:r w:rsidRPr="009808F6">
      <w:rPr>
        <w:rFonts w:ascii="Times New Roman" w:hAnsi="Times New Roman"/>
      </w:rPr>
      <w:fldChar w:fldCharType="begin"/>
    </w:r>
    <w:r w:rsidR="00652683" w:rsidRPr="009808F6">
      <w:rPr>
        <w:rFonts w:ascii="Times New Roman" w:hAnsi="Times New Roman"/>
      </w:rPr>
      <w:instrText xml:space="preserve"> PAGE   \* MERGEFORMAT </w:instrText>
    </w:r>
    <w:r w:rsidRPr="009808F6">
      <w:rPr>
        <w:rFonts w:ascii="Times New Roman" w:hAnsi="Times New Roman"/>
      </w:rPr>
      <w:fldChar w:fldCharType="separate"/>
    </w:r>
    <w:r w:rsidR="005F0ACB">
      <w:rPr>
        <w:rFonts w:ascii="Times New Roman" w:hAnsi="Times New Roman"/>
        <w:noProof/>
      </w:rPr>
      <w:t>2</w:t>
    </w:r>
    <w:r w:rsidRPr="009808F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039E"/>
    <w:multiLevelType w:val="hybridMultilevel"/>
    <w:tmpl w:val="FF8425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A43C22"/>
    <w:multiLevelType w:val="hybridMultilevel"/>
    <w:tmpl w:val="28FEEB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DD405D"/>
    <w:multiLevelType w:val="hybridMultilevel"/>
    <w:tmpl w:val="CEB4787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9D3102E"/>
    <w:multiLevelType w:val="hybridMultilevel"/>
    <w:tmpl w:val="EC783CA0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0F3F1B5A"/>
    <w:multiLevelType w:val="hybridMultilevel"/>
    <w:tmpl w:val="0D08721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F696696"/>
    <w:multiLevelType w:val="hybridMultilevel"/>
    <w:tmpl w:val="A808C91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2296BF8"/>
    <w:multiLevelType w:val="hybridMultilevel"/>
    <w:tmpl w:val="C4AEFB8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6376A48"/>
    <w:multiLevelType w:val="hybridMultilevel"/>
    <w:tmpl w:val="3E7EEB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467448D"/>
    <w:multiLevelType w:val="hybridMultilevel"/>
    <w:tmpl w:val="6EC282D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2D177DCD"/>
    <w:multiLevelType w:val="hybridMultilevel"/>
    <w:tmpl w:val="212E60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0DD4E00"/>
    <w:multiLevelType w:val="hybridMultilevel"/>
    <w:tmpl w:val="2AAC7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2C12CA"/>
    <w:multiLevelType w:val="hybridMultilevel"/>
    <w:tmpl w:val="F4C031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7475CD2"/>
    <w:multiLevelType w:val="hybridMultilevel"/>
    <w:tmpl w:val="93F0F95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9885367"/>
    <w:multiLevelType w:val="hybridMultilevel"/>
    <w:tmpl w:val="B96E4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70070E"/>
    <w:multiLevelType w:val="hybridMultilevel"/>
    <w:tmpl w:val="BD00294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516F6920"/>
    <w:multiLevelType w:val="hybridMultilevel"/>
    <w:tmpl w:val="7DCEEAD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55FD0C90"/>
    <w:multiLevelType w:val="hybridMultilevel"/>
    <w:tmpl w:val="C7908AD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6634F5D"/>
    <w:multiLevelType w:val="hybridMultilevel"/>
    <w:tmpl w:val="F4309FF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CF332CF"/>
    <w:multiLevelType w:val="hybridMultilevel"/>
    <w:tmpl w:val="E9A03BE6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601D0E66"/>
    <w:multiLevelType w:val="hybridMultilevel"/>
    <w:tmpl w:val="250C9DF0"/>
    <w:lvl w:ilvl="0" w:tplc="04190009">
      <w:start w:val="1"/>
      <w:numFmt w:val="bullet"/>
      <w:lvlText w:val=""/>
      <w:lvlJc w:val="left"/>
      <w:pPr>
        <w:ind w:left="20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20">
    <w:nsid w:val="6020768B"/>
    <w:multiLevelType w:val="multilevel"/>
    <w:tmpl w:val="E9922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D5589F"/>
    <w:multiLevelType w:val="hybridMultilevel"/>
    <w:tmpl w:val="DB12D1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E68619E"/>
    <w:multiLevelType w:val="hybridMultilevel"/>
    <w:tmpl w:val="56185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AA4A4C"/>
    <w:multiLevelType w:val="hybridMultilevel"/>
    <w:tmpl w:val="5A144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38372B"/>
    <w:multiLevelType w:val="hybridMultilevel"/>
    <w:tmpl w:val="BF7E00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700EB5"/>
    <w:multiLevelType w:val="hybridMultilevel"/>
    <w:tmpl w:val="5CBCF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B423FD"/>
    <w:multiLevelType w:val="multilevel"/>
    <w:tmpl w:val="D6AE5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B45A30"/>
    <w:multiLevelType w:val="hybridMultilevel"/>
    <w:tmpl w:val="247C197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7CBE6B2D"/>
    <w:multiLevelType w:val="hybridMultilevel"/>
    <w:tmpl w:val="D9BCB5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9C11DB"/>
    <w:multiLevelType w:val="hybridMultilevel"/>
    <w:tmpl w:val="0DEEAE00"/>
    <w:lvl w:ilvl="0" w:tplc="72E8B4DC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16"/>
  </w:num>
  <w:num w:numId="3">
    <w:abstractNumId w:val="24"/>
  </w:num>
  <w:num w:numId="4">
    <w:abstractNumId w:val="22"/>
  </w:num>
  <w:num w:numId="5">
    <w:abstractNumId w:val="8"/>
  </w:num>
  <w:num w:numId="6">
    <w:abstractNumId w:val="21"/>
  </w:num>
  <w:num w:numId="7">
    <w:abstractNumId w:val="19"/>
  </w:num>
  <w:num w:numId="8">
    <w:abstractNumId w:val="1"/>
  </w:num>
  <w:num w:numId="9">
    <w:abstractNumId w:val="0"/>
  </w:num>
  <w:num w:numId="10">
    <w:abstractNumId w:val="7"/>
  </w:num>
  <w:num w:numId="11">
    <w:abstractNumId w:val="10"/>
  </w:num>
  <w:num w:numId="12">
    <w:abstractNumId w:val="25"/>
  </w:num>
  <w:num w:numId="13">
    <w:abstractNumId w:val="5"/>
  </w:num>
  <w:num w:numId="14">
    <w:abstractNumId w:val="13"/>
  </w:num>
  <w:num w:numId="15">
    <w:abstractNumId w:val="2"/>
  </w:num>
  <w:num w:numId="16">
    <w:abstractNumId w:val="15"/>
  </w:num>
  <w:num w:numId="17">
    <w:abstractNumId w:val="23"/>
  </w:num>
  <w:num w:numId="18">
    <w:abstractNumId w:val="14"/>
  </w:num>
  <w:num w:numId="19">
    <w:abstractNumId w:val="3"/>
  </w:num>
  <w:num w:numId="20">
    <w:abstractNumId w:val="6"/>
  </w:num>
  <w:num w:numId="21">
    <w:abstractNumId w:val="11"/>
  </w:num>
  <w:num w:numId="22">
    <w:abstractNumId w:val="18"/>
  </w:num>
  <w:num w:numId="23">
    <w:abstractNumId w:val="20"/>
  </w:num>
  <w:num w:numId="24">
    <w:abstractNumId w:val="12"/>
  </w:num>
  <w:num w:numId="25">
    <w:abstractNumId w:val="9"/>
  </w:num>
  <w:num w:numId="26">
    <w:abstractNumId w:val="27"/>
  </w:num>
  <w:num w:numId="27">
    <w:abstractNumId w:val="17"/>
  </w:num>
  <w:num w:numId="28">
    <w:abstractNumId w:val="4"/>
  </w:num>
  <w:num w:numId="29">
    <w:abstractNumId w:val="26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59A"/>
    <w:rsid w:val="000038E4"/>
    <w:rsid w:val="00003D02"/>
    <w:rsid w:val="00012BBA"/>
    <w:rsid w:val="00014770"/>
    <w:rsid w:val="0001492E"/>
    <w:rsid w:val="00020D71"/>
    <w:rsid w:val="00022FAC"/>
    <w:rsid w:val="00023D09"/>
    <w:rsid w:val="00027A30"/>
    <w:rsid w:val="00030095"/>
    <w:rsid w:val="00030E50"/>
    <w:rsid w:val="00032DF5"/>
    <w:rsid w:val="00037FFB"/>
    <w:rsid w:val="0004086E"/>
    <w:rsid w:val="000417BC"/>
    <w:rsid w:val="00042BD1"/>
    <w:rsid w:val="00044FE8"/>
    <w:rsid w:val="00047584"/>
    <w:rsid w:val="00050FB2"/>
    <w:rsid w:val="000559A5"/>
    <w:rsid w:val="00060632"/>
    <w:rsid w:val="00060920"/>
    <w:rsid w:val="00061BD1"/>
    <w:rsid w:val="000625D4"/>
    <w:rsid w:val="000646A8"/>
    <w:rsid w:val="0006609E"/>
    <w:rsid w:val="000724BD"/>
    <w:rsid w:val="00072CF6"/>
    <w:rsid w:val="00075ACB"/>
    <w:rsid w:val="00076167"/>
    <w:rsid w:val="00076984"/>
    <w:rsid w:val="00077795"/>
    <w:rsid w:val="0008071F"/>
    <w:rsid w:val="00080CB5"/>
    <w:rsid w:val="00081639"/>
    <w:rsid w:val="00084D47"/>
    <w:rsid w:val="0008700E"/>
    <w:rsid w:val="000910C1"/>
    <w:rsid w:val="00091BA6"/>
    <w:rsid w:val="000A0E39"/>
    <w:rsid w:val="000A1401"/>
    <w:rsid w:val="000A299A"/>
    <w:rsid w:val="000A515F"/>
    <w:rsid w:val="000A68DC"/>
    <w:rsid w:val="000B44A1"/>
    <w:rsid w:val="000B4C43"/>
    <w:rsid w:val="000B5C2D"/>
    <w:rsid w:val="000B725E"/>
    <w:rsid w:val="000B7D32"/>
    <w:rsid w:val="000C10C3"/>
    <w:rsid w:val="000C12A8"/>
    <w:rsid w:val="000C277F"/>
    <w:rsid w:val="000D097E"/>
    <w:rsid w:val="000D1BC0"/>
    <w:rsid w:val="000D4089"/>
    <w:rsid w:val="000D4CBB"/>
    <w:rsid w:val="000D58DF"/>
    <w:rsid w:val="000E27E0"/>
    <w:rsid w:val="000E38EE"/>
    <w:rsid w:val="000F4321"/>
    <w:rsid w:val="00103635"/>
    <w:rsid w:val="001139DB"/>
    <w:rsid w:val="001158B7"/>
    <w:rsid w:val="001162F6"/>
    <w:rsid w:val="001217D2"/>
    <w:rsid w:val="001233E5"/>
    <w:rsid w:val="00124109"/>
    <w:rsid w:val="001268D9"/>
    <w:rsid w:val="00131259"/>
    <w:rsid w:val="00131310"/>
    <w:rsid w:val="001406B4"/>
    <w:rsid w:val="00141D75"/>
    <w:rsid w:val="00151311"/>
    <w:rsid w:val="001539A6"/>
    <w:rsid w:val="001542EC"/>
    <w:rsid w:val="00155E50"/>
    <w:rsid w:val="0015641F"/>
    <w:rsid w:val="00164869"/>
    <w:rsid w:val="00171CD4"/>
    <w:rsid w:val="0017471F"/>
    <w:rsid w:val="00174958"/>
    <w:rsid w:val="00176BEE"/>
    <w:rsid w:val="00181AB8"/>
    <w:rsid w:val="001825A1"/>
    <w:rsid w:val="001844D6"/>
    <w:rsid w:val="001857AB"/>
    <w:rsid w:val="00190C51"/>
    <w:rsid w:val="001920A5"/>
    <w:rsid w:val="00193C5C"/>
    <w:rsid w:val="001A17B1"/>
    <w:rsid w:val="001A2B72"/>
    <w:rsid w:val="001A3B55"/>
    <w:rsid w:val="001A4669"/>
    <w:rsid w:val="001A4683"/>
    <w:rsid w:val="001A7874"/>
    <w:rsid w:val="001B124C"/>
    <w:rsid w:val="001B3B3C"/>
    <w:rsid w:val="001C328E"/>
    <w:rsid w:val="001C5DA7"/>
    <w:rsid w:val="001C761D"/>
    <w:rsid w:val="001D0119"/>
    <w:rsid w:val="001D4AAE"/>
    <w:rsid w:val="001D510D"/>
    <w:rsid w:val="001E2106"/>
    <w:rsid w:val="001E77A8"/>
    <w:rsid w:val="001F06BB"/>
    <w:rsid w:val="001F34EB"/>
    <w:rsid w:val="001F4B3D"/>
    <w:rsid w:val="001F4BAE"/>
    <w:rsid w:val="00202198"/>
    <w:rsid w:val="002028D3"/>
    <w:rsid w:val="002073AB"/>
    <w:rsid w:val="00207B95"/>
    <w:rsid w:val="002223B8"/>
    <w:rsid w:val="00222536"/>
    <w:rsid w:val="00222D12"/>
    <w:rsid w:val="002300ED"/>
    <w:rsid w:val="002319B4"/>
    <w:rsid w:val="00234F9F"/>
    <w:rsid w:val="00235267"/>
    <w:rsid w:val="0023701C"/>
    <w:rsid w:val="00240170"/>
    <w:rsid w:val="002408EB"/>
    <w:rsid w:val="00241376"/>
    <w:rsid w:val="00241636"/>
    <w:rsid w:val="0024200D"/>
    <w:rsid w:val="00245080"/>
    <w:rsid w:val="002457E2"/>
    <w:rsid w:val="00250FEC"/>
    <w:rsid w:val="00251A7D"/>
    <w:rsid w:val="002524C8"/>
    <w:rsid w:val="002525E7"/>
    <w:rsid w:val="0025327B"/>
    <w:rsid w:val="002537C0"/>
    <w:rsid w:val="002543C5"/>
    <w:rsid w:val="002544BF"/>
    <w:rsid w:val="002545FA"/>
    <w:rsid w:val="00254748"/>
    <w:rsid w:val="002605A4"/>
    <w:rsid w:val="00265AB5"/>
    <w:rsid w:val="00266230"/>
    <w:rsid w:val="00274738"/>
    <w:rsid w:val="00280FD2"/>
    <w:rsid w:val="002819A5"/>
    <w:rsid w:val="0028210D"/>
    <w:rsid w:val="00282E13"/>
    <w:rsid w:val="0028520D"/>
    <w:rsid w:val="0028678A"/>
    <w:rsid w:val="00296E26"/>
    <w:rsid w:val="002A00B2"/>
    <w:rsid w:val="002A3691"/>
    <w:rsid w:val="002A3954"/>
    <w:rsid w:val="002A397A"/>
    <w:rsid w:val="002A3C28"/>
    <w:rsid w:val="002A4DA6"/>
    <w:rsid w:val="002A648E"/>
    <w:rsid w:val="002A7533"/>
    <w:rsid w:val="002A7C62"/>
    <w:rsid w:val="002A7CDD"/>
    <w:rsid w:val="002B013D"/>
    <w:rsid w:val="002B0B21"/>
    <w:rsid w:val="002B6006"/>
    <w:rsid w:val="002C549A"/>
    <w:rsid w:val="002C605B"/>
    <w:rsid w:val="002C6CBB"/>
    <w:rsid w:val="002E4CD6"/>
    <w:rsid w:val="002F00C2"/>
    <w:rsid w:val="002F160D"/>
    <w:rsid w:val="002F1AAD"/>
    <w:rsid w:val="002F4AA0"/>
    <w:rsid w:val="0030349A"/>
    <w:rsid w:val="00307414"/>
    <w:rsid w:val="00314AA6"/>
    <w:rsid w:val="00316CC4"/>
    <w:rsid w:val="00317232"/>
    <w:rsid w:val="003172BD"/>
    <w:rsid w:val="0031746C"/>
    <w:rsid w:val="003224A6"/>
    <w:rsid w:val="00322B01"/>
    <w:rsid w:val="003236E8"/>
    <w:rsid w:val="003249F8"/>
    <w:rsid w:val="00332E05"/>
    <w:rsid w:val="00333DF0"/>
    <w:rsid w:val="00334CFA"/>
    <w:rsid w:val="003368C6"/>
    <w:rsid w:val="0034135A"/>
    <w:rsid w:val="00341747"/>
    <w:rsid w:val="00343795"/>
    <w:rsid w:val="00343990"/>
    <w:rsid w:val="003462FF"/>
    <w:rsid w:val="003537DE"/>
    <w:rsid w:val="003547C9"/>
    <w:rsid w:val="0035539B"/>
    <w:rsid w:val="00356CED"/>
    <w:rsid w:val="00363604"/>
    <w:rsid w:val="00363E1D"/>
    <w:rsid w:val="00367AD3"/>
    <w:rsid w:val="003755E9"/>
    <w:rsid w:val="0038142A"/>
    <w:rsid w:val="00387A80"/>
    <w:rsid w:val="00395124"/>
    <w:rsid w:val="00395690"/>
    <w:rsid w:val="003969DC"/>
    <w:rsid w:val="00397AEF"/>
    <w:rsid w:val="003A000E"/>
    <w:rsid w:val="003A007C"/>
    <w:rsid w:val="003A0D3A"/>
    <w:rsid w:val="003B4379"/>
    <w:rsid w:val="003B7114"/>
    <w:rsid w:val="003C0476"/>
    <w:rsid w:val="003C066F"/>
    <w:rsid w:val="003C06D9"/>
    <w:rsid w:val="003C357F"/>
    <w:rsid w:val="003C5E8F"/>
    <w:rsid w:val="003D027E"/>
    <w:rsid w:val="003D16DF"/>
    <w:rsid w:val="003D4469"/>
    <w:rsid w:val="003E1527"/>
    <w:rsid w:val="003E59F5"/>
    <w:rsid w:val="003E5D10"/>
    <w:rsid w:val="003F4D90"/>
    <w:rsid w:val="004001F2"/>
    <w:rsid w:val="004058E3"/>
    <w:rsid w:val="00405F33"/>
    <w:rsid w:val="00407D15"/>
    <w:rsid w:val="00412ADB"/>
    <w:rsid w:val="00412E3A"/>
    <w:rsid w:val="00414B91"/>
    <w:rsid w:val="004168E3"/>
    <w:rsid w:val="00432073"/>
    <w:rsid w:val="0043272F"/>
    <w:rsid w:val="00432ECD"/>
    <w:rsid w:val="00437A9C"/>
    <w:rsid w:val="00441BA5"/>
    <w:rsid w:val="00443814"/>
    <w:rsid w:val="00444DB0"/>
    <w:rsid w:val="00453906"/>
    <w:rsid w:val="0045482E"/>
    <w:rsid w:val="0045659A"/>
    <w:rsid w:val="00456F07"/>
    <w:rsid w:val="00462651"/>
    <w:rsid w:val="004631D5"/>
    <w:rsid w:val="0046561E"/>
    <w:rsid w:val="00467302"/>
    <w:rsid w:val="0047017D"/>
    <w:rsid w:val="004714AE"/>
    <w:rsid w:val="0047475A"/>
    <w:rsid w:val="004749AC"/>
    <w:rsid w:val="004757BA"/>
    <w:rsid w:val="00477F40"/>
    <w:rsid w:val="00480384"/>
    <w:rsid w:val="004816DC"/>
    <w:rsid w:val="00482901"/>
    <w:rsid w:val="004857A9"/>
    <w:rsid w:val="0048603C"/>
    <w:rsid w:val="00486786"/>
    <w:rsid w:val="00490887"/>
    <w:rsid w:val="004A3317"/>
    <w:rsid w:val="004A660E"/>
    <w:rsid w:val="004A7494"/>
    <w:rsid w:val="004A77B5"/>
    <w:rsid w:val="004A7CBF"/>
    <w:rsid w:val="004B6F64"/>
    <w:rsid w:val="004C26F2"/>
    <w:rsid w:val="004C2BC2"/>
    <w:rsid w:val="004C5B34"/>
    <w:rsid w:val="004D43B8"/>
    <w:rsid w:val="004D518A"/>
    <w:rsid w:val="004E2B7F"/>
    <w:rsid w:val="004E6F39"/>
    <w:rsid w:val="004F6D59"/>
    <w:rsid w:val="00500CD0"/>
    <w:rsid w:val="00515F6D"/>
    <w:rsid w:val="00521339"/>
    <w:rsid w:val="005214DC"/>
    <w:rsid w:val="00522E70"/>
    <w:rsid w:val="00523A25"/>
    <w:rsid w:val="00533C2A"/>
    <w:rsid w:val="00534099"/>
    <w:rsid w:val="005370B9"/>
    <w:rsid w:val="0054295C"/>
    <w:rsid w:val="00550D68"/>
    <w:rsid w:val="00551EE9"/>
    <w:rsid w:val="0055263C"/>
    <w:rsid w:val="00554096"/>
    <w:rsid w:val="00555B91"/>
    <w:rsid w:val="00565088"/>
    <w:rsid w:val="00567096"/>
    <w:rsid w:val="00570C04"/>
    <w:rsid w:val="00571E51"/>
    <w:rsid w:val="00572ED5"/>
    <w:rsid w:val="00573221"/>
    <w:rsid w:val="0057519B"/>
    <w:rsid w:val="005779DA"/>
    <w:rsid w:val="00580975"/>
    <w:rsid w:val="005819F4"/>
    <w:rsid w:val="00584475"/>
    <w:rsid w:val="00585172"/>
    <w:rsid w:val="005861AC"/>
    <w:rsid w:val="00591C4E"/>
    <w:rsid w:val="00597F7C"/>
    <w:rsid w:val="005A0607"/>
    <w:rsid w:val="005A3395"/>
    <w:rsid w:val="005A48E0"/>
    <w:rsid w:val="005A581E"/>
    <w:rsid w:val="005B438E"/>
    <w:rsid w:val="005C0173"/>
    <w:rsid w:val="005C0AF4"/>
    <w:rsid w:val="005C10B5"/>
    <w:rsid w:val="005C3E35"/>
    <w:rsid w:val="005C4095"/>
    <w:rsid w:val="005C533B"/>
    <w:rsid w:val="005C572B"/>
    <w:rsid w:val="005C60C8"/>
    <w:rsid w:val="005C6223"/>
    <w:rsid w:val="005C729E"/>
    <w:rsid w:val="005D1911"/>
    <w:rsid w:val="005D390F"/>
    <w:rsid w:val="005D3DA9"/>
    <w:rsid w:val="005D7449"/>
    <w:rsid w:val="005D7F60"/>
    <w:rsid w:val="005E0905"/>
    <w:rsid w:val="005E360A"/>
    <w:rsid w:val="005E3653"/>
    <w:rsid w:val="005E43D4"/>
    <w:rsid w:val="005E7F34"/>
    <w:rsid w:val="005F0ACB"/>
    <w:rsid w:val="005F1C2D"/>
    <w:rsid w:val="005F7458"/>
    <w:rsid w:val="00603783"/>
    <w:rsid w:val="006045FA"/>
    <w:rsid w:val="00607987"/>
    <w:rsid w:val="00607991"/>
    <w:rsid w:val="006110CE"/>
    <w:rsid w:val="00615713"/>
    <w:rsid w:val="0062626B"/>
    <w:rsid w:val="0062678D"/>
    <w:rsid w:val="00630CCB"/>
    <w:rsid w:val="00632614"/>
    <w:rsid w:val="006416A3"/>
    <w:rsid w:val="00645246"/>
    <w:rsid w:val="00645EDF"/>
    <w:rsid w:val="00651A1A"/>
    <w:rsid w:val="00651F35"/>
    <w:rsid w:val="006521FF"/>
    <w:rsid w:val="00652683"/>
    <w:rsid w:val="00654A70"/>
    <w:rsid w:val="006623EB"/>
    <w:rsid w:val="00663176"/>
    <w:rsid w:val="00663EC4"/>
    <w:rsid w:val="00665236"/>
    <w:rsid w:val="00671C59"/>
    <w:rsid w:val="00672A90"/>
    <w:rsid w:val="0067326A"/>
    <w:rsid w:val="00675DC1"/>
    <w:rsid w:val="00684A84"/>
    <w:rsid w:val="0068602C"/>
    <w:rsid w:val="006903AF"/>
    <w:rsid w:val="006A373D"/>
    <w:rsid w:val="006A3B29"/>
    <w:rsid w:val="006A4CC4"/>
    <w:rsid w:val="006A67E3"/>
    <w:rsid w:val="006A6B48"/>
    <w:rsid w:val="006A6D62"/>
    <w:rsid w:val="006A7A49"/>
    <w:rsid w:val="006B34E4"/>
    <w:rsid w:val="006B60F8"/>
    <w:rsid w:val="006B69E4"/>
    <w:rsid w:val="006C009F"/>
    <w:rsid w:val="006C0246"/>
    <w:rsid w:val="006C0684"/>
    <w:rsid w:val="006C3D86"/>
    <w:rsid w:val="006C567F"/>
    <w:rsid w:val="006E19C5"/>
    <w:rsid w:val="006E56B1"/>
    <w:rsid w:val="006E6BE1"/>
    <w:rsid w:val="006F0C62"/>
    <w:rsid w:val="006F5F82"/>
    <w:rsid w:val="006F7869"/>
    <w:rsid w:val="00700DDE"/>
    <w:rsid w:val="00702720"/>
    <w:rsid w:val="00705998"/>
    <w:rsid w:val="00710CFA"/>
    <w:rsid w:val="00714992"/>
    <w:rsid w:val="0071513E"/>
    <w:rsid w:val="0073496E"/>
    <w:rsid w:val="007419F6"/>
    <w:rsid w:val="00752DC1"/>
    <w:rsid w:val="00756244"/>
    <w:rsid w:val="0076464C"/>
    <w:rsid w:val="00771A2B"/>
    <w:rsid w:val="00772E7C"/>
    <w:rsid w:val="00774E95"/>
    <w:rsid w:val="007758E3"/>
    <w:rsid w:val="0077693D"/>
    <w:rsid w:val="00780511"/>
    <w:rsid w:val="0078112F"/>
    <w:rsid w:val="0078189C"/>
    <w:rsid w:val="00790D2B"/>
    <w:rsid w:val="00792B1A"/>
    <w:rsid w:val="007A0067"/>
    <w:rsid w:val="007A0077"/>
    <w:rsid w:val="007A1D22"/>
    <w:rsid w:val="007A25F6"/>
    <w:rsid w:val="007B0164"/>
    <w:rsid w:val="007B03F0"/>
    <w:rsid w:val="007B0EBB"/>
    <w:rsid w:val="007B17FD"/>
    <w:rsid w:val="007B1806"/>
    <w:rsid w:val="007B39DF"/>
    <w:rsid w:val="007B4916"/>
    <w:rsid w:val="007C0B2C"/>
    <w:rsid w:val="007C5A27"/>
    <w:rsid w:val="007C6B6A"/>
    <w:rsid w:val="007D0974"/>
    <w:rsid w:val="007D230D"/>
    <w:rsid w:val="007F14F7"/>
    <w:rsid w:val="007F2B70"/>
    <w:rsid w:val="008017CC"/>
    <w:rsid w:val="00806439"/>
    <w:rsid w:val="00806771"/>
    <w:rsid w:val="0081296E"/>
    <w:rsid w:val="00814C89"/>
    <w:rsid w:val="00835E46"/>
    <w:rsid w:val="008505E0"/>
    <w:rsid w:val="00853678"/>
    <w:rsid w:val="00853941"/>
    <w:rsid w:val="008545A5"/>
    <w:rsid w:val="00857CE1"/>
    <w:rsid w:val="008601AA"/>
    <w:rsid w:val="00861B9C"/>
    <w:rsid w:val="00862275"/>
    <w:rsid w:val="00862693"/>
    <w:rsid w:val="0088081F"/>
    <w:rsid w:val="00881219"/>
    <w:rsid w:val="008827C4"/>
    <w:rsid w:val="0088519E"/>
    <w:rsid w:val="00885BB4"/>
    <w:rsid w:val="00891D8E"/>
    <w:rsid w:val="00893719"/>
    <w:rsid w:val="00895D8E"/>
    <w:rsid w:val="008970F5"/>
    <w:rsid w:val="00897415"/>
    <w:rsid w:val="008A095F"/>
    <w:rsid w:val="008A5805"/>
    <w:rsid w:val="008B224C"/>
    <w:rsid w:val="008B5361"/>
    <w:rsid w:val="008B5711"/>
    <w:rsid w:val="008C1290"/>
    <w:rsid w:val="008C2C19"/>
    <w:rsid w:val="008C3520"/>
    <w:rsid w:val="008D123B"/>
    <w:rsid w:val="008D5811"/>
    <w:rsid w:val="008E2B0E"/>
    <w:rsid w:val="008E3898"/>
    <w:rsid w:val="008E3B4B"/>
    <w:rsid w:val="008E4091"/>
    <w:rsid w:val="008E41E7"/>
    <w:rsid w:val="00911879"/>
    <w:rsid w:val="00913270"/>
    <w:rsid w:val="0091332D"/>
    <w:rsid w:val="00915C84"/>
    <w:rsid w:val="00917D6C"/>
    <w:rsid w:val="00922928"/>
    <w:rsid w:val="00922DE3"/>
    <w:rsid w:val="00924B02"/>
    <w:rsid w:val="00927D76"/>
    <w:rsid w:val="00932C7E"/>
    <w:rsid w:val="009408A6"/>
    <w:rsid w:val="00941F94"/>
    <w:rsid w:val="00943D04"/>
    <w:rsid w:val="0095229F"/>
    <w:rsid w:val="009523D3"/>
    <w:rsid w:val="00952A44"/>
    <w:rsid w:val="00953C44"/>
    <w:rsid w:val="00954745"/>
    <w:rsid w:val="00955C1A"/>
    <w:rsid w:val="00960D9F"/>
    <w:rsid w:val="00966008"/>
    <w:rsid w:val="009666D5"/>
    <w:rsid w:val="00971715"/>
    <w:rsid w:val="009751B1"/>
    <w:rsid w:val="009764E4"/>
    <w:rsid w:val="00977F1B"/>
    <w:rsid w:val="009803B2"/>
    <w:rsid w:val="009808F6"/>
    <w:rsid w:val="009815E0"/>
    <w:rsid w:val="00984714"/>
    <w:rsid w:val="00984F63"/>
    <w:rsid w:val="00986610"/>
    <w:rsid w:val="00990F5A"/>
    <w:rsid w:val="00992283"/>
    <w:rsid w:val="00993A08"/>
    <w:rsid w:val="00994B77"/>
    <w:rsid w:val="009965FB"/>
    <w:rsid w:val="00997D2E"/>
    <w:rsid w:val="009A0079"/>
    <w:rsid w:val="009A008B"/>
    <w:rsid w:val="009A336D"/>
    <w:rsid w:val="009B44A2"/>
    <w:rsid w:val="009D1B92"/>
    <w:rsid w:val="009D6FE9"/>
    <w:rsid w:val="009E261D"/>
    <w:rsid w:val="009E3504"/>
    <w:rsid w:val="009E5650"/>
    <w:rsid w:val="009E5F24"/>
    <w:rsid w:val="009F12BE"/>
    <w:rsid w:val="009F34DB"/>
    <w:rsid w:val="009F4BB0"/>
    <w:rsid w:val="00A00167"/>
    <w:rsid w:val="00A061D5"/>
    <w:rsid w:val="00A06CE3"/>
    <w:rsid w:val="00A13C9B"/>
    <w:rsid w:val="00A14F9A"/>
    <w:rsid w:val="00A1779B"/>
    <w:rsid w:val="00A20DC8"/>
    <w:rsid w:val="00A21A9C"/>
    <w:rsid w:val="00A25030"/>
    <w:rsid w:val="00A30FE7"/>
    <w:rsid w:val="00A31062"/>
    <w:rsid w:val="00A319BE"/>
    <w:rsid w:val="00A336BE"/>
    <w:rsid w:val="00A33897"/>
    <w:rsid w:val="00A40F86"/>
    <w:rsid w:val="00A43C0B"/>
    <w:rsid w:val="00A452B3"/>
    <w:rsid w:val="00A45B8E"/>
    <w:rsid w:val="00A469D3"/>
    <w:rsid w:val="00A474DC"/>
    <w:rsid w:val="00A517FF"/>
    <w:rsid w:val="00A5329F"/>
    <w:rsid w:val="00A57A2E"/>
    <w:rsid w:val="00A6224F"/>
    <w:rsid w:val="00A64DB8"/>
    <w:rsid w:val="00A72610"/>
    <w:rsid w:val="00A76BEB"/>
    <w:rsid w:val="00A7716C"/>
    <w:rsid w:val="00A84E49"/>
    <w:rsid w:val="00A85185"/>
    <w:rsid w:val="00A91EF7"/>
    <w:rsid w:val="00A92CF9"/>
    <w:rsid w:val="00A9366F"/>
    <w:rsid w:val="00A97664"/>
    <w:rsid w:val="00AA1265"/>
    <w:rsid w:val="00AA565F"/>
    <w:rsid w:val="00AA6473"/>
    <w:rsid w:val="00AA6DBD"/>
    <w:rsid w:val="00AB147F"/>
    <w:rsid w:val="00AB2245"/>
    <w:rsid w:val="00AC2909"/>
    <w:rsid w:val="00AC336D"/>
    <w:rsid w:val="00AC4D9E"/>
    <w:rsid w:val="00AC7B31"/>
    <w:rsid w:val="00AD06E9"/>
    <w:rsid w:val="00AD2742"/>
    <w:rsid w:val="00AD4A00"/>
    <w:rsid w:val="00AE1F75"/>
    <w:rsid w:val="00AE23E8"/>
    <w:rsid w:val="00AE2572"/>
    <w:rsid w:val="00AE2588"/>
    <w:rsid w:val="00AE4D4F"/>
    <w:rsid w:val="00AE4E1A"/>
    <w:rsid w:val="00AF4EF0"/>
    <w:rsid w:val="00AF7521"/>
    <w:rsid w:val="00B03AEF"/>
    <w:rsid w:val="00B10E90"/>
    <w:rsid w:val="00B143B5"/>
    <w:rsid w:val="00B150F9"/>
    <w:rsid w:val="00B15D41"/>
    <w:rsid w:val="00B1795A"/>
    <w:rsid w:val="00B17B74"/>
    <w:rsid w:val="00B276B7"/>
    <w:rsid w:val="00B340C8"/>
    <w:rsid w:val="00B3428E"/>
    <w:rsid w:val="00B404F1"/>
    <w:rsid w:val="00B42641"/>
    <w:rsid w:val="00B4679D"/>
    <w:rsid w:val="00B51242"/>
    <w:rsid w:val="00B55628"/>
    <w:rsid w:val="00B56A0B"/>
    <w:rsid w:val="00B56B22"/>
    <w:rsid w:val="00B56E6D"/>
    <w:rsid w:val="00B604B8"/>
    <w:rsid w:val="00B62D0D"/>
    <w:rsid w:val="00B64D54"/>
    <w:rsid w:val="00B66273"/>
    <w:rsid w:val="00B71D06"/>
    <w:rsid w:val="00B72788"/>
    <w:rsid w:val="00B73DB5"/>
    <w:rsid w:val="00B804BA"/>
    <w:rsid w:val="00B81846"/>
    <w:rsid w:val="00B82734"/>
    <w:rsid w:val="00B84CF3"/>
    <w:rsid w:val="00B86194"/>
    <w:rsid w:val="00B92CA6"/>
    <w:rsid w:val="00B9312A"/>
    <w:rsid w:val="00B97FA9"/>
    <w:rsid w:val="00BA06CA"/>
    <w:rsid w:val="00BA2E43"/>
    <w:rsid w:val="00BA4B41"/>
    <w:rsid w:val="00BB08D0"/>
    <w:rsid w:val="00BB1080"/>
    <w:rsid w:val="00BB4D12"/>
    <w:rsid w:val="00BB73D7"/>
    <w:rsid w:val="00BC0CDE"/>
    <w:rsid w:val="00BC4744"/>
    <w:rsid w:val="00BC5019"/>
    <w:rsid w:val="00BD14EC"/>
    <w:rsid w:val="00BD2D19"/>
    <w:rsid w:val="00BD5987"/>
    <w:rsid w:val="00BD677B"/>
    <w:rsid w:val="00BE0A68"/>
    <w:rsid w:val="00BE10B9"/>
    <w:rsid w:val="00BE2FC7"/>
    <w:rsid w:val="00BE389C"/>
    <w:rsid w:val="00BF1FF7"/>
    <w:rsid w:val="00BF208C"/>
    <w:rsid w:val="00C00CBB"/>
    <w:rsid w:val="00C0123A"/>
    <w:rsid w:val="00C03E18"/>
    <w:rsid w:val="00C0488C"/>
    <w:rsid w:val="00C0513F"/>
    <w:rsid w:val="00C05DA2"/>
    <w:rsid w:val="00C10760"/>
    <w:rsid w:val="00C12887"/>
    <w:rsid w:val="00C13605"/>
    <w:rsid w:val="00C22602"/>
    <w:rsid w:val="00C34C53"/>
    <w:rsid w:val="00C35F1C"/>
    <w:rsid w:val="00C40F97"/>
    <w:rsid w:val="00C41E5D"/>
    <w:rsid w:val="00C43333"/>
    <w:rsid w:val="00C50083"/>
    <w:rsid w:val="00C50894"/>
    <w:rsid w:val="00C517DE"/>
    <w:rsid w:val="00C5398E"/>
    <w:rsid w:val="00C602EC"/>
    <w:rsid w:val="00C60E1B"/>
    <w:rsid w:val="00C60E81"/>
    <w:rsid w:val="00C61298"/>
    <w:rsid w:val="00C61776"/>
    <w:rsid w:val="00C62BD4"/>
    <w:rsid w:val="00C63341"/>
    <w:rsid w:val="00C63415"/>
    <w:rsid w:val="00C653BF"/>
    <w:rsid w:val="00C676E9"/>
    <w:rsid w:val="00C71D57"/>
    <w:rsid w:val="00C73A5D"/>
    <w:rsid w:val="00C7664A"/>
    <w:rsid w:val="00C818B5"/>
    <w:rsid w:val="00C849AE"/>
    <w:rsid w:val="00C905C3"/>
    <w:rsid w:val="00C925C1"/>
    <w:rsid w:val="00C95396"/>
    <w:rsid w:val="00C96927"/>
    <w:rsid w:val="00C96CEC"/>
    <w:rsid w:val="00CA0C46"/>
    <w:rsid w:val="00CA32B3"/>
    <w:rsid w:val="00CA494F"/>
    <w:rsid w:val="00CA61BC"/>
    <w:rsid w:val="00CA7905"/>
    <w:rsid w:val="00CB24DA"/>
    <w:rsid w:val="00CC5A86"/>
    <w:rsid w:val="00CC6DE2"/>
    <w:rsid w:val="00CD145E"/>
    <w:rsid w:val="00CD2348"/>
    <w:rsid w:val="00CD3A75"/>
    <w:rsid w:val="00CE0348"/>
    <w:rsid w:val="00CE213E"/>
    <w:rsid w:val="00CE2946"/>
    <w:rsid w:val="00CE3689"/>
    <w:rsid w:val="00CE56CB"/>
    <w:rsid w:val="00CF1A28"/>
    <w:rsid w:val="00CF1B12"/>
    <w:rsid w:val="00CF2238"/>
    <w:rsid w:val="00CF3B4E"/>
    <w:rsid w:val="00CF494C"/>
    <w:rsid w:val="00D001EE"/>
    <w:rsid w:val="00D02832"/>
    <w:rsid w:val="00D07C9B"/>
    <w:rsid w:val="00D11A38"/>
    <w:rsid w:val="00D20E98"/>
    <w:rsid w:val="00D2142A"/>
    <w:rsid w:val="00D2455F"/>
    <w:rsid w:val="00D27810"/>
    <w:rsid w:val="00D30553"/>
    <w:rsid w:val="00D34047"/>
    <w:rsid w:val="00D34BA5"/>
    <w:rsid w:val="00D41490"/>
    <w:rsid w:val="00D429E3"/>
    <w:rsid w:val="00D42F20"/>
    <w:rsid w:val="00D43096"/>
    <w:rsid w:val="00D514F2"/>
    <w:rsid w:val="00D527E4"/>
    <w:rsid w:val="00D541EB"/>
    <w:rsid w:val="00D545C7"/>
    <w:rsid w:val="00D56CAD"/>
    <w:rsid w:val="00D57A0B"/>
    <w:rsid w:val="00D57DCB"/>
    <w:rsid w:val="00D6071D"/>
    <w:rsid w:val="00D60B21"/>
    <w:rsid w:val="00D61845"/>
    <w:rsid w:val="00D61A23"/>
    <w:rsid w:val="00D70847"/>
    <w:rsid w:val="00D70BF9"/>
    <w:rsid w:val="00D750F4"/>
    <w:rsid w:val="00D756BE"/>
    <w:rsid w:val="00D83F02"/>
    <w:rsid w:val="00D85613"/>
    <w:rsid w:val="00D8620E"/>
    <w:rsid w:val="00D933E9"/>
    <w:rsid w:val="00D9372C"/>
    <w:rsid w:val="00D96BB6"/>
    <w:rsid w:val="00DA0E6C"/>
    <w:rsid w:val="00DA5990"/>
    <w:rsid w:val="00DB0B1B"/>
    <w:rsid w:val="00DB1758"/>
    <w:rsid w:val="00DB6F38"/>
    <w:rsid w:val="00DC07D8"/>
    <w:rsid w:val="00DC7025"/>
    <w:rsid w:val="00DD0552"/>
    <w:rsid w:val="00DD1F3A"/>
    <w:rsid w:val="00DD6CE6"/>
    <w:rsid w:val="00DE2F44"/>
    <w:rsid w:val="00DE32F6"/>
    <w:rsid w:val="00DF5B5A"/>
    <w:rsid w:val="00DF65A6"/>
    <w:rsid w:val="00DF7D38"/>
    <w:rsid w:val="00DF7F61"/>
    <w:rsid w:val="00E01D41"/>
    <w:rsid w:val="00E02EE0"/>
    <w:rsid w:val="00E06837"/>
    <w:rsid w:val="00E071B8"/>
    <w:rsid w:val="00E11E6C"/>
    <w:rsid w:val="00E126ED"/>
    <w:rsid w:val="00E151DA"/>
    <w:rsid w:val="00E238D0"/>
    <w:rsid w:val="00E32CB8"/>
    <w:rsid w:val="00E33480"/>
    <w:rsid w:val="00E35BF2"/>
    <w:rsid w:val="00E42705"/>
    <w:rsid w:val="00E42F02"/>
    <w:rsid w:val="00E50D9D"/>
    <w:rsid w:val="00E5147E"/>
    <w:rsid w:val="00E5327B"/>
    <w:rsid w:val="00E5480F"/>
    <w:rsid w:val="00E5484A"/>
    <w:rsid w:val="00E54E26"/>
    <w:rsid w:val="00E57E92"/>
    <w:rsid w:val="00E60432"/>
    <w:rsid w:val="00E63E01"/>
    <w:rsid w:val="00E67F0A"/>
    <w:rsid w:val="00E75314"/>
    <w:rsid w:val="00E76461"/>
    <w:rsid w:val="00E76D1D"/>
    <w:rsid w:val="00E808E1"/>
    <w:rsid w:val="00E82BDE"/>
    <w:rsid w:val="00E9161F"/>
    <w:rsid w:val="00E917B6"/>
    <w:rsid w:val="00E93554"/>
    <w:rsid w:val="00E93C6B"/>
    <w:rsid w:val="00EA1411"/>
    <w:rsid w:val="00EA2BA7"/>
    <w:rsid w:val="00EA3DA4"/>
    <w:rsid w:val="00EA3DFF"/>
    <w:rsid w:val="00EB17B8"/>
    <w:rsid w:val="00EB51B4"/>
    <w:rsid w:val="00EB6EF1"/>
    <w:rsid w:val="00EB71A9"/>
    <w:rsid w:val="00EC0005"/>
    <w:rsid w:val="00EC2871"/>
    <w:rsid w:val="00EC5E90"/>
    <w:rsid w:val="00ED0C7F"/>
    <w:rsid w:val="00ED1FBF"/>
    <w:rsid w:val="00EF36C7"/>
    <w:rsid w:val="00EF643F"/>
    <w:rsid w:val="00EF75C3"/>
    <w:rsid w:val="00F00C0D"/>
    <w:rsid w:val="00F0755D"/>
    <w:rsid w:val="00F10C41"/>
    <w:rsid w:val="00F127F8"/>
    <w:rsid w:val="00F20DDD"/>
    <w:rsid w:val="00F21A00"/>
    <w:rsid w:val="00F25743"/>
    <w:rsid w:val="00F300AF"/>
    <w:rsid w:val="00F33810"/>
    <w:rsid w:val="00F44056"/>
    <w:rsid w:val="00F52792"/>
    <w:rsid w:val="00F527AE"/>
    <w:rsid w:val="00F639E1"/>
    <w:rsid w:val="00F65A78"/>
    <w:rsid w:val="00F66D70"/>
    <w:rsid w:val="00F67DC6"/>
    <w:rsid w:val="00F709A6"/>
    <w:rsid w:val="00F709F6"/>
    <w:rsid w:val="00F70A5A"/>
    <w:rsid w:val="00F71E50"/>
    <w:rsid w:val="00F73EEF"/>
    <w:rsid w:val="00F75461"/>
    <w:rsid w:val="00F762A0"/>
    <w:rsid w:val="00F800FB"/>
    <w:rsid w:val="00F84683"/>
    <w:rsid w:val="00F852DA"/>
    <w:rsid w:val="00F855EC"/>
    <w:rsid w:val="00F86D5E"/>
    <w:rsid w:val="00F90401"/>
    <w:rsid w:val="00F97258"/>
    <w:rsid w:val="00FA1DCE"/>
    <w:rsid w:val="00FB058E"/>
    <w:rsid w:val="00FB08FD"/>
    <w:rsid w:val="00FC0FC6"/>
    <w:rsid w:val="00FC73CE"/>
    <w:rsid w:val="00FD0833"/>
    <w:rsid w:val="00FD2841"/>
    <w:rsid w:val="00FD2A5C"/>
    <w:rsid w:val="00FE06C2"/>
    <w:rsid w:val="00FE2050"/>
    <w:rsid w:val="00FE4E57"/>
    <w:rsid w:val="00FE66BE"/>
    <w:rsid w:val="00FF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8C352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E4E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23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7C5A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45659A"/>
    <w:pPr>
      <w:ind w:left="720"/>
      <w:contextualSpacing/>
    </w:pPr>
  </w:style>
  <w:style w:type="character" w:styleId="a3">
    <w:name w:val="Hyperlink"/>
    <w:uiPriority w:val="99"/>
    <w:unhideWhenUsed/>
    <w:rsid w:val="00BE0A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217D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217D2"/>
    <w:rPr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7C5A2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3">
    <w:name w:val="s_3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5A27"/>
  </w:style>
  <w:style w:type="paragraph" w:customStyle="1" w:styleId="s1">
    <w:name w:val="s_1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93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567096"/>
    <w:pPr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a9">
    <w:name w:val="FollowedHyperlink"/>
    <w:uiPriority w:val="99"/>
    <w:semiHidden/>
    <w:unhideWhenUsed/>
    <w:rsid w:val="005C3E35"/>
    <w:rPr>
      <w:color w:val="800080"/>
      <w:u w:val="single"/>
    </w:rPr>
  </w:style>
  <w:style w:type="paragraph" w:customStyle="1" w:styleId="ConsPlusNormal">
    <w:name w:val="ConsPlusNormal"/>
    <w:rsid w:val="00B56A0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a">
    <w:name w:val="List Paragraph"/>
    <w:basedOn w:val="a"/>
    <w:qFormat/>
    <w:rsid w:val="00F762A0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CF223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b">
    <w:name w:val="Без интервала Знак"/>
    <w:basedOn w:val="a0"/>
    <w:link w:val="ac"/>
    <w:uiPriority w:val="1"/>
    <w:locked/>
    <w:rsid w:val="000417BC"/>
    <w:rPr>
      <w:rFonts w:ascii="Times New Roman" w:eastAsia="Times New Roman" w:hAnsi="Times New Roman"/>
    </w:rPr>
  </w:style>
  <w:style w:type="paragraph" w:styleId="ac">
    <w:name w:val="No Spacing"/>
    <w:basedOn w:val="a"/>
    <w:link w:val="ab"/>
    <w:uiPriority w:val="1"/>
    <w:qFormat/>
    <w:rsid w:val="000417B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E213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d">
    <w:name w:val="Strong"/>
    <w:basedOn w:val="a0"/>
    <w:uiPriority w:val="22"/>
    <w:qFormat/>
    <w:rsid w:val="00CE213E"/>
    <w:rPr>
      <w:b/>
      <w:bCs/>
    </w:rPr>
  </w:style>
  <w:style w:type="paragraph" w:styleId="ae">
    <w:name w:val="Body Text"/>
    <w:basedOn w:val="a"/>
    <w:link w:val="af"/>
    <w:uiPriority w:val="99"/>
    <w:unhideWhenUsed/>
    <w:rsid w:val="005E43D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5E43D4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E4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0">
    <w:name w:val="Title"/>
    <w:basedOn w:val="a"/>
    <w:link w:val="af1"/>
    <w:qFormat/>
    <w:rsid w:val="00EA2BA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EA2BA7"/>
    <w:rPr>
      <w:rFonts w:ascii="Times New Roman" w:eastAsia="Times New Roman" w:hAnsi="Times New Roman"/>
      <w:b/>
      <w:sz w:val="28"/>
    </w:rPr>
  </w:style>
  <w:style w:type="paragraph" w:customStyle="1" w:styleId="s12">
    <w:name w:val="s12"/>
    <w:basedOn w:val="a"/>
    <w:rsid w:val="00B8184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B81846"/>
  </w:style>
  <w:style w:type="paragraph" w:styleId="af2">
    <w:name w:val="Balloon Text"/>
    <w:basedOn w:val="a"/>
    <w:link w:val="af3"/>
    <w:uiPriority w:val="99"/>
    <w:semiHidden/>
    <w:unhideWhenUsed/>
    <w:rsid w:val="009D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D6FE9"/>
    <w:rPr>
      <w:rFonts w:ascii="Tahoma" w:hAnsi="Tahoma" w:cs="Tahoma"/>
      <w:sz w:val="16"/>
      <w:szCs w:val="16"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95229F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5229F"/>
    <w:rPr>
      <w:lang w:eastAsia="en-US"/>
    </w:rPr>
  </w:style>
  <w:style w:type="character" w:styleId="af6">
    <w:name w:val="footnote reference"/>
    <w:basedOn w:val="a0"/>
    <w:uiPriority w:val="99"/>
    <w:semiHidden/>
    <w:unhideWhenUsed/>
    <w:rsid w:val="0095229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8C352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E4E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23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7C5A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45659A"/>
    <w:pPr>
      <w:ind w:left="720"/>
      <w:contextualSpacing/>
    </w:pPr>
  </w:style>
  <w:style w:type="character" w:styleId="a3">
    <w:name w:val="Hyperlink"/>
    <w:uiPriority w:val="99"/>
    <w:unhideWhenUsed/>
    <w:rsid w:val="00BE0A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217D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217D2"/>
    <w:rPr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7C5A2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3">
    <w:name w:val="s_3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5A27"/>
  </w:style>
  <w:style w:type="paragraph" w:customStyle="1" w:styleId="s1">
    <w:name w:val="s_1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93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567096"/>
    <w:pPr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a9">
    <w:name w:val="FollowedHyperlink"/>
    <w:uiPriority w:val="99"/>
    <w:semiHidden/>
    <w:unhideWhenUsed/>
    <w:rsid w:val="005C3E35"/>
    <w:rPr>
      <w:color w:val="800080"/>
      <w:u w:val="single"/>
    </w:rPr>
  </w:style>
  <w:style w:type="paragraph" w:customStyle="1" w:styleId="ConsPlusNormal">
    <w:name w:val="ConsPlusNormal"/>
    <w:rsid w:val="00B56A0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a">
    <w:name w:val="List Paragraph"/>
    <w:basedOn w:val="a"/>
    <w:qFormat/>
    <w:rsid w:val="00F762A0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CF223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b">
    <w:name w:val="Без интервала Знак"/>
    <w:basedOn w:val="a0"/>
    <w:link w:val="ac"/>
    <w:uiPriority w:val="1"/>
    <w:locked/>
    <w:rsid w:val="000417BC"/>
    <w:rPr>
      <w:rFonts w:ascii="Times New Roman" w:eastAsia="Times New Roman" w:hAnsi="Times New Roman"/>
    </w:rPr>
  </w:style>
  <w:style w:type="paragraph" w:styleId="ac">
    <w:name w:val="No Spacing"/>
    <w:basedOn w:val="a"/>
    <w:link w:val="ab"/>
    <w:uiPriority w:val="1"/>
    <w:qFormat/>
    <w:rsid w:val="000417B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E213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d">
    <w:name w:val="Strong"/>
    <w:basedOn w:val="a0"/>
    <w:uiPriority w:val="22"/>
    <w:qFormat/>
    <w:rsid w:val="00CE213E"/>
    <w:rPr>
      <w:b/>
      <w:bCs/>
    </w:rPr>
  </w:style>
  <w:style w:type="paragraph" w:styleId="ae">
    <w:name w:val="Body Text"/>
    <w:basedOn w:val="a"/>
    <w:link w:val="af"/>
    <w:uiPriority w:val="99"/>
    <w:unhideWhenUsed/>
    <w:rsid w:val="005E43D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5E43D4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E4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0">
    <w:name w:val="Title"/>
    <w:basedOn w:val="a"/>
    <w:link w:val="af1"/>
    <w:qFormat/>
    <w:rsid w:val="00EA2BA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EA2BA7"/>
    <w:rPr>
      <w:rFonts w:ascii="Times New Roman" w:eastAsia="Times New Roman" w:hAnsi="Times New Roman"/>
      <w:b/>
      <w:sz w:val="28"/>
    </w:rPr>
  </w:style>
  <w:style w:type="paragraph" w:customStyle="1" w:styleId="s12">
    <w:name w:val="s12"/>
    <w:basedOn w:val="a"/>
    <w:rsid w:val="00B8184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B81846"/>
  </w:style>
  <w:style w:type="paragraph" w:styleId="af2">
    <w:name w:val="Balloon Text"/>
    <w:basedOn w:val="a"/>
    <w:link w:val="af3"/>
    <w:uiPriority w:val="99"/>
    <w:semiHidden/>
    <w:unhideWhenUsed/>
    <w:rsid w:val="009D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D6FE9"/>
    <w:rPr>
      <w:rFonts w:ascii="Tahoma" w:hAnsi="Tahoma" w:cs="Tahoma"/>
      <w:sz w:val="16"/>
      <w:szCs w:val="16"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95229F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5229F"/>
    <w:rPr>
      <w:lang w:eastAsia="en-US"/>
    </w:rPr>
  </w:style>
  <w:style w:type="character" w:styleId="af6">
    <w:name w:val="footnote reference"/>
    <w:basedOn w:val="a0"/>
    <w:uiPriority w:val="99"/>
    <w:semiHidden/>
    <w:unhideWhenUsed/>
    <w:rsid w:val="009522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939">
          <w:marLeft w:val="0"/>
          <w:marRight w:val="343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1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4507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702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4482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4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3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17497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106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76820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75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48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1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0685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448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34857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14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7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9612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4459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39005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9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1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9133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103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0833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1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0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28904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76041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08238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5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A8DC6D47D59AEACEB2AB9F1503C9683184323E174C2337F3D0B5A2E25T2OC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apret-info@rkn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eais.rkn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A0A148-EEDB-458B-84F8-F73A81C76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3878</Words>
  <Characters>22106</Characters>
  <Application>Microsoft Office Word</Application>
  <DocSecurity>0</DocSecurity>
  <Lines>184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25933</CharactersWithSpaces>
  <SharedDoc>false</SharedDoc>
  <HLinks>
    <vt:vector size="132" baseType="variant">
      <vt:variant>
        <vt:i4>4390999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consultantplus://offline/ref=8795D928801A54AA6202865EFE63757C57F8668100616559C0EBF7867FEEc7G</vt:lpwstr>
      </vt:variant>
      <vt:variant>
        <vt:lpwstr/>
      </vt:variant>
      <vt:variant>
        <vt:i4>4718598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consultantplus://offline/ref=40EF45C2C7E4C89FB76D5164C48B51C76429F99899577D361883E81C9A04C8H</vt:lpwstr>
      </vt:variant>
      <vt:variant>
        <vt:lpwstr/>
      </vt:variant>
      <vt:variant>
        <vt:i4>1572869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consultantplus://offline/ref=3E1BBD97E5309AD9FD5B9802A3DDA8AFE59E34269F6DD5ED3FB87E9BE06DBDL</vt:lpwstr>
      </vt:variant>
      <vt:variant>
        <vt:lpwstr/>
      </vt:variant>
      <vt:variant>
        <vt:i4>1572949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consultantplus://offline/ref=3E1BBD97E5309AD9FD5B9802A3DDA8AFE59E34269F64D5ED3FB87E9BE06DBDL</vt:lpwstr>
      </vt:variant>
      <vt:variant>
        <vt:lpwstr/>
      </vt:variant>
      <vt:variant>
        <vt:i4>5242962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consultantplus://offline/ref=B7C87455FAE0CA1D71718DADC172DF3683EEC9A6CD1591F03AA9DCE0D6g7R9L</vt:lpwstr>
      </vt:variant>
      <vt:variant>
        <vt:lpwstr/>
      </vt:variant>
      <vt:variant>
        <vt:i4>4194385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consultantplus://offline/ref=77F7926132ADB63A612271921B8E02839B455FE4C4B03B93F5825FE1E4R3Q3L</vt:lpwstr>
      </vt:variant>
      <vt:variant>
        <vt:lpwstr/>
      </vt:variant>
      <vt:variant>
        <vt:i4>4718682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consultantplus://offline/ref=D9F9E70D954B214AB4C3FBC447D19ED212F9AF29E4509BEF9872D62EC1MFK5L</vt:lpwstr>
      </vt:variant>
      <vt:variant>
        <vt:lpwstr/>
      </vt:variant>
      <vt:variant>
        <vt:i4>4980829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consultantplus://offline/ref=A6B3FA632098C17A606B02331A36F0CE6D1BCF8D00CB737594280943AAP0YEH</vt:lpwstr>
      </vt:variant>
      <vt:variant>
        <vt:lpwstr/>
      </vt:variant>
      <vt:variant>
        <vt:i4>196688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consultantplus://offline/ref=60A556E7EFCBECBC741D595237E130E8AD134B5FED6AE193A5EBDD36EFu51FK</vt:lpwstr>
      </vt:variant>
      <vt:variant>
        <vt:lpwstr/>
      </vt:variant>
      <vt:variant>
        <vt:i4>4718678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consultantplus://offline/ref=CDE0A658C37798F02D8D2D313F758B882F6F356487D8AB35EFAA78881FAABDL</vt:lpwstr>
      </vt:variant>
      <vt:variant>
        <vt:lpwstr/>
      </vt:variant>
      <vt:variant>
        <vt:i4>1835019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consultantplus://offline/ref=359BE6860447107185081B2FE5D6367640F3DF1118AA06C8776A846235NF25G</vt:lpwstr>
      </vt:variant>
      <vt:variant>
        <vt:lpwstr/>
      </vt:variant>
      <vt:variant>
        <vt:i4>4325460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consultantplus://offline/ref=2ADF07266EF448FBF12EBF4AF0C92BB6B7089DA26BCD1E55CBED9A3F09r6u7G</vt:lpwstr>
      </vt:variant>
      <vt:variant>
        <vt:lpwstr/>
      </vt:variant>
      <vt:variant>
        <vt:i4>5701642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consultantplus://offline/ref=EEE4356E4928299A343A6DFD6E36F51D756B274BD98F4F72996867675DV0j8G</vt:lpwstr>
      </vt:variant>
      <vt:variant>
        <vt:lpwstr/>
      </vt:variant>
      <vt:variant>
        <vt:i4>786438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consultantplus://offline/ref=BF7FB1E206A71B2ECEF7BDC40246BE38E9C74D0E7DCE866C8CBE1F4E927Fv3F</vt:lpwstr>
      </vt:variant>
      <vt:variant>
        <vt:lpwstr/>
      </vt:variant>
      <vt:variant>
        <vt:i4>5111896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consultantplus://offline/ref=62D22FF424FCE3D4EB78F1894568587B5ED5121235737653E09CB00BE8K2eFG</vt:lpwstr>
      </vt:variant>
      <vt:variant>
        <vt:lpwstr/>
      </vt:variant>
      <vt:variant>
        <vt:i4>5111896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consultantplus://offline/ref=62D22FF424FCE3D4EB78F1894568587B5ED5121235737653E09CB00BE8K2eFG</vt:lpwstr>
      </vt:variant>
      <vt:variant>
        <vt:lpwstr/>
      </vt:variant>
      <vt:variant>
        <vt:i4>5111903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consultantplus://offline/ref=62D22FF424FCE3D4EB78F1894568587B5ED5121235747653E09CB00BE8K2eFG</vt:lpwstr>
      </vt:variant>
      <vt:variant>
        <vt:lpwstr/>
      </vt:variant>
      <vt:variant>
        <vt:i4>5111903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consultantplus://offline/ref=62D22FF424FCE3D4EB78F1894568587B5ED5121235747653E09CB00BE8K2eFG</vt:lpwstr>
      </vt:variant>
      <vt:variant>
        <vt:lpwstr/>
      </vt:variant>
      <vt:variant>
        <vt:i4>5111902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Моченов Владимир Юрьевич</dc:creator>
  <cp:lastModifiedBy>Куцарева Наталия Александровна</cp:lastModifiedBy>
  <cp:revision>13</cp:revision>
  <cp:lastPrinted>2015-03-10T07:36:00Z</cp:lastPrinted>
  <dcterms:created xsi:type="dcterms:W3CDTF">2015-03-05T13:41:00Z</dcterms:created>
  <dcterms:modified xsi:type="dcterms:W3CDTF">2017-09-07T12:27:00Z</dcterms:modified>
</cp:coreProperties>
</file>