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1F" w:rsidRPr="00AD7803" w:rsidRDefault="006E6165" w:rsidP="00891B0E">
      <w:pPr>
        <w:jc w:val="center"/>
        <w:rPr>
          <w:b/>
          <w:color w:val="FF0000"/>
          <w:sz w:val="24"/>
          <w:szCs w:val="24"/>
        </w:rPr>
      </w:pPr>
      <w:bookmarkStart w:id="0" w:name="_GoBack"/>
      <w:bookmarkEnd w:id="0"/>
      <w:r w:rsidRPr="00AD7803">
        <w:rPr>
          <w:b/>
          <w:color w:val="FF0000"/>
          <w:sz w:val="24"/>
          <w:szCs w:val="24"/>
        </w:rPr>
        <w:t xml:space="preserve">ОБРАЗЕЦ заполнения платежного поручения для уплаты государственной пошлины </w:t>
      </w:r>
    </w:p>
    <w:p w:rsidR="00AD7803" w:rsidRDefault="006E6165" w:rsidP="00891B0E">
      <w:pPr>
        <w:jc w:val="center"/>
        <w:rPr>
          <w:b/>
          <w:color w:val="FF0000"/>
          <w:sz w:val="24"/>
          <w:szCs w:val="24"/>
        </w:rPr>
      </w:pPr>
      <w:r w:rsidRPr="00AD7803">
        <w:rPr>
          <w:b/>
          <w:color w:val="FF0000"/>
          <w:sz w:val="24"/>
          <w:szCs w:val="24"/>
        </w:rPr>
        <w:t xml:space="preserve">за </w:t>
      </w:r>
      <w:r w:rsidR="00AD7803" w:rsidRPr="00AD7803">
        <w:rPr>
          <w:b/>
          <w:color w:val="FF0000"/>
          <w:sz w:val="24"/>
          <w:szCs w:val="24"/>
        </w:rPr>
        <w:t xml:space="preserve">выдачу разрешения на распространение продукции </w:t>
      </w:r>
    </w:p>
    <w:p w:rsidR="00F2220C" w:rsidRPr="00AD7803" w:rsidRDefault="00AD7803" w:rsidP="00891B0E">
      <w:pPr>
        <w:jc w:val="center"/>
        <w:rPr>
          <w:b/>
          <w:color w:val="FF0000"/>
          <w:sz w:val="24"/>
          <w:szCs w:val="24"/>
        </w:rPr>
      </w:pPr>
      <w:r w:rsidRPr="00AD7803">
        <w:rPr>
          <w:b/>
          <w:color w:val="FF0000"/>
          <w:sz w:val="24"/>
          <w:szCs w:val="24"/>
          <w:u w:val="single"/>
        </w:rPr>
        <w:t>зарубежного периодического печатного издания</w:t>
      </w:r>
      <w:r w:rsidRPr="00AD7803">
        <w:rPr>
          <w:b/>
          <w:color w:val="FF0000"/>
          <w:sz w:val="24"/>
          <w:szCs w:val="24"/>
        </w:rPr>
        <w:t xml:space="preserve"> на территории Российской Федерации</w:t>
      </w:r>
      <w:r w:rsidR="006E6165" w:rsidRPr="00AD7803">
        <w:rPr>
          <w:b/>
          <w:color w:val="FF0000"/>
          <w:sz w:val="24"/>
          <w:szCs w:val="24"/>
        </w:rPr>
        <w:t xml:space="preserve"> </w:t>
      </w:r>
    </w:p>
    <w:p w:rsidR="00A13236" w:rsidRPr="00E77319" w:rsidRDefault="00A13236" w:rsidP="00A13236">
      <w:pPr>
        <w:pStyle w:val="2"/>
        <w:spacing w:before="0"/>
        <w:jc w:val="center"/>
        <w:rPr>
          <w:b/>
          <w:i/>
          <w:color w:val="FF0000"/>
          <w:sz w:val="22"/>
          <w:szCs w:val="22"/>
        </w:rPr>
      </w:pPr>
      <w:r w:rsidRPr="00E77319">
        <w:rPr>
          <w:b/>
          <w:i/>
          <w:color w:val="FF0000"/>
          <w:sz w:val="22"/>
          <w:szCs w:val="22"/>
        </w:rPr>
        <w:t>(с 1 января 2021 года)</w:t>
      </w:r>
    </w:p>
    <w:p w:rsidR="00891B0E" w:rsidRPr="009607C2" w:rsidRDefault="00891B0E" w:rsidP="00891B0E">
      <w:pPr>
        <w:jc w:val="center"/>
        <w:rPr>
          <w:color w:val="C00000"/>
          <w:szCs w:val="28"/>
        </w:rPr>
      </w:pPr>
    </w:p>
    <w:p w:rsidR="00956B92" w:rsidRDefault="00956B92" w:rsidP="00956B92">
      <w:pPr>
        <w:spacing w:after="120"/>
        <w:ind w:left="8051"/>
        <w:rPr>
          <w:sz w:val="16"/>
          <w:szCs w:val="16"/>
        </w:rPr>
      </w:pPr>
      <w:r w:rsidRPr="00956B92">
        <w:rPr>
          <w:sz w:val="16"/>
          <w:szCs w:val="16"/>
        </w:rPr>
        <w:t>Приложение 2</w:t>
      </w:r>
      <w:r w:rsidRPr="00956B92">
        <w:rPr>
          <w:sz w:val="16"/>
          <w:szCs w:val="16"/>
        </w:rPr>
        <w:br/>
        <w:t>к Положению Банка России</w:t>
      </w:r>
      <w:r w:rsidRPr="00956B92">
        <w:rPr>
          <w:sz w:val="16"/>
          <w:szCs w:val="16"/>
        </w:rPr>
        <w:br/>
        <w:t>от 19 июня 2012 года № 383-П</w:t>
      </w:r>
      <w:r w:rsidRPr="00956B92">
        <w:rPr>
          <w:sz w:val="16"/>
          <w:szCs w:val="16"/>
        </w:rPr>
        <w:br/>
        <w:t>“О правилах осуществления перевода денежных средств”</w:t>
      </w:r>
    </w:p>
    <w:tbl>
      <w:tblPr>
        <w:tblW w:w="0" w:type="auto"/>
        <w:tblLayout w:type="fixed"/>
        <w:tblCellMar>
          <w:left w:w="28" w:type="dxa"/>
          <w:right w:w="28" w:type="dxa"/>
        </w:tblCellMar>
        <w:tblLook w:val="0000" w:firstRow="0" w:lastRow="0" w:firstColumn="0" w:lastColumn="0" w:noHBand="0" w:noVBand="0"/>
      </w:tblPr>
      <w:tblGrid>
        <w:gridCol w:w="28"/>
        <w:gridCol w:w="1134"/>
        <w:gridCol w:w="851"/>
        <w:gridCol w:w="425"/>
        <w:gridCol w:w="284"/>
        <w:gridCol w:w="850"/>
        <w:gridCol w:w="567"/>
        <w:gridCol w:w="568"/>
        <w:gridCol w:w="851"/>
        <w:gridCol w:w="565"/>
        <w:gridCol w:w="285"/>
        <w:gridCol w:w="567"/>
        <w:gridCol w:w="142"/>
        <w:gridCol w:w="567"/>
        <w:gridCol w:w="425"/>
        <w:gridCol w:w="427"/>
        <w:gridCol w:w="397"/>
        <w:gridCol w:w="310"/>
      </w:tblGrid>
      <w:tr w:rsidR="00F2220C" w:rsidTr="00891B0E">
        <w:trPr>
          <w:gridBefore w:val="1"/>
          <w:wBefore w:w="28" w:type="dxa"/>
          <w:cantSplit/>
        </w:trPr>
        <w:tc>
          <w:tcPr>
            <w:tcW w:w="1985" w:type="dxa"/>
            <w:gridSpan w:val="2"/>
            <w:tcBorders>
              <w:top w:val="nil"/>
              <w:left w:val="nil"/>
              <w:bottom w:val="single" w:sz="4" w:space="0" w:color="auto"/>
              <w:right w:val="nil"/>
            </w:tcBorders>
            <w:vAlign w:val="bottom"/>
          </w:tcPr>
          <w:p w:rsidR="00F2220C" w:rsidRDefault="00F2220C">
            <w:pPr>
              <w:jc w:val="center"/>
            </w:pPr>
          </w:p>
        </w:tc>
        <w:tc>
          <w:tcPr>
            <w:tcW w:w="709" w:type="dxa"/>
            <w:gridSpan w:val="2"/>
            <w:tcBorders>
              <w:top w:val="nil"/>
              <w:left w:val="nil"/>
              <w:bottom w:val="nil"/>
              <w:right w:val="nil"/>
            </w:tcBorders>
            <w:vAlign w:val="bottom"/>
          </w:tcPr>
          <w:p w:rsidR="00F2220C" w:rsidRDefault="00F2220C"/>
        </w:tc>
        <w:tc>
          <w:tcPr>
            <w:tcW w:w="1985" w:type="dxa"/>
            <w:gridSpan w:val="3"/>
            <w:tcBorders>
              <w:top w:val="nil"/>
              <w:left w:val="nil"/>
              <w:bottom w:val="single" w:sz="4" w:space="0" w:color="auto"/>
              <w:right w:val="nil"/>
            </w:tcBorders>
            <w:vAlign w:val="bottom"/>
          </w:tcPr>
          <w:p w:rsidR="00F2220C" w:rsidRDefault="00F2220C">
            <w:pPr>
              <w:jc w:val="center"/>
            </w:pPr>
          </w:p>
        </w:tc>
        <w:tc>
          <w:tcPr>
            <w:tcW w:w="3402" w:type="dxa"/>
            <w:gridSpan w:val="7"/>
            <w:tcBorders>
              <w:top w:val="nil"/>
              <w:left w:val="nil"/>
              <w:bottom w:val="nil"/>
              <w:right w:val="nil"/>
            </w:tcBorders>
            <w:vAlign w:val="bottom"/>
          </w:tcPr>
          <w:p w:rsidR="00F2220C" w:rsidRDefault="00F2220C"/>
        </w:tc>
        <w:tc>
          <w:tcPr>
            <w:tcW w:w="1134" w:type="dxa"/>
            <w:gridSpan w:val="3"/>
            <w:tcBorders>
              <w:top w:val="single" w:sz="4" w:space="0" w:color="auto"/>
              <w:left w:val="single" w:sz="4" w:space="0" w:color="auto"/>
              <w:bottom w:val="single" w:sz="4" w:space="0" w:color="auto"/>
              <w:right w:val="single" w:sz="4" w:space="0" w:color="auto"/>
            </w:tcBorders>
            <w:vAlign w:val="center"/>
          </w:tcPr>
          <w:p w:rsidR="00F2220C" w:rsidRDefault="00F2220C" w:rsidP="000C65D9">
            <w:pPr>
              <w:jc w:val="center"/>
            </w:pPr>
            <w:r>
              <w:t>0401060</w:t>
            </w:r>
          </w:p>
        </w:tc>
      </w:tr>
      <w:tr w:rsidR="00F2220C" w:rsidTr="00891B0E">
        <w:trPr>
          <w:gridBefore w:val="1"/>
          <w:wBefore w:w="28" w:type="dxa"/>
          <w:cantSplit/>
        </w:trPr>
        <w:tc>
          <w:tcPr>
            <w:tcW w:w="1985" w:type="dxa"/>
            <w:gridSpan w:val="2"/>
            <w:tcBorders>
              <w:top w:val="nil"/>
              <w:left w:val="nil"/>
              <w:bottom w:val="nil"/>
              <w:right w:val="nil"/>
            </w:tcBorders>
            <w:vAlign w:val="bottom"/>
          </w:tcPr>
          <w:p w:rsidR="00F2220C" w:rsidRDefault="00F2220C">
            <w:pPr>
              <w:jc w:val="center"/>
              <w:rPr>
                <w:sz w:val="16"/>
                <w:szCs w:val="16"/>
              </w:rPr>
            </w:pPr>
            <w:r>
              <w:rPr>
                <w:sz w:val="16"/>
                <w:szCs w:val="16"/>
              </w:rPr>
              <w:t>Поступ. в банк плат.</w:t>
            </w:r>
          </w:p>
        </w:tc>
        <w:tc>
          <w:tcPr>
            <w:tcW w:w="709" w:type="dxa"/>
            <w:gridSpan w:val="2"/>
            <w:tcBorders>
              <w:top w:val="nil"/>
              <w:left w:val="nil"/>
              <w:bottom w:val="nil"/>
              <w:right w:val="nil"/>
            </w:tcBorders>
            <w:vAlign w:val="bottom"/>
          </w:tcPr>
          <w:p w:rsidR="00F2220C" w:rsidRDefault="00F2220C">
            <w:pPr>
              <w:jc w:val="both"/>
              <w:rPr>
                <w:sz w:val="16"/>
                <w:szCs w:val="16"/>
              </w:rPr>
            </w:pPr>
          </w:p>
        </w:tc>
        <w:tc>
          <w:tcPr>
            <w:tcW w:w="1985" w:type="dxa"/>
            <w:gridSpan w:val="3"/>
            <w:tcBorders>
              <w:top w:val="nil"/>
              <w:left w:val="nil"/>
              <w:bottom w:val="nil"/>
              <w:right w:val="nil"/>
            </w:tcBorders>
            <w:vAlign w:val="bottom"/>
          </w:tcPr>
          <w:p w:rsidR="00F2220C" w:rsidRDefault="00F2220C">
            <w:pPr>
              <w:jc w:val="center"/>
              <w:rPr>
                <w:sz w:val="16"/>
                <w:szCs w:val="16"/>
              </w:rPr>
            </w:pPr>
            <w:r>
              <w:rPr>
                <w:sz w:val="16"/>
                <w:szCs w:val="16"/>
              </w:rPr>
              <w:t>Списано со сч. плат.</w:t>
            </w:r>
          </w:p>
        </w:tc>
        <w:tc>
          <w:tcPr>
            <w:tcW w:w="3402" w:type="dxa"/>
            <w:gridSpan w:val="7"/>
            <w:tcBorders>
              <w:top w:val="nil"/>
              <w:left w:val="nil"/>
              <w:bottom w:val="nil"/>
              <w:right w:val="nil"/>
            </w:tcBorders>
            <w:vAlign w:val="bottom"/>
          </w:tcPr>
          <w:p w:rsidR="00F2220C" w:rsidRDefault="00F2220C">
            <w:pPr>
              <w:jc w:val="both"/>
              <w:rPr>
                <w:sz w:val="16"/>
                <w:szCs w:val="16"/>
              </w:rPr>
            </w:pPr>
          </w:p>
        </w:tc>
        <w:tc>
          <w:tcPr>
            <w:tcW w:w="1134" w:type="dxa"/>
            <w:gridSpan w:val="3"/>
            <w:tcBorders>
              <w:top w:val="nil"/>
              <w:left w:val="nil"/>
              <w:bottom w:val="nil"/>
              <w:right w:val="nil"/>
            </w:tcBorders>
            <w:vAlign w:val="bottom"/>
          </w:tcPr>
          <w:p w:rsidR="00F2220C" w:rsidRDefault="00F2220C">
            <w:pPr>
              <w:jc w:val="both"/>
              <w:rPr>
                <w:sz w:val="16"/>
                <w:szCs w:val="16"/>
              </w:rPr>
            </w:pPr>
          </w:p>
        </w:tc>
      </w:tr>
      <w:tr w:rsidR="00F2220C" w:rsidTr="00891B0E">
        <w:trPr>
          <w:gridAfter w:val="1"/>
          <w:wAfter w:w="310" w:type="dxa"/>
          <w:trHeight w:val="360"/>
        </w:trPr>
        <w:tc>
          <w:tcPr>
            <w:tcW w:w="4139" w:type="dxa"/>
            <w:gridSpan w:val="7"/>
            <w:tcBorders>
              <w:top w:val="nil"/>
              <w:left w:val="nil"/>
              <w:bottom w:val="nil"/>
              <w:right w:val="nil"/>
            </w:tcBorders>
            <w:vAlign w:val="bottom"/>
          </w:tcPr>
          <w:p w:rsidR="00F2220C" w:rsidRDefault="00F2220C">
            <w:pPr>
              <w:tabs>
                <w:tab w:val="center" w:pos="4111"/>
              </w:tabs>
              <w:rPr>
                <w:b/>
                <w:bCs/>
                <w:sz w:val="24"/>
                <w:szCs w:val="24"/>
              </w:rPr>
            </w:pPr>
            <w:r>
              <w:rPr>
                <w:b/>
                <w:bCs/>
                <w:sz w:val="24"/>
                <w:szCs w:val="24"/>
              </w:rPr>
              <w:t xml:space="preserve">ПЛАТЕЖНОЕ ПОРУЧЕНИЕ № </w:t>
            </w:r>
            <w:r>
              <w:rPr>
                <w:b/>
                <w:bCs/>
                <w:sz w:val="24"/>
                <w:szCs w:val="24"/>
              </w:rPr>
              <w:tab/>
            </w:r>
          </w:p>
        </w:tc>
        <w:tc>
          <w:tcPr>
            <w:tcW w:w="1984" w:type="dxa"/>
            <w:gridSpan w:val="3"/>
            <w:tcBorders>
              <w:top w:val="nil"/>
              <w:left w:val="nil"/>
              <w:bottom w:val="single" w:sz="4" w:space="0" w:color="auto"/>
              <w:right w:val="nil"/>
            </w:tcBorders>
            <w:vAlign w:val="bottom"/>
          </w:tcPr>
          <w:p w:rsidR="00F2220C" w:rsidRDefault="00F2220C">
            <w:pPr>
              <w:jc w:val="center"/>
            </w:pPr>
          </w:p>
        </w:tc>
        <w:tc>
          <w:tcPr>
            <w:tcW w:w="285" w:type="dxa"/>
            <w:tcBorders>
              <w:top w:val="nil"/>
              <w:left w:val="nil"/>
              <w:bottom w:val="nil"/>
              <w:right w:val="nil"/>
            </w:tcBorders>
            <w:vAlign w:val="bottom"/>
          </w:tcPr>
          <w:p w:rsidR="00F2220C" w:rsidRDefault="00F2220C"/>
        </w:tc>
        <w:tc>
          <w:tcPr>
            <w:tcW w:w="1701" w:type="dxa"/>
            <w:gridSpan w:val="4"/>
            <w:tcBorders>
              <w:top w:val="nil"/>
              <w:left w:val="nil"/>
              <w:bottom w:val="single" w:sz="4" w:space="0" w:color="auto"/>
              <w:right w:val="nil"/>
            </w:tcBorders>
            <w:vAlign w:val="bottom"/>
          </w:tcPr>
          <w:p w:rsidR="00F2220C" w:rsidRDefault="00F2220C">
            <w:pPr>
              <w:jc w:val="center"/>
            </w:pPr>
          </w:p>
        </w:tc>
        <w:tc>
          <w:tcPr>
            <w:tcW w:w="427" w:type="dxa"/>
            <w:tcBorders>
              <w:top w:val="nil"/>
              <w:left w:val="nil"/>
              <w:bottom w:val="nil"/>
              <w:right w:val="nil"/>
            </w:tcBorders>
            <w:vAlign w:val="bottom"/>
          </w:tcPr>
          <w:p w:rsidR="00F2220C" w:rsidRDefault="00F2220C">
            <w:pPr>
              <w:jc w:val="center"/>
            </w:pPr>
          </w:p>
        </w:tc>
        <w:tc>
          <w:tcPr>
            <w:tcW w:w="397" w:type="dxa"/>
            <w:tcBorders>
              <w:top w:val="single" w:sz="4" w:space="0" w:color="auto"/>
              <w:left w:val="single" w:sz="4" w:space="0" w:color="auto"/>
              <w:bottom w:val="single" w:sz="4" w:space="0" w:color="auto"/>
              <w:right w:val="single" w:sz="4" w:space="0" w:color="auto"/>
            </w:tcBorders>
            <w:vAlign w:val="bottom"/>
          </w:tcPr>
          <w:p w:rsidR="00F2220C" w:rsidRPr="006E6165" w:rsidRDefault="00F2220C" w:rsidP="00D2422A">
            <w:pPr>
              <w:jc w:val="center"/>
              <w:rPr>
                <w:b/>
                <w:color w:val="7030A0"/>
                <w:sz w:val="22"/>
                <w:szCs w:val="22"/>
              </w:rPr>
            </w:pPr>
          </w:p>
        </w:tc>
      </w:tr>
      <w:tr w:rsidR="00F2220C" w:rsidTr="00891B0E">
        <w:trPr>
          <w:gridAfter w:val="1"/>
          <w:wAfter w:w="310" w:type="dxa"/>
          <w:trHeight w:val="70"/>
        </w:trPr>
        <w:tc>
          <w:tcPr>
            <w:tcW w:w="4139" w:type="dxa"/>
            <w:gridSpan w:val="7"/>
            <w:tcBorders>
              <w:top w:val="nil"/>
              <w:left w:val="nil"/>
              <w:bottom w:val="nil"/>
              <w:right w:val="nil"/>
            </w:tcBorders>
            <w:vAlign w:val="bottom"/>
          </w:tcPr>
          <w:p w:rsidR="00F2220C" w:rsidRDefault="00F2220C">
            <w:pPr>
              <w:jc w:val="center"/>
              <w:rPr>
                <w:sz w:val="16"/>
                <w:szCs w:val="16"/>
              </w:rPr>
            </w:pPr>
          </w:p>
        </w:tc>
        <w:tc>
          <w:tcPr>
            <w:tcW w:w="1984" w:type="dxa"/>
            <w:gridSpan w:val="3"/>
            <w:tcBorders>
              <w:top w:val="nil"/>
              <w:left w:val="nil"/>
              <w:bottom w:val="nil"/>
              <w:right w:val="nil"/>
            </w:tcBorders>
            <w:vAlign w:val="bottom"/>
          </w:tcPr>
          <w:p w:rsidR="00F2220C" w:rsidRDefault="00F2220C">
            <w:pPr>
              <w:jc w:val="center"/>
              <w:rPr>
                <w:sz w:val="16"/>
                <w:szCs w:val="16"/>
              </w:rPr>
            </w:pPr>
            <w:r>
              <w:rPr>
                <w:sz w:val="16"/>
                <w:szCs w:val="16"/>
              </w:rPr>
              <w:t>Дата</w:t>
            </w:r>
          </w:p>
        </w:tc>
        <w:tc>
          <w:tcPr>
            <w:tcW w:w="285" w:type="dxa"/>
            <w:tcBorders>
              <w:top w:val="nil"/>
              <w:left w:val="nil"/>
              <w:bottom w:val="nil"/>
              <w:right w:val="nil"/>
            </w:tcBorders>
            <w:vAlign w:val="bottom"/>
          </w:tcPr>
          <w:p w:rsidR="00F2220C" w:rsidRDefault="00F2220C">
            <w:pPr>
              <w:jc w:val="center"/>
              <w:rPr>
                <w:sz w:val="16"/>
                <w:szCs w:val="16"/>
              </w:rPr>
            </w:pPr>
          </w:p>
        </w:tc>
        <w:tc>
          <w:tcPr>
            <w:tcW w:w="1701" w:type="dxa"/>
            <w:gridSpan w:val="4"/>
            <w:tcBorders>
              <w:top w:val="nil"/>
              <w:left w:val="nil"/>
              <w:bottom w:val="nil"/>
              <w:right w:val="nil"/>
            </w:tcBorders>
            <w:vAlign w:val="bottom"/>
          </w:tcPr>
          <w:p w:rsidR="00F2220C" w:rsidRDefault="00F2220C">
            <w:pPr>
              <w:jc w:val="center"/>
              <w:rPr>
                <w:sz w:val="16"/>
                <w:szCs w:val="16"/>
              </w:rPr>
            </w:pPr>
            <w:r>
              <w:rPr>
                <w:sz w:val="16"/>
                <w:szCs w:val="16"/>
              </w:rPr>
              <w:t>Вид платежа</w:t>
            </w:r>
          </w:p>
        </w:tc>
        <w:tc>
          <w:tcPr>
            <w:tcW w:w="427" w:type="dxa"/>
            <w:tcBorders>
              <w:top w:val="nil"/>
              <w:left w:val="nil"/>
              <w:bottom w:val="nil"/>
              <w:right w:val="nil"/>
            </w:tcBorders>
          </w:tcPr>
          <w:p w:rsidR="00F2220C" w:rsidRDefault="00F2220C">
            <w:pPr>
              <w:jc w:val="center"/>
              <w:rPr>
                <w:sz w:val="16"/>
                <w:szCs w:val="16"/>
              </w:rPr>
            </w:pPr>
          </w:p>
        </w:tc>
        <w:tc>
          <w:tcPr>
            <w:tcW w:w="397" w:type="dxa"/>
            <w:tcBorders>
              <w:top w:val="nil"/>
              <w:left w:val="nil"/>
              <w:bottom w:val="nil"/>
              <w:right w:val="nil"/>
            </w:tcBorders>
          </w:tcPr>
          <w:p w:rsidR="00F2220C" w:rsidRDefault="00F2220C">
            <w:pPr>
              <w:jc w:val="center"/>
              <w:rPr>
                <w:sz w:val="16"/>
                <w:szCs w:val="16"/>
              </w:rPr>
            </w:pPr>
          </w:p>
        </w:tc>
      </w:tr>
      <w:tr w:rsidR="00F2220C" w:rsidTr="00891B0E">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8" w:type="dxa"/>
          <w:wAfter w:w="707" w:type="dxa"/>
          <w:trHeight w:val="522"/>
        </w:trPr>
        <w:tc>
          <w:tcPr>
            <w:tcW w:w="1134" w:type="dxa"/>
            <w:tcBorders>
              <w:top w:val="nil"/>
              <w:left w:val="nil"/>
            </w:tcBorders>
          </w:tcPr>
          <w:p w:rsidR="00F2220C" w:rsidRDefault="00F2220C">
            <w:r>
              <w:t>Сумма</w:t>
            </w:r>
          </w:p>
          <w:p w:rsidR="00F2220C" w:rsidRDefault="00F2220C">
            <w:r>
              <w:t>прописью</w:t>
            </w:r>
          </w:p>
        </w:tc>
        <w:tc>
          <w:tcPr>
            <w:tcW w:w="7374" w:type="dxa"/>
            <w:gridSpan w:val="14"/>
            <w:tcBorders>
              <w:top w:val="nil"/>
              <w:right w:val="nil"/>
            </w:tcBorders>
          </w:tcPr>
          <w:p w:rsidR="00F2220C" w:rsidRDefault="00F2220C">
            <w:pPr>
              <w:ind w:left="57"/>
            </w:pPr>
          </w:p>
        </w:tc>
      </w:tr>
      <w:tr w:rsidR="00F2220C" w:rsidTr="00891B0E">
        <w:trPr>
          <w:gridBefore w:val="1"/>
          <w:gridAfter w:val="2"/>
          <w:wBefore w:w="28" w:type="dxa"/>
          <w:wAfter w:w="707" w:type="dxa"/>
          <w:cantSplit/>
          <w:trHeight w:val="260"/>
        </w:trPr>
        <w:tc>
          <w:tcPr>
            <w:tcW w:w="2410" w:type="dxa"/>
            <w:gridSpan w:val="3"/>
            <w:tcBorders>
              <w:top w:val="nil"/>
              <w:left w:val="nil"/>
              <w:bottom w:val="single" w:sz="4" w:space="0" w:color="auto"/>
              <w:right w:val="single" w:sz="4" w:space="0" w:color="auto"/>
            </w:tcBorders>
            <w:vAlign w:val="center"/>
          </w:tcPr>
          <w:p w:rsidR="00F2220C" w:rsidRDefault="00F2220C" w:rsidP="00D2422A">
            <w:r>
              <w:t xml:space="preserve">ИНН  </w:t>
            </w:r>
          </w:p>
        </w:tc>
        <w:tc>
          <w:tcPr>
            <w:tcW w:w="2269" w:type="dxa"/>
            <w:gridSpan w:val="4"/>
            <w:tcBorders>
              <w:top w:val="nil"/>
              <w:left w:val="nil"/>
              <w:bottom w:val="single" w:sz="4" w:space="0" w:color="auto"/>
              <w:right w:val="single" w:sz="4" w:space="0" w:color="auto"/>
            </w:tcBorders>
            <w:vAlign w:val="center"/>
          </w:tcPr>
          <w:p w:rsidR="00F2220C" w:rsidRDefault="00F2220C" w:rsidP="00D2422A">
            <w:pPr>
              <w:ind w:left="57"/>
            </w:pPr>
            <w:r>
              <w:t xml:space="preserve">КПП  </w:t>
            </w:r>
          </w:p>
        </w:tc>
        <w:tc>
          <w:tcPr>
            <w:tcW w:w="851" w:type="dxa"/>
            <w:vMerge w:val="restart"/>
            <w:tcBorders>
              <w:top w:val="nil"/>
              <w:left w:val="nil"/>
              <w:bottom w:val="nil"/>
              <w:right w:val="single" w:sz="4" w:space="0" w:color="auto"/>
            </w:tcBorders>
          </w:tcPr>
          <w:p w:rsidR="00F2220C" w:rsidRDefault="00F2220C">
            <w:pPr>
              <w:ind w:left="57"/>
            </w:pPr>
            <w:r>
              <w:t>Сумма</w:t>
            </w:r>
          </w:p>
        </w:tc>
        <w:tc>
          <w:tcPr>
            <w:tcW w:w="2978" w:type="dxa"/>
            <w:gridSpan w:val="7"/>
            <w:vMerge w:val="restart"/>
            <w:tcBorders>
              <w:top w:val="nil"/>
              <w:left w:val="nil"/>
              <w:bottom w:val="nil"/>
              <w:right w:val="nil"/>
            </w:tcBorders>
          </w:tcPr>
          <w:p w:rsidR="00F2220C" w:rsidRDefault="00F2220C">
            <w:pPr>
              <w:ind w:left="57"/>
            </w:pPr>
          </w:p>
        </w:tc>
      </w:tr>
      <w:tr w:rsidR="00F2220C" w:rsidTr="00891B0E">
        <w:trPr>
          <w:gridBefore w:val="1"/>
          <w:gridAfter w:val="2"/>
          <w:wBefore w:w="28" w:type="dxa"/>
          <w:wAfter w:w="707" w:type="dxa"/>
          <w:cantSplit/>
          <w:trHeight w:val="355"/>
        </w:trPr>
        <w:tc>
          <w:tcPr>
            <w:tcW w:w="4679" w:type="dxa"/>
            <w:gridSpan w:val="7"/>
            <w:vMerge w:val="restart"/>
            <w:tcBorders>
              <w:top w:val="nil"/>
              <w:left w:val="nil"/>
              <w:bottom w:val="nil"/>
              <w:right w:val="single" w:sz="4" w:space="0" w:color="auto"/>
            </w:tcBorders>
          </w:tcPr>
          <w:p w:rsidR="00F2220C" w:rsidRPr="000C65D9" w:rsidRDefault="00F2220C">
            <w:pPr>
              <w:rPr>
                <w:b/>
                <w:color w:val="7030A0"/>
              </w:rPr>
            </w:pPr>
          </w:p>
        </w:tc>
        <w:tc>
          <w:tcPr>
            <w:tcW w:w="851" w:type="dxa"/>
            <w:vMerge/>
            <w:tcBorders>
              <w:top w:val="nil"/>
              <w:left w:val="single" w:sz="4" w:space="0" w:color="auto"/>
              <w:bottom w:val="single" w:sz="4" w:space="0" w:color="auto"/>
              <w:right w:val="single" w:sz="4" w:space="0" w:color="auto"/>
            </w:tcBorders>
          </w:tcPr>
          <w:p w:rsidR="00F2220C" w:rsidRDefault="00F2220C">
            <w:pPr>
              <w:ind w:left="57"/>
            </w:pPr>
          </w:p>
        </w:tc>
        <w:tc>
          <w:tcPr>
            <w:tcW w:w="2978" w:type="dxa"/>
            <w:gridSpan w:val="7"/>
            <w:vMerge/>
            <w:tcBorders>
              <w:top w:val="nil"/>
              <w:left w:val="nil"/>
              <w:bottom w:val="single" w:sz="4" w:space="0" w:color="auto"/>
              <w:right w:val="nil"/>
            </w:tcBorders>
          </w:tcPr>
          <w:p w:rsidR="00F2220C" w:rsidRDefault="00F2220C">
            <w:pPr>
              <w:jc w:val="center"/>
            </w:pPr>
          </w:p>
        </w:tc>
      </w:tr>
      <w:tr w:rsidR="00F2220C" w:rsidTr="00891B0E">
        <w:trPr>
          <w:gridBefore w:val="1"/>
          <w:gridAfter w:val="2"/>
          <w:wBefore w:w="28" w:type="dxa"/>
          <w:wAfter w:w="707" w:type="dxa"/>
          <w:cantSplit/>
          <w:trHeight w:val="560"/>
        </w:trPr>
        <w:tc>
          <w:tcPr>
            <w:tcW w:w="4679" w:type="dxa"/>
            <w:gridSpan w:val="7"/>
            <w:vMerge/>
            <w:tcBorders>
              <w:top w:val="nil"/>
              <w:left w:val="nil"/>
              <w:bottom w:val="nil"/>
              <w:right w:val="single" w:sz="4" w:space="0" w:color="auto"/>
            </w:tcBorders>
          </w:tcPr>
          <w:p w:rsidR="00F2220C" w:rsidRDefault="00F2220C"/>
        </w:tc>
        <w:tc>
          <w:tcPr>
            <w:tcW w:w="851" w:type="dxa"/>
            <w:vMerge w:val="restart"/>
            <w:tcBorders>
              <w:top w:val="single" w:sz="4" w:space="0" w:color="auto"/>
              <w:left w:val="nil"/>
              <w:bottom w:val="nil"/>
              <w:right w:val="single" w:sz="4" w:space="0" w:color="auto"/>
            </w:tcBorders>
          </w:tcPr>
          <w:p w:rsidR="00F2220C" w:rsidRDefault="00F2220C">
            <w:pPr>
              <w:ind w:left="57"/>
            </w:pPr>
            <w:r>
              <w:t>Сч. №</w:t>
            </w:r>
          </w:p>
        </w:tc>
        <w:tc>
          <w:tcPr>
            <w:tcW w:w="2978" w:type="dxa"/>
            <w:gridSpan w:val="7"/>
            <w:vMerge w:val="restart"/>
            <w:tcBorders>
              <w:top w:val="single" w:sz="4" w:space="0" w:color="auto"/>
              <w:left w:val="nil"/>
              <w:bottom w:val="nil"/>
              <w:right w:val="nil"/>
            </w:tcBorders>
          </w:tcPr>
          <w:p w:rsidR="00F2220C" w:rsidRDefault="00F2220C">
            <w:pPr>
              <w:ind w:left="57"/>
            </w:pPr>
          </w:p>
        </w:tc>
      </w:tr>
      <w:tr w:rsidR="00F2220C" w:rsidTr="004F77D0">
        <w:trPr>
          <w:gridBefore w:val="1"/>
          <w:gridAfter w:val="2"/>
          <w:wBefore w:w="28" w:type="dxa"/>
          <w:wAfter w:w="707" w:type="dxa"/>
          <w:cantSplit/>
          <w:trHeight w:val="68"/>
        </w:trPr>
        <w:tc>
          <w:tcPr>
            <w:tcW w:w="4679" w:type="dxa"/>
            <w:gridSpan w:val="7"/>
            <w:tcBorders>
              <w:top w:val="nil"/>
              <w:left w:val="nil"/>
              <w:bottom w:val="single" w:sz="4" w:space="0" w:color="auto"/>
              <w:right w:val="single" w:sz="4" w:space="0" w:color="auto"/>
            </w:tcBorders>
            <w:vAlign w:val="bottom"/>
          </w:tcPr>
          <w:p w:rsidR="00F2220C" w:rsidRDefault="00F2220C">
            <w:r>
              <w:t>Плательщик</w:t>
            </w:r>
          </w:p>
        </w:tc>
        <w:tc>
          <w:tcPr>
            <w:tcW w:w="851" w:type="dxa"/>
            <w:vMerge/>
            <w:tcBorders>
              <w:top w:val="nil"/>
              <w:left w:val="nil"/>
              <w:bottom w:val="single" w:sz="4" w:space="0" w:color="auto"/>
              <w:right w:val="single" w:sz="4" w:space="0" w:color="auto"/>
            </w:tcBorders>
          </w:tcPr>
          <w:p w:rsidR="00F2220C" w:rsidRDefault="00F2220C">
            <w:pPr>
              <w:ind w:left="57"/>
            </w:pPr>
          </w:p>
        </w:tc>
        <w:tc>
          <w:tcPr>
            <w:tcW w:w="2978" w:type="dxa"/>
            <w:gridSpan w:val="7"/>
            <w:vMerge/>
            <w:tcBorders>
              <w:top w:val="nil"/>
              <w:left w:val="nil"/>
              <w:bottom w:val="nil"/>
              <w:right w:val="nil"/>
            </w:tcBorders>
          </w:tcPr>
          <w:p w:rsidR="00F2220C" w:rsidRDefault="00F2220C">
            <w:pPr>
              <w:jc w:val="center"/>
            </w:pPr>
          </w:p>
        </w:tc>
      </w:tr>
      <w:tr w:rsidR="00F2220C" w:rsidTr="00891B0E">
        <w:trPr>
          <w:gridBefore w:val="1"/>
          <w:gridAfter w:val="2"/>
          <w:wBefore w:w="28" w:type="dxa"/>
          <w:wAfter w:w="707" w:type="dxa"/>
          <w:cantSplit/>
          <w:trHeight w:val="280"/>
        </w:trPr>
        <w:tc>
          <w:tcPr>
            <w:tcW w:w="4679" w:type="dxa"/>
            <w:gridSpan w:val="7"/>
            <w:vMerge w:val="restart"/>
            <w:tcBorders>
              <w:top w:val="nil"/>
              <w:left w:val="nil"/>
              <w:bottom w:val="nil"/>
              <w:right w:val="nil"/>
            </w:tcBorders>
          </w:tcPr>
          <w:p w:rsidR="00F2220C" w:rsidRPr="003C762F" w:rsidRDefault="00F2220C"/>
        </w:tc>
        <w:tc>
          <w:tcPr>
            <w:tcW w:w="851" w:type="dxa"/>
            <w:tcBorders>
              <w:top w:val="single" w:sz="4" w:space="0" w:color="auto"/>
              <w:left w:val="single" w:sz="4" w:space="0" w:color="auto"/>
              <w:bottom w:val="single" w:sz="4" w:space="0" w:color="auto"/>
              <w:right w:val="single" w:sz="4" w:space="0" w:color="auto"/>
            </w:tcBorders>
            <w:vAlign w:val="center"/>
          </w:tcPr>
          <w:p w:rsidR="00F2220C" w:rsidRDefault="00F2220C">
            <w:pPr>
              <w:ind w:left="57"/>
            </w:pPr>
            <w:r>
              <w:t>БИК</w:t>
            </w:r>
          </w:p>
        </w:tc>
        <w:tc>
          <w:tcPr>
            <w:tcW w:w="2978" w:type="dxa"/>
            <w:gridSpan w:val="7"/>
            <w:tcBorders>
              <w:top w:val="nil"/>
              <w:left w:val="nil"/>
              <w:bottom w:val="nil"/>
              <w:right w:val="nil"/>
            </w:tcBorders>
            <w:vAlign w:val="center"/>
          </w:tcPr>
          <w:p w:rsidR="00F2220C" w:rsidRDefault="00F2220C">
            <w:pPr>
              <w:ind w:left="57"/>
            </w:pPr>
          </w:p>
        </w:tc>
      </w:tr>
      <w:tr w:rsidR="00F2220C" w:rsidTr="00891B0E">
        <w:trPr>
          <w:gridBefore w:val="1"/>
          <w:gridAfter w:val="2"/>
          <w:wBefore w:w="28" w:type="dxa"/>
          <w:wAfter w:w="707" w:type="dxa"/>
          <w:cantSplit/>
          <w:trHeight w:val="270"/>
        </w:trPr>
        <w:tc>
          <w:tcPr>
            <w:tcW w:w="4679" w:type="dxa"/>
            <w:gridSpan w:val="7"/>
            <w:vMerge/>
            <w:tcBorders>
              <w:top w:val="nil"/>
              <w:left w:val="nil"/>
              <w:bottom w:val="nil"/>
              <w:right w:val="nil"/>
            </w:tcBorders>
            <w:vAlign w:val="bottom"/>
          </w:tcPr>
          <w:p w:rsidR="00F2220C" w:rsidRDefault="00F2220C"/>
        </w:tc>
        <w:tc>
          <w:tcPr>
            <w:tcW w:w="851" w:type="dxa"/>
            <w:vMerge w:val="restart"/>
            <w:tcBorders>
              <w:top w:val="single" w:sz="4" w:space="0" w:color="auto"/>
              <w:left w:val="single" w:sz="4" w:space="0" w:color="auto"/>
              <w:bottom w:val="nil"/>
              <w:right w:val="single" w:sz="4" w:space="0" w:color="auto"/>
            </w:tcBorders>
          </w:tcPr>
          <w:p w:rsidR="00F2220C" w:rsidRDefault="00F2220C">
            <w:pPr>
              <w:ind w:left="57"/>
            </w:pPr>
            <w:r>
              <w:t>Сч. №</w:t>
            </w:r>
          </w:p>
        </w:tc>
        <w:tc>
          <w:tcPr>
            <w:tcW w:w="2978" w:type="dxa"/>
            <w:gridSpan w:val="7"/>
            <w:vMerge w:val="restart"/>
            <w:tcBorders>
              <w:top w:val="nil"/>
              <w:left w:val="nil"/>
              <w:bottom w:val="nil"/>
              <w:right w:val="nil"/>
            </w:tcBorders>
          </w:tcPr>
          <w:p w:rsidR="00F2220C" w:rsidRDefault="00F2220C">
            <w:pPr>
              <w:ind w:left="57"/>
            </w:pPr>
          </w:p>
        </w:tc>
      </w:tr>
      <w:tr w:rsidR="00F2220C" w:rsidTr="00891B0E">
        <w:trPr>
          <w:gridBefore w:val="1"/>
          <w:gridAfter w:val="2"/>
          <w:wBefore w:w="28" w:type="dxa"/>
          <w:wAfter w:w="707" w:type="dxa"/>
          <w:cantSplit/>
          <w:trHeight w:val="68"/>
        </w:trPr>
        <w:tc>
          <w:tcPr>
            <w:tcW w:w="4679" w:type="dxa"/>
            <w:gridSpan w:val="7"/>
            <w:tcBorders>
              <w:top w:val="nil"/>
              <w:left w:val="nil"/>
              <w:bottom w:val="single" w:sz="4" w:space="0" w:color="auto"/>
              <w:right w:val="nil"/>
            </w:tcBorders>
            <w:vAlign w:val="bottom"/>
          </w:tcPr>
          <w:p w:rsidR="00F2220C" w:rsidRDefault="00F2220C">
            <w:r>
              <w:t>Банк плательщика</w:t>
            </w:r>
          </w:p>
        </w:tc>
        <w:tc>
          <w:tcPr>
            <w:tcW w:w="851" w:type="dxa"/>
            <w:vMerge/>
            <w:tcBorders>
              <w:top w:val="nil"/>
              <w:left w:val="single" w:sz="4" w:space="0" w:color="auto"/>
              <w:bottom w:val="single" w:sz="4" w:space="0" w:color="auto"/>
              <w:right w:val="single" w:sz="4" w:space="0" w:color="auto"/>
            </w:tcBorders>
          </w:tcPr>
          <w:p w:rsidR="00F2220C" w:rsidRDefault="00F2220C">
            <w:pPr>
              <w:ind w:left="57"/>
            </w:pPr>
          </w:p>
        </w:tc>
        <w:tc>
          <w:tcPr>
            <w:tcW w:w="2978" w:type="dxa"/>
            <w:gridSpan w:val="7"/>
            <w:vMerge/>
            <w:tcBorders>
              <w:top w:val="nil"/>
              <w:left w:val="nil"/>
              <w:bottom w:val="single" w:sz="4" w:space="0" w:color="auto"/>
              <w:right w:val="nil"/>
            </w:tcBorders>
          </w:tcPr>
          <w:p w:rsidR="00F2220C" w:rsidRDefault="00F2220C">
            <w:pPr>
              <w:ind w:left="57"/>
            </w:pPr>
          </w:p>
        </w:tc>
      </w:tr>
      <w:tr w:rsidR="00F2220C" w:rsidTr="00891B0E">
        <w:trPr>
          <w:gridBefore w:val="1"/>
          <w:gridAfter w:val="2"/>
          <w:wBefore w:w="28" w:type="dxa"/>
          <w:wAfter w:w="707" w:type="dxa"/>
          <w:cantSplit/>
          <w:trHeight w:val="280"/>
        </w:trPr>
        <w:tc>
          <w:tcPr>
            <w:tcW w:w="4679" w:type="dxa"/>
            <w:gridSpan w:val="7"/>
            <w:vMerge w:val="restart"/>
            <w:tcBorders>
              <w:top w:val="nil"/>
              <w:left w:val="nil"/>
              <w:bottom w:val="nil"/>
              <w:right w:val="nil"/>
            </w:tcBorders>
          </w:tcPr>
          <w:p w:rsidR="00F2220C" w:rsidRPr="00A64759" w:rsidRDefault="00A64759">
            <w:pPr>
              <w:rPr>
                <w:b/>
                <w:color w:val="FF0000"/>
                <w:sz w:val="22"/>
                <w:szCs w:val="22"/>
              </w:rPr>
            </w:pPr>
            <w:r w:rsidRPr="00A64759">
              <w:rPr>
                <w:b/>
                <w:color w:val="FF0000"/>
                <w:sz w:val="22"/>
              </w:rPr>
              <w:t>ОПЕРАЦИОННЫЙ ДЕПАРТАМЕНТ БАНКА РОССИИ//Межрегиональное операционное УФК г. Москва</w:t>
            </w:r>
          </w:p>
        </w:tc>
        <w:tc>
          <w:tcPr>
            <w:tcW w:w="851" w:type="dxa"/>
            <w:tcBorders>
              <w:top w:val="single" w:sz="4" w:space="0" w:color="auto"/>
              <w:left w:val="single" w:sz="4" w:space="0" w:color="auto"/>
              <w:bottom w:val="single" w:sz="4" w:space="0" w:color="auto"/>
              <w:right w:val="single" w:sz="4" w:space="0" w:color="auto"/>
            </w:tcBorders>
            <w:vAlign w:val="center"/>
          </w:tcPr>
          <w:p w:rsidR="00F2220C" w:rsidRDefault="00F2220C">
            <w:pPr>
              <w:ind w:left="57"/>
            </w:pPr>
            <w:r>
              <w:t>БИК</w:t>
            </w:r>
          </w:p>
        </w:tc>
        <w:tc>
          <w:tcPr>
            <w:tcW w:w="2978" w:type="dxa"/>
            <w:gridSpan w:val="7"/>
            <w:tcBorders>
              <w:top w:val="nil"/>
              <w:left w:val="nil"/>
              <w:bottom w:val="nil"/>
              <w:right w:val="nil"/>
            </w:tcBorders>
            <w:vAlign w:val="center"/>
          </w:tcPr>
          <w:p w:rsidR="00F2220C" w:rsidRPr="001B776E" w:rsidRDefault="001B776E" w:rsidP="004A0333">
            <w:pPr>
              <w:ind w:left="57"/>
              <w:rPr>
                <w:b/>
                <w:color w:val="FF0000"/>
                <w:sz w:val="22"/>
                <w:szCs w:val="22"/>
              </w:rPr>
            </w:pPr>
            <w:r w:rsidRPr="001B776E">
              <w:rPr>
                <w:b/>
                <w:color w:val="FF0000"/>
                <w:sz w:val="22"/>
              </w:rPr>
              <w:t>024501901</w:t>
            </w:r>
          </w:p>
        </w:tc>
      </w:tr>
      <w:tr w:rsidR="00F2220C" w:rsidTr="00891B0E">
        <w:trPr>
          <w:gridBefore w:val="1"/>
          <w:gridAfter w:val="2"/>
          <w:wBefore w:w="28" w:type="dxa"/>
          <w:wAfter w:w="707" w:type="dxa"/>
          <w:cantSplit/>
          <w:trHeight w:val="293"/>
        </w:trPr>
        <w:tc>
          <w:tcPr>
            <w:tcW w:w="4679" w:type="dxa"/>
            <w:gridSpan w:val="7"/>
            <w:vMerge/>
            <w:tcBorders>
              <w:top w:val="nil"/>
              <w:left w:val="nil"/>
              <w:bottom w:val="nil"/>
              <w:right w:val="nil"/>
            </w:tcBorders>
          </w:tcPr>
          <w:p w:rsidR="00F2220C" w:rsidRDefault="00F2220C"/>
        </w:tc>
        <w:tc>
          <w:tcPr>
            <w:tcW w:w="851" w:type="dxa"/>
            <w:vMerge w:val="restart"/>
            <w:tcBorders>
              <w:top w:val="single" w:sz="4" w:space="0" w:color="auto"/>
              <w:left w:val="single" w:sz="4" w:space="0" w:color="auto"/>
              <w:bottom w:val="nil"/>
              <w:right w:val="single" w:sz="4" w:space="0" w:color="auto"/>
            </w:tcBorders>
          </w:tcPr>
          <w:p w:rsidR="00F2220C" w:rsidRDefault="00F2220C">
            <w:pPr>
              <w:ind w:left="57"/>
            </w:pPr>
            <w:r>
              <w:t>Сч. №</w:t>
            </w:r>
          </w:p>
        </w:tc>
        <w:tc>
          <w:tcPr>
            <w:tcW w:w="2978" w:type="dxa"/>
            <w:gridSpan w:val="7"/>
            <w:vMerge w:val="restart"/>
            <w:tcBorders>
              <w:top w:val="nil"/>
              <w:left w:val="nil"/>
              <w:bottom w:val="nil"/>
              <w:right w:val="nil"/>
            </w:tcBorders>
          </w:tcPr>
          <w:p w:rsidR="00F2220C" w:rsidRPr="00A64759" w:rsidRDefault="00A64759">
            <w:pPr>
              <w:ind w:left="57"/>
              <w:rPr>
                <w:color w:val="FF0000"/>
              </w:rPr>
            </w:pPr>
            <w:r w:rsidRPr="00A64759">
              <w:rPr>
                <w:b/>
                <w:color w:val="FF0000"/>
                <w:sz w:val="22"/>
              </w:rPr>
              <w:t>40102810045370000002</w:t>
            </w:r>
            <w:r w:rsidR="00006DE4">
              <w:rPr>
                <w:noProof/>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238760</wp:posOffset>
                      </wp:positionV>
                      <wp:extent cx="1847215" cy="15989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47215" cy="1598930"/>
                              </a:xfrm>
                              <a:prstGeom prst="wedgeRoundRectCallout">
                                <a:avLst>
                                  <a:gd name="adj1" fmla="val 105583"/>
                                  <a:gd name="adj2" fmla="val 46731"/>
                                  <a:gd name="adj3" fmla="val 16667"/>
                                </a:avLst>
                              </a:prstGeom>
                              <a:solidFill>
                                <a:srgbClr val="FFFFFF"/>
                              </a:solidFill>
                              <a:ln w="9525">
                                <a:solidFill>
                                  <a:srgbClr val="000000"/>
                                </a:solidFill>
                                <a:miter lim="800000"/>
                                <a:headEnd/>
                                <a:tailEnd/>
                              </a:ln>
                            </wps:spPr>
                            <wps:txbx>
                              <w:txbxContent>
                                <w:p w:rsidR="006B15FC" w:rsidRPr="00BB25B5" w:rsidRDefault="00997F12" w:rsidP="006B15FC">
                                  <w:pPr>
                                    <w:jc w:val="center"/>
                                    <w:rPr>
                                      <w:b/>
                                      <w:sz w:val="16"/>
                                      <w:szCs w:val="16"/>
                                    </w:rPr>
                                  </w:pPr>
                                  <w:r w:rsidRPr="00BB25B5">
                                    <w:rPr>
                                      <w:b/>
                                      <w:sz w:val="16"/>
                                      <w:szCs w:val="16"/>
                                    </w:rPr>
                                    <w:t xml:space="preserve">В реквизите 108 </w:t>
                                  </w:r>
                                  <w:r w:rsidRPr="00BB25B5">
                                    <w:rPr>
                                      <w:b/>
                                      <w:i/>
                                      <w:sz w:val="16"/>
                                      <w:szCs w:val="16"/>
                                      <w:u w:val="single"/>
                                    </w:rPr>
                                    <w:t>обязательно</w:t>
                                  </w:r>
                                  <w:r w:rsidRPr="00BB25B5">
                                    <w:rPr>
                                      <w:b/>
                                      <w:sz w:val="16"/>
                                      <w:szCs w:val="16"/>
                                    </w:rPr>
                                    <w:t xml:space="preserve"> указывается </w:t>
                                  </w:r>
                                  <w:r w:rsidRPr="00BB25B5">
                                    <w:rPr>
                                      <w:b/>
                                      <w:color w:val="FF0000"/>
                                      <w:sz w:val="16"/>
                                      <w:szCs w:val="16"/>
                                    </w:rPr>
                                    <w:t xml:space="preserve">идентификатор сведений о физическом лице </w:t>
                                  </w:r>
                                </w:p>
                                <w:p w:rsidR="00997F12" w:rsidRPr="00BB25B5" w:rsidRDefault="00FE42A8" w:rsidP="006B15FC">
                                  <w:pPr>
                                    <w:jc w:val="center"/>
                                    <w:rPr>
                                      <w:b/>
                                      <w:sz w:val="16"/>
                                      <w:szCs w:val="16"/>
                                    </w:rPr>
                                  </w:pPr>
                                  <w:r w:rsidRPr="00BB25B5">
                                    <w:rPr>
                                      <w:b/>
                                      <w:sz w:val="16"/>
                                      <w:szCs w:val="16"/>
                                    </w:rPr>
                                    <w:t>–</w:t>
                                  </w:r>
                                  <w:r w:rsidR="00997F12" w:rsidRPr="00BB25B5">
                                    <w:rPr>
                                      <w:b/>
                                      <w:sz w:val="16"/>
                                      <w:szCs w:val="16"/>
                                    </w:rPr>
                                    <w:t xml:space="preserve"> </w:t>
                                  </w:r>
                                  <w:r w:rsidR="00997F12" w:rsidRPr="00AE53A3">
                                    <w:rPr>
                                      <w:b/>
                                      <w:i/>
                                      <w:color w:val="FF0000"/>
                                      <w:sz w:val="16"/>
                                      <w:szCs w:val="16"/>
                                    </w:rPr>
                                    <w:t>СНИЛС</w:t>
                                  </w:r>
                                  <w:r w:rsidRPr="00BB25B5">
                                    <w:rPr>
                                      <w:b/>
                                      <w:sz w:val="16"/>
                                      <w:szCs w:val="16"/>
                                    </w:rPr>
                                    <w:t xml:space="preserve"> </w:t>
                                  </w:r>
                                  <w:r w:rsidR="006B15FC" w:rsidRPr="00BB25B5">
                                    <w:rPr>
                                      <w:b/>
                                      <w:sz w:val="16"/>
                                      <w:szCs w:val="16"/>
                                    </w:rPr>
                                    <w:t>(при оплате физическими лицами).</w:t>
                                  </w:r>
                                </w:p>
                                <w:p w:rsidR="006B15FC" w:rsidRPr="00BB25B5" w:rsidRDefault="006B15FC" w:rsidP="006B15FC">
                                  <w:pPr>
                                    <w:jc w:val="center"/>
                                    <w:rPr>
                                      <w:b/>
                                      <w:sz w:val="16"/>
                                      <w:szCs w:val="16"/>
                                    </w:rPr>
                                  </w:pPr>
                                  <w:r w:rsidRPr="00BB25B5">
                                    <w:rPr>
                                      <w:b/>
                                      <w:sz w:val="16"/>
                                      <w:szCs w:val="16"/>
                                    </w:rPr>
                                    <w:t>Для разделения двузначного значения типа идентификатора («14» - СНИЛС) используется знак «;».</w:t>
                                  </w:r>
                                </w:p>
                                <w:p w:rsidR="006B15FC" w:rsidRPr="00BB25B5" w:rsidRDefault="006B15FC" w:rsidP="006B15FC">
                                  <w:pPr>
                                    <w:jc w:val="center"/>
                                    <w:rPr>
                                      <w:sz w:val="16"/>
                                      <w:szCs w:val="16"/>
                                    </w:rPr>
                                  </w:pPr>
                                  <w:r w:rsidRPr="00BB25B5">
                                    <w:rPr>
                                      <w:b/>
                                      <w:sz w:val="16"/>
                                      <w:szCs w:val="16"/>
                                    </w:rPr>
                                    <w:t>После знака «;» указывается номер СНИЛС физического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31.15pt;margin-top:18.8pt;width:145.45pt;height:125.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" adj="33606,20894">
                      <v:textbox>
                        <w:txbxContent>
                          <w:p w:rsidR="006B15FC" w:rsidRPr="00BB25B5" w:rsidRDefault="00997F12" w:rsidP="006B15FC">
                            <w:pPr>
                              <w:jc w:val="center"/>
                              <w:rPr>
                                <w:b/>
                                <w:sz w:val="16"/>
                                <w:szCs w:val="16"/>
                              </w:rPr>
                            </w:pPr>
                            <w:r w:rsidRPr="00BB25B5">
                              <w:rPr>
                                <w:b/>
                                <w:sz w:val="16"/>
                                <w:szCs w:val="16"/>
                              </w:rPr>
                              <w:t xml:space="preserve">В реквизите 108 </w:t>
                            </w:r>
                            <w:r w:rsidRPr="00BB25B5">
                              <w:rPr>
                                <w:b/>
                                <w:i/>
                                <w:sz w:val="16"/>
                                <w:szCs w:val="16"/>
                                <w:u w:val="single"/>
                              </w:rPr>
                              <w:t>обязательно</w:t>
                            </w:r>
                            <w:r w:rsidRPr="00BB25B5">
                              <w:rPr>
                                <w:b/>
                                <w:sz w:val="16"/>
                                <w:szCs w:val="16"/>
                              </w:rPr>
                              <w:t xml:space="preserve"> указывается </w:t>
                            </w:r>
                            <w:r w:rsidRPr="00BB25B5">
                              <w:rPr>
                                <w:b/>
                                <w:color w:val="FF0000"/>
                                <w:sz w:val="16"/>
                                <w:szCs w:val="16"/>
                              </w:rPr>
                              <w:t xml:space="preserve">идентификатор сведений о физическом лице </w:t>
                            </w:r>
                          </w:p>
                          <w:p w:rsidR="00997F12" w:rsidRPr="00BB25B5" w:rsidRDefault="00FE42A8" w:rsidP="006B15FC">
                            <w:pPr>
                              <w:jc w:val="center"/>
                              <w:rPr>
                                <w:b/>
                                <w:sz w:val="16"/>
                                <w:szCs w:val="16"/>
                              </w:rPr>
                            </w:pPr>
                            <w:r w:rsidRPr="00BB25B5">
                              <w:rPr>
                                <w:b/>
                                <w:sz w:val="16"/>
                                <w:szCs w:val="16"/>
                              </w:rPr>
                              <w:t>–</w:t>
                            </w:r>
                            <w:r w:rsidR="00997F12" w:rsidRPr="00BB25B5">
                              <w:rPr>
                                <w:b/>
                                <w:sz w:val="16"/>
                                <w:szCs w:val="16"/>
                              </w:rPr>
                              <w:t xml:space="preserve"> </w:t>
                            </w:r>
                            <w:r w:rsidR="00997F12" w:rsidRPr="00AE53A3">
                              <w:rPr>
                                <w:b/>
                                <w:i/>
                                <w:color w:val="FF0000"/>
                                <w:sz w:val="16"/>
                                <w:szCs w:val="16"/>
                              </w:rPr>
                              <w:t>СНИЛС</w:t>
                            </w:r>
                            <w:r w:rsidRPr="00BB25B5">
                              <w:rPr>
                                <w:b/>
                                <w:sz w:val="16"/>
                                <w:szCs w:val="16"/>
                              </w:rPr>
                              <w:t xml:space="preserve"> </w:t>
                            </w:r>
                            <w:r w:rsidR="006B15FC" w:rsidRPr="00BB25B5">
                              <w:rPr>
                                <w:b/>
                                <w:sz w:val="16"/>
                                <w:szCs w:val="16"/>
                              </w:rPr>
                              <w:t>(при оплате физическими лицами).</w:t>
                            </w:r>
                          </w:p>
                          <w:p w:rsidR="006B15FC" w:rsidRPr="00BB25B5" w:rsidRDefault="006B15FC" w:rsidP="006B15FC">
                            <w:pPr>
                              <w:jc w:val="center"/>
                              <w:rPr>
                                <w:b/>
                                <w:sz w:val="16"/>
                                <w:szCs w:val="16"/>
                              </w:rPr>
                            </w:pPr>
                            <w:r w:rsidRPr="00BB25B5">
                              <w:rPr>
                                <w:b/>
                                <w:sz w:val="16"/>
                                <w:szCs w:val="16"/>
                              </w:rPr>
                              <w:t>Для разделения двузначного значения типа идентификатора («14» - СНИЛС) используется знак «;».</w:t>
                            </w:r>
                          </w:p>
                          <w:p w:rsidR="006B15FC" w:rsidRPr="00BB25B5" w:rsidRDefault="006B15FC" w:rsidP="006B15FC">
                            <w:pPr>
                              <w:jc w:val="center"/>
                              <w:rPr>
                                <w:sz w:val="16"/>
                                <w:szCs w:val="16"/>
                              </w:rPr>
                            </w:pPr>
                            <w:r w:rsidRPr="00BB25B5">
                              <w:rPr>
                                <w:b/>
                                <w:sz w:val="16"/>
                                <w:szCs w:val="16"/>
                              </w:rPr>
                              <w:t>После знака «;» указывается номер СНИЛС физического лица.</w:t>
                            </w:r>
                          </w:p>
                        </w:txbxContent>
                      </v:textbox>
                    </v:shape>
                  </w:pict>
                </mc:Fallback>
              </mc:AlternateContent>
            </w:r>
          </w:p>
        </w:tc>
      </w:tr>
      <w:tr w:rsidR="00F2220C" w:rsidTr="00891B0E">
        <w:trPr>
          <w:gridBefore w:val="1"/>
          <w:gridAfter w:val="2"/>
          <w:wBefore w:w="28" w:type="dxa"/>
          <w:wAfter w:w="707" w:type="dxa"/>
          <w:cantSplit/>
          <w:trHeight w:val="159"/>
        </w:trPr>
        <w:tc>
          <w:tcPr>
            <w:tcW w:w="4679" w:type="dxa"/>
            <w:gridSpan w:val="7"/>
            <w:tcBorders>
              <w:top w:val="nil"/>
              <w:left w:val="nil"/>
              <w:bottom w:val="nil"/>
              <w:right w:val="nil"/>
            </w:tcBorders>
            <w:vAlign w:val="bottom"/>
          </w:tcPr>
          <w:p w:rsidR="00F2220C" w:rsidRDefault="00F2220C">
            <w:r>
              <w:t>Банк получателя</w:t>
            </w:r>
          </w:p>
        </w:tc>
        <w:tc>
          <w:tcPr>
            <w:tcW w:w="851" w:type="dxa"/>
            <w:vMerge/>
            <w:tcBorders>
              <w:top w:val="nil"/>
              <w:left w:val="single" w:sz="4" w:space="0" w:color="auto"/>
              <w:bottom w:val="nil"/>
              <w:right w:val="single" w:sz="4" w:space="0" w:color="auto"/>
            </w:tcBorders>
          </w:tcPr>
          <w:p w:rsidR="00F2220C" w:rsidRDefault="00F2220C">
            <w:pPr>
              <w:ind w:left="57"/>
            </w:pPr>
          </w:p>
        </w:tc>
        <w:tc>
          <w:tcPr>
            <w:tcW w:w="2978" w:type="dxa"/>
            <w:gridSpan w:val="7"/>
            <w:vMerge/>
            <w:tcBorders>
              <w:top w:val="nil"/>
              <w:left w:val="nil"/>
              <w:bottom w:val="nil"/>
              <w:right w:val="nil"/>
            </w:tcBorders>
          </w:tcPr>
          <w:p w:rsidR="00F2220C" w:rsidRDefault="00F2220C">
            <w:pPr>
              <w:ind w:left="57"/>
            </w:pPr>
          </w:p>
        </w:tc>
      </w:tr>
      <w:tr w:rsidR="00F2220C" w:rsidTr="00891B0E">
        <w:trPr>
          <w:gridBefore w:val="1"/>
          <w:gridAfter w:val="2"/>
          <w:wBefore w:w="28" w:type="dxa"/>
          <w:wAfter w:w="707" w:type="dxa"/>
          <w:cantSplit/>
          <w:trHeight w:val="260"/>
        </w:trPr>
        <w:tc>
          <w:tcPr>
            <w:tcW w:w="2410" w:type="dxa"/>
            <w:gridSpan w:val="3"/>
            <w:tcBorders>
              <w:top w:val="single" w:sz="4" w:space="0" w:color="auto"/>
              <w:left w:val="nil"/>
              <w:bottom w:val="single" w:sz="4" w:space="0" w:color="auto"/>
              <w:right w:val="single" w:sz="4" w:space="0" w:color="auto"/>
            </w:tcBorders>
            <w:vAlign w:val="center"/>
          </w:tcPr>
          <w:p w:rsidR="00F2220C" w:rsidRDefault="00F2220C">
            <w:r>
              <w:t xml:space="preserve">ИНН  </w:t>
            </w:r>
            <w:r w:rsidR="00C17D6B" w:rsidRPr="00795099">
              <w:rPr>
                <w:b/>
                <w:color w:val="244061" w:themeColor="accent1" w:themeShade="80"/>
                <w:sz w:val="22"/>
                <w:szCs w:val="22"/>
              </w:rPr>
              <w:t>7705846236</w:t>
            </w:r>
          </w:p>
        </w:tc>
        <w:tc>
          <w:tcPr>
            <w:tcW w:w="2269" w:type="dxa"/>
            <w:gridSpan w:val="4"/>
            <w:tcBorders>
              <w:top w:val="single" w:sz="4" w:space="0" w:color="auto"/>
              <w:left w:val="single" w:sz="4" w:space="0" w:color="auto"/>
              <w:bottom w:val="single" w:sz="4" w:space="0" w:color="auto"/>
              <w:right w:val="nil"/>
            </w:tcBorders>
            <w:vAlign w:val="center"/>
          </w:tcPr>
          <w:p w:rsidR="00F2220C" w:rsidRDefault="00F2220C">
            <w:pPr>
              <w:ind w:left="57"/>
            </w:pPr>
            <w:r>
              <w:t xml:space="preserve">КПП  </w:t>
            </w:r>
            <w:r w:rsidR="00C17D6B" w:rsidRPr="00795099">
              <w:rPr>
                <w:b/>
                <w:color w:val="244061" w:themeColor="accent1" w:themeShade="80"/>
                <w:sz w:val="22"/>
                <w:szCs w:val="22"/>
              </w:rPr>
              <w:t>770501001</w:t>
            </w:r>
          </w:p>
        </w:tc>
        <w:tc>
          <w:tcPr>
            <w:tcW w:w="851" w:type="dxa"/>
            <w:vMerge w:val="restart"/>
            <w:tcBorders>
              <w:top w:val="single" w:sz="4" w:space="0" w:color="auto"/>
              <w:left w:val="single" w:sz="4" w:space="0" w:color="auto"/>
              <w:bottom w:val="nil"/>
              <w:right w:val="single" w:sz="4" w:space="0" w:color="auto"/>
            </w:tcBorders>
          </w:tcPr>
          <w:p w:rsidR="00F2220C" w:rsidRDefault="00F2220C">
            <w:pPr>
              <w:ind w:left="57"/>
            </w:pPr>
            <w:r>
              <w:t>Сч. №</w:t>
            </w:r>
          </w:p>
        </w:tc>
        <w:tc>
          <w:tcPr>
            <w:tcW w:w="2978" w:type="dxa"/>
            <w:gridSpan w:val="7"/>
            <w:vMerge w:val="restart"/>
            <w:tcBorders>
              <w:top w:val="nil"/>
              <w:left w:val="nil"/>
              <w:bottom w:val="nil"/>
              <w:right w:val="nil"/>
            </w:tcBorders>
          </w:tcPr>
          <w:p w:rsidR="00F2220C" w:rsidRPr="00795099" w:rsidRDefault="00A64759" w:rsidP="004A0333">
            <w:pPr>
              <w:ind w:left="57"/>
              <w:rPr>
                <w:b/>
                <w:color w:val="244061" w:themeColor="accent1" w:themeShade="80"/>
                <w:sz w:val="22"/>
                <w:szCs w:val="22"/>
              </w:rPr>
            </w:pPr>
            <w:r w:rsidRPr="00574957">
              <w:rPr>
                <w:b/>
                <w:color w:val="FF0000"/>
                <w:sz w:val="22"/>
              </w:rPr>
              <w:t>03100643000000019500</w:t>
            </w:r>
          </w:p>
        </w:tc>
      </w:tr>
      <w:tr w:rsidR="00F2220C" w:rsidTr="00891B0E">
        <w:trPr>
          <w:gridBefore w:val="1"/>
          <w:gridAfter w:val="2"/>
          <w:wBefore w:w="28" w:type="dxa"/>
          <w:wAfter w:w="707" w:type="dxa"/>
          <w:cantSplit/>
          <w:trHeight w:val="500"/>
        </w:trPr>
        <w:tc>
          <w:tcPr>
            <w:tcW w:w="4679" w:type="dxa"/>
            <w:gridSpan w:val="7"/>
            <w:vMerge w:val="restart"/>
            <w:tcBorders>
              <w:top w:val="nil"/>
              <w:left w:val="nil"/>
              <w:bottom w:val="nil"/>
              <w:right w:val="nil"/>
            </w:tcBorders>
          </w:tcPr>
          <w:p w:rsidR="00F2220C" w:rsidRPr="00795099" w:rsidRDefault="004A0333" w:rsidP="004A0333">
            <w:pPr>
              <w:rPr>
                <w:b/>
                <w:color w:val="244061" w:themeColor="accent1" w:themeShade="80"/>
                <w:sz w:val="22"/>
                <w:szCs w:val="22"/>
              </w:rPr>
            </w:pPr>
            <w:r>
              <w:rPr>
                <w:b/>
                <w:color w:val="244061" w:themeColor="accent1" w:themeShade="80"/>
                <w:sz w:val="22"/>
                <w:szCs w:val="22"/>
              </w:rPr>
              <w:t>Межрегиональное операционное УФК</w:t>
            </w:r>
            <w:r w:rsidR="00C17D6B" w:rsidRPr="00795099">
              <w:rPr>
                <w:b/>
                <w:color w:val="244061" w:themeColor="accent1" w:themeShade="80"/>
                <w:sz w:val="22"/>
                <w:szCs w:val="22"/>
              </w:rPr>
              <w:t xml:space="preserve"> (Роскомнадзор)</w:t>
            </w:r>
          </w:p>
        </w:tc>
        <w:tc>
          <w:tcPr>
            <w:tcW w:w="851" w:type="dxa"/>
            <w:vMerge/>
            <w:tcBorders>
              <w:top w:val="nil"/>
              <w:left w:val="single" w:sz="4" w:space="0" w:color="auto"/>
              <w:bottom w:val="single" w:sz="4" w:space="0" w:color="auto"/>
              <w:right w:val="single" w:sz="4" w:space="0" w:color="auto"/>
            </w:tcBorders>
          </w:tcPr>
          <w:p w:rsidR="00F2220C" w:rsidRDefault="00F2220C">
            <w:pPr>
              <w:ind w:left="57"/>
            </w:pPr>
          </w:p>
        </w:tc>
        <w:tc>
          <w:tcPr>
            <w:tcW w:w="2978" w:type="dxa"/>
            <w:gridSpan w:val="7"/>
            <w:vMerge/>
            <w:tcBorders>
              <w:top w:val="nil"/>
              <w:left w:val="nil"/>
              <w:bottom w:val="nil"/>
              <w:right w:val="nil"/>
            </w:tcBorders>
          </w:tcPr>
          <w:p w:rsidR="00F2220C" w:rsidRDefault="00F2220C">
            <w:pPr>
              <w:jc w:val="center"/>
            </w:pPr>
          </w:p>
        </w:tc>
      </w:tr>
      <w:tr w:rsidR="00F2220C" w:rsidTr="00891B0E">
        <w:trPr>
          <w:gridBefore w:val="1"/>
          <w:gridAfter w:val="2"/>
          <w:wBefore w:w="28" w:type="dxa"/>
          <w:wAfter w:w="707" w:type="dxa"/>
          <w:cantSplit/>
          <w:trHeight w:val="422"/>
        </w:trPr>
        <w:tc>
          <w:tcPr>
            <w:tcW w:w="4679" w:type="dxa"/>
            <w:gridSpan w:val="7"/>
            <w:vMerge/>
            <w:tcBorders>
              <w:top w:val="nil"/>
              <w:left w:val="nil"/>
              <w:bottom w:val="nil"/>
              <w:right w:val="nil"/>
            </w:tcBorders>
            <w:vAlign w:val="bottom"/>
          </w:tcPr>
          <w:p w:rsidR="00F2220C" w:rsidRDefault="00F2220C"/>
        </w:tc>
        <w:tc>
          <w:tcPr>
            <w:tcW w:w="851" w:type="dxa"/>
            <w:tcBorders>
              <w:top w:val="single" w:sz="4" w:space="0" w:color="auto"/>
              <w:left w:val="single" w:sz="4" w:space="0" w:color="auto"/>
              <w:bottom w:val="single" w:sz="4" w:space="0" w:color="auto"/>
              <w:right w:val="single" w:sz="4" w:space="0" w:color="auto"/>
            </w:tcBorders>
            <w:vAlign w:val="center"/>
          </w:tcPr>
          <w:p w:rsidR="00F2220C" w:rsidRDefault="00F2220C">
            <w:pPr>
              <w:ind w:left="57"/>
            </w:pPr>
            <w:r>
              <w:t>Вид оп.</w:t>
            </w:r>
          </w:p>
        </w:tc>
        <w:tc>
          <w:tcPr>
            <w:tcW w:w="850" w:type="dxa"/>
            <w:gridSpan w:val="2"/>
            <w:tcBorders>
              <w:top w:val="single" w:sz="4" w:space="0" w:color="auto"/>
              <w:left w:val="nil"/>
              <w:bottom w:val="nil"/>
              <w:right w:val="single" w:sz="4" w:space="0" w:color="auto"/>
            </w:tcBorders>
            <w:vAlign w:val="center"/>
          </w:tcPr>
          <w:p w:rsidR="00F2220C" w:rsidRDefault="00F2220C">
            <w:pPr>
              <w:ind w:left="57"/>
            </w:pPr>
          </w:p>
        </w:tc>
        <w:tc>
          <w:tcPr>
            <w:tcW w:w="709" w:type="dxa"/>
            <w:gridSpan w:val="2"/>
            <w:tcBorders>
              <w:top w:val="single" w:sz="4" w:space="0" w:color="auto"/>
              <w:left w:val="nil"/>
              <w:bottom w:val="single" w:sz="4" w:space="0" w:color="auto"/>
              <w:right w:val="single" w:sz="4" w:space="0" w:color="auto"/>
            </w:tcBorders>
            <w:vAlign w:val="center"/>
          </w:tcPr>
          <w:p w:rsidR="00F2220C" w:rsidRDefault="00F2220C">
            <w:pPr>
              <w:ind w:left="57"/>
            </w:pPr>
            <w:r>
              <w:t>Срок плат.</w:t>
            </w:r>
          </w:p>
        </w:tc>
        <w:tc>
          <w:tcPr>
            <w:tcW w:w="1419" w:type="dxa"/>
            <w:gridSpan w:val="3"/>
            <w:tcBorders>
              <w:top w:val="single" w:sz="4" w:space="0" w:color="auto"/>
              <w:left w:val="nil"/>
              <w:bottom w:val="nil"/>
              <w:right w:val="nil"/>
            </w:tcBorders>
            <w:vAlign w:val="center"/>
          </w:tcPr>
          <w:p w:rsidR="00F2220C" w:rsidRDefault="00F2220C">
            <w:pPr>
              <w:ind w:left="57"/>
            </w:pPr>
          </w:p>
        </w:tc>
      </w:tr>
      <w:tr w:rsidR="00F2220C" w:rsidTr="00891B0E">
        <w:trPr>
          <w:gridBefore w:val="1"/>
          <w:gridAfter w:val="2"/>
          <w:wBefore w:w="28" w:type="dxa"/>
          <w:wAfter w:w="707" w:type="dxa"/>
          <w:cantSplit/>
          <w:trHeight w:val="270"/>
        </w:trPr>
        <w:tc>
          <w:tcPr>
            <w:tcW w:w="4679" w:type="dxa"/>
            <w:gridSpan w:val="7"/>
            <w:vMerge/>
            <w:tcBorders>
              <w:top w:val="nil"/>
              <w:left w:val="nil"/>
              <w:bottom w:val="nil"/>
              <w:right w:val="nil"/>
            </w:tcBorders>
            <w:vAlign w:val="bottom"/>
          </w:tcPr>
          <w:p w:rsidR="00F2220C" w:rsidRDefault="00F2220C"/>
        </w:tc>
        <w:tc>
          <w:tcPr>
            <w:tcW w:w="851" w:type="dxa"/>
            <w:tcBorders>
              <w:top w:val="single" w:sz="4" w:space="0" w:color="auto"/>
              <w:left w:val="single" w:sz="4" w:space="0" w:color="auto"/>
              <w:bottom w:val="single" w:sz="4" w:space="0" w:color="auto"/>
              <w:right w:val="single" w:sz="4" w:space="0" w:color="auto"/>
            </w:tcBorders>
            <w:vAlign w:val="center"/>
          </w:tcPr>
          <w:p w:rsidR="00F2220C" w:rsidRDefault="00F2220C">
            <w:pPr>
              <w:ind w:left="57"/>
            </w:pPr>
            <w:r>
              <w:t>Наз. пл.</w:t>
            </w:r>
          </w:p>
        </w:tc>
        <w:tc>
          <w:tcPr>
            <w:tcW w:w="850" w:type="dxa"/>
            <w:gridSpan w:val="2"/>
            <w:tcBorders>
              <w:top w:val="nil"/>
              <w:left w:val="nil"/>
              <w:bottom w:val="nil"/>
              <w:right w:val="single" w:sz="4" w:space="0" w:color="auto"/>
            </w:tcBorders>
            <w:vAlign w:val="center"/>
          </w:tcPr>
          <w:p w:rsidR="00F2220C" w:rsidRDefault="00F2220C">
            <w:pPr>
              <w:ind w:left="57"/>
            </w:pPr>
          </w:p>
        </w:tc>
        <w:tc>
          <w:tcPr>
            <w:tcW w:w="709" w:type="dxa"/>
            <w:gridSpan w:val="2"/>
            <w:tcBorders>
              <w:top w:val="single" w:sz="4" w:space="0" w:color="auto"/>
              <w:left w:val="nil"/>
              <w:bottom w:val="single" w:sz="4" w:space="0" w:color="auto"/>
              <w:right w:val="single" w:sz="4" w:space="0" w:color="auto"/>
            </w:tcBorders>
            <w:vAlign w:val="center"/>
          </w:tcPr>
          <w:p w:rsidR="00F2220C" w:rsidRDefault="00F2220C">
            <w:pPr>
              <w:ind w:left="57"/>
            </w:pPr>
            <w:r>
              <w:t>Очер. плат.</w:t>
            </w:r>
          </w:p>
        </w:tc>
        <w:tc>
          <w:tcPr>
            <w:tcW w:w="1419" w:type="dxa"/>
            <w:gridSpan w:val="3"/>
            <w:tcBorders>
              <w:top w:val="nil"/>
              <w:left w:val="nil"/>
              <w:bottom w:val="nil"/>
              <w:right w:val="nil"/>
            </w:tcBorders>
            <w:vAlign w:val="center"/>
          </w:tcPr>
          <w:p w:rsidR="00F2220C" w:rsidRDefault="00F2220C">
            <w:pPr>
              <w:ind w:left="57"/>
            </w:pPr>
          </w:p>
        </w:tc>
      </w:tr>
      <w:tr w:rsidR="00F2220C" w:rsidTr="00891B0E">
        <w:trPr>
          <w:gridBefore w:val="1"/>
          <w:gridAfter w:val="2"/>
          <w:wBefore w:w="28" w:type="dxa"/>
          <w:wAfter w:w="707" w:type="dxa"/>
          <w:trHeight w:val="265"/>
        </w:trPr>
        <w:tc>
          <w:tcPr>
            <w:tcW w:w="4679" w:type="dxa"/>
            <w:gridSpan w:val="7"/>
            <w:tcBorders>
              <w:top w:val="nil"/>
              <w:left w:val="nil"/>
              <w:bottom w:val="single" w:sz="4" w:space="0" w:color="auto"/>
              <w:right w:val="nil"/>
            </w:tcBorders>
            <w:vAlign w:val="bottom"/>
          </w:tcPr>
          <w:p w:rsidR="00F2220C" w:rsidRDefault="00F2220C">
            <w:r>
              <w:t>Получатель</w:t>
            </w:r>
          </w:p>
        </w:tc>
        <w:tc>
          <w:tcPr>
            <w:tcW w:w="851" w:type="dxa"/>
            <w:tcBorders>
              <w:top w:val="single" w:sz="4" w:space="0" w:color="auto"/>
              <w:left w:val="single" w:sz="4" w:space="0" w:color="auto"/>
              <w:bottom w:val="single" w:sz="4" w:space="0" w:color="auto"/>
              <w:right w:val="single" w:sz="4" w:space="0" w:color="auto"/>
            </w:tcBorders>
            <w:vAlign w:val="center"/>
          </w:tcPr>
          <w:p w:rsidR="00F2220C" w:rsidRDefault="00F2220C">
            <w:pPr>
              <w:ind w:left="57"/>
            </w:pPr>
            <w:r>
              <w:t>Код</w:t>
            </w:r>
          </w:p>
        </w:tc>
        <w:tc>
          <w:tcPr>
            <w:tcW w:w="850" w:type="dxa"/>
            <w:gridSpan w:val="2"/>
            <w:tcBorders>
              <w:top w:val="nil"/>
              <w:left w:val="nil"/>
              <w:bottom w:val="single" w:sz="4" w:space="0" w:color="auto"/>
              <w:right w:val="single" w:sz="4" w:space="0" w:color="auto"/>
            </w:tcBorders>
            <w:vAlign w:val="center"/>
          </w:tcPr>
          <w:p w:rsidR="00F2220C" w:rsidRDefault="00F2220C">
            <w:pPr>
              <w:ind w:left="57"/>
            </w:pPr>
          </w:p>
        </w:tc>
        <w:tc>
          <w:tcPr>
            <w:tcW w:w="709" w:type="dxa"/>
            <w:gridSpan w:val="2"/>
            <w:tcBorders>
              <w:top w:val="single" w:sz="4" w:space="0" w:color="auto"/>
              <w:left w:val="nil"/>
              <w:bottom w:val="single" w:sz="4" w:space="0" w:color="auto"/>
              <w:right w:val="single" w:sz="4" w:space="0" w:color="auto"/>
            </w:tcBorders>
            <w:vAlign w:val="center"/>
          </w:tcPr>
          <w:p w:rsidR="00F2220C" w:rsidRDefault="00F2220C">
            <w:pPr>
              <w:ind w:left="57"/>
            </w:pPr>
            <w:r>
              <w:t>Рез. поле</w:t>
            </w:r>
          </w:p>
        </w:tc>
        <w:tc>
          <w:tcPr>
            <w:tcW w:w="1419" w:type="dxa"/>
            <w:gridSpan w:val="3"/>
            <w:tcBorders>
              <w:top w:val="nil"/>
              <w:left w:val="nil"/>
              <w:bottom w:val="single" w:sz="4" w:space="0" w:color="auto"/>
              <w:right w:val="nil"/>
            </w:tcBorders>
            <w:vAlign w:val="center"/>
          </w:tcPr>
          <w:p w:rsidR="00F2220C" w:rsidRDefault="00F2220C">
            <w:pPr>
              <w:ind w:left="57"/>
            </w:pPr>
          </w:p>
        </w:tc>
      </w:tr>
      <w:tr w:rsidR="00914439" w:rsidRPr="00FE42A8" w:rsidTr="00891B0E">
        <w:tblPrEx>
          <w:tblBorders>
            <w:top w:val="single" w:sz="4" w:space="0" w:color="auto"/>
            <w:bottom w:val="single" w:sz="4" w:space="0" w:color="auto"/>
            <w:insideH w:val="single" w:sz="4" w:space="0" w:color="auto"/>
            <w:insideV w:val="single" w:sz="4" w:space="0" w:color="auto"/>
          </w:tblBorders>
        </w:tblPrEx>
        <w:trPr>
          <w:gridBefore w:val="1"/>
          <w:gridAfter w:val="2"/>
          <w:wBefore w:w="28" w:type="dxa"/>
          <w:wAfter w:w="707" w:type="dxa"/>
          <w:trHeight w:val="369"/>
        </w:trPr>
        <w:tc>
          <w:tcPr>
            <w:tcW w:w="2410" w:type="dxa"/>
            <w:gridSpan w:val="3"/>
            <w:tcBorders>
              <w:left w:val="nil"/>
            </w:tcBorders>
            <w:vAlign w:val="center"/>
          </w:tcPr>
          <w:p w:rsidR="000C65D9" w:rsidRPr="00FE42A8" w:rsidRDefault="000C65D9" w:rsidP="004A0333">
            <w:pPr>
              <w:jc w:val="center"/>
              <w:rPr>
                <w:b/>
                <w:color w:val="244061" w:themeColor="accent1" w:themeShade="80"/>
                <w:sz w:val="22"/>
                <w:szCs w:val="22"/>
              </w:rPr>
            </w:pPr>
            <w:r w:rsidRPr="00FE42A8">
              <w:rPr>
                <w:b/>
                <w:color w:val="244061" w:themeColor="accent1" w:themeShade="80"/>
                <w:sz w:val="22"/>
                <w:szCs w:val="22"/>
              </w:rPr>
              <w:t>096108</w:t>
            </w:r>
            <w:r w:rsidRPr="004C19F7">
              <w:rPr>
                <w:b/>
                <w:color w:val="C00000"/>
                <w:sz w:val="22"/>
                <w:szCs w:val="22"/>
              </w:rPr>
              <w:t>07</w:t>
            </w:r>
            <w:r w:rsidR="004A0333">
              <w:rPr>
                <w:b/>
                <w:color w:val="C00000"/>
                <w:sz w:val="22"/>
                <w:szCs w:val="22"/>
              </w:rPr>
              <w:t>450</w:t>
            </w:r>
            <w:r w:rsidRPr="00FE42A8">
              <w:rPr>
                <w:b/>
                <w:color w:val="244061" w:themeColor="accent1" w:themeShade="80"/>
                <w:sz w:val="22"/>
                <w:szCs w:val="22"/>
              </w:rPr>
              <w:t>011000110</w:t>
            </w:r>
          </w:p>
        </w:tc>
        <w:tc>
          <w:tcPr>
            <w:tcW w:w="1134" w:type="dxa"/>
            <w:gridSpan w:val="2"/>
            <w:vAlign w:val="center"/>
          </w:tcPr>
          <w:p w:rsidR="000C65D9" w:rsidRPr="00FE42A8" w:rsidRDefault="000C65D9" w:rsidP="00887BA9">
            <w:pPr>
              <w:jc w:val="center"/>
              <w:rPr>
                <w:b/>
                <w:color w:val="244061" w:themeColor="accent1" w:themeShade="80"/>
                <w:sz w:val="22"/>
                <w:szCs w:val="22"/>
              </w:rPr>
            </w:pPr>
            <w:r w:rsidRPr="00FE42A8">
              <w:rPr>
                <w:b/>
                <w:color w:val="244061" w:themeColor="accent1" w:themeShade="80"/>
                <w:sz w:val="22"/>
                <w:szCs w:val="22"/>
              </w:rPr>
              <w:t>45381000</w:t>
            </w:r>
          </w:p>
        </w:tc>
        <w:tc>
          <w:tcPr>
            <w:tcW w:w="567" w:type="dxa"/>
            <w:vAlign w:val="center"/>
          </w:tcPr>
          <w:p w:rsidR="000C65D9" w:rsidRPr="00FE42A8" w:rsidRDefault="00A5620F" w:rsidP="00887BA9">
            <w:pPr>
              <w:jc w:val="center"/>
              <w:rPr>
                <w:b/>
                <w:color w:val="244061" w:themeColor="accent1" w:themeShade="80"/>
                <w:sz w:val="22"/>
                <w:szCs w:val="22"/>
              </w:rPr>
            </w:pPr>
            <w:r w:rsidRPr="00FE42A8">
              <w:rPr>
                <w:b/>
                <w:color w:val="244061" w:themeColor="accent1" w:themeShade="80"/>
                <w:sz w:val="22"/>
                <w:szCs w:val="22"/>
              </w:rPr>
              <w:t>0</w:t>
            </w:r>
          </w:p>
        </w:tc>
        <w:tc>
          <w:tcPr>
            <w:tcW w:w="568" w:type="dxa"/>
            <w:vAlign w:val="center"/>
          </w:tcPr>
          <w:p w:rsidR="000C65D9" w:rsidRPr="00FE42A8" w:rsidRDefault="00A5620F" w:rsidP="00887BA9">
            <w:pPr>
              <w:jc w:val="center"/>
              <w:rPr>
                <w:b/>
                <w:color w:val="244061" w:themeColor="accent1" w:themeShade="80"/>
                <w:sz w:val="22"/>
                <w:szCs w:val="22"/>
              </w:rPr>
            </w:pPr>
            <w:r w:rsidRPr="00FE42A8">
              <w:rPr>
                <w:b/>
                <w:color w:val="244061" w:themeColor="accent1" w:themeShade="80"/>
                <w:sz w:val="22"/>
                <w:szCs w:val="22"/>
              </w:rPr>
              <w:t>0</w:t>
            </w:r>
          </w:p>
        </w:tc>
        <w:tc>
          <w:tcPr>
            <w:tcW w:w="2268" w:type="dxa"/>
            <w:gridSpan w:val="4"/>
            <w:vAlign w:val="center"/>
          </w:tcPr>
          <w:p w:rsidR="000C65D9" w:rsidRPr="00FE42A8" w:rsidRDefault="00A5620F" w:rsidP="00887BA9">
            <w:pPr>
              <w:jc w:val="center"/>
              <w:rPr>
                <w:b/>
                <w:color w:val="244061" w:themeColor="accent1" w:themeShade="80"/>
                <w:sz w:val="22"/>
                <w:szCs w:val="22"/>
              </w:rPr>
            </w:pPr>
            <w:r w:rsidRPr="00FE42A8">
              <w:rPr>
                <w:b/>
                <w:color w:val="244061" w:themeColor="accent1" w:themeShade="80"/>
                <w:sz w:val="22"/>
                <w:szCs w:val="22"/>
              </w:rPr>
              <w:t>14;ХХХХХХХХХХХ</w:t>
            </w:r>
          </w:p>
        </w:tc>
        <w:tc>
          <w:tcPr>
            <w:tcW w:w="709" w:type="dxa"/>
            <w:gridSpan w:val="2"/>
            <w:vAlign w:val="center"/>
          </w:tcPr>
          <w:p w:rsidR="000C65D9" w:rsidRPr="00FE42A8" w:rsidRDefault="00914439" w:rsidP="00887BA9">
            <w:pPr>
              <w:jc w:val="center"/>
              <w:rPr>
                <w:b/>
                <w:color w:val="244061" w:themeColor="accent1" w:themeShade="80"/>
                <w:sz w:val="22"/>
                <w:szCs w:val="22"/>
              </w:rPr>
            </w:pPr>
            <w:r w:rsidRPr="00FE42A8">
              <w:rPr>
                <w:b/>
                <w:color w:val="244061" w:themeColor="accent1" w:themeShade="80"/>
                <w:sz w:val="22"/>
                <w:szCs w:val="22"/>
              </w:rPr>
              <w:t>0</w:t>
            </w:r>
          </w:p>
        </w:tc>
        <w:tc>
          <w:tcPr>
            <w:tcW w:w="852" w:type="dxa"/>
            <w:gridSpan w:val="2"/>
            <w:vAlign w:val="center"/>
          </w:tcPr>
          <w:p w:rsidR="000C65D9" w:rsidRPr="00FE42A8" w:rsidRDefault="00914439" w:rsidP="00D32A7F">
            <w:pPr>
              <w:jc w:val="center"/>
              <w:rPr>
                <w:b/>
                <w:color w:val="244061" w:themeColor="accent1" w:themeShade="80"/>
                <w:sz w:val="22"/>
                <w:szCs w:val="22"/>
              </w:rPr>
            </w:pPr>
            <w:r w:rsidRPr="00FE42A8">
              <w:rPr>
                <w:b/>
                <w:color w:val="244061" w:themeColor="accent1" w:themeShade="80"/>
                <w:sz w:val="22"/>
                <w:szCs w:val="22"/>
              </w:rPr>
              <w:t>0</w:t>
            </w:r>
          </w:p>
        </w:tc>
      </w:tr>
      <w:tr w:rsidR="00F2220C" w:rsidTr="00891B0E">
        <w:tblPrEx>
          <w:tblBorders>
            <w:top w:val="single" w:sz="4" w:space="0" w:color="auto"/>
            <w:bottom w:val="single" w:sz="4" w:space="0" w:color="auto"/>
          </w:tblBorders>
        </w:tblPrEx>
        <w:trPr>
          <w:gridBefore w:val="1"/>
          <w:gridAfter w:val="2"/>
          <w:wBefore w:w="28" w:type="dxa"/>
          <w:wAfter w:w="707" w:type="dxa"/>
          <w:trHeight w:val="984"/>
        </w:trPr>
        <w:tc>
          <w:tcPr>
            <w:tcW w:w="8508" w:type="dxa"/>
            <w:gridSpan w:val="15"/>
            <w:tcBorders>
              <w:top w:val="nil"/>
              <w:left w:val="nil"/>
              <w:bottom w:val="nil"/>
              <w:right w:val="nil"/>
            </w:tcBorders>
          </w:tcPr>
          <w:p w:rsidR="00A5620F" w:rsidRPr="00A5620F" w:rsidRDefault="00A5620F">
            <w:pPr>
              <w:rPr>
                <w:b/>
                <w:color w:val="244061" w:themeColor="accent1" w:themeShade="80"/>
                <w:sz w:val="16"/>
                <w:szCs w:val="16"/>
              </w:rPr>
            </w:pPr>
          </w:p>
          <w:p w:rsidR="00F2220C" w:rsidRPr="00FE42A8" w:rsidRDefault="00C17D6B" w:rsidP="00BC0270">
            <w:pPr>
              <w:rPr>
                <w:b/>
                <w:color w:val="244061" w:themeColor="accent1" w:themeShade="80"/>
                <w:sz w:val="22"/>
                <w:szCs w:val="22"/>
              </w:rPr>
            </w:pPr>
            <w:r w:rsidRPr="00FE42A8">
              <w:rPr>
                <w:b/>
                <w:color w:val="244061" w:themeColor="accent1" w:themeShade="80"/>
                <w:sz w:val="22"/>
                <w:szCs w:val="22"/>
              </w:rPr>
              <w:t>Государственная пошли</w:t>
            </w:r>
            <w:r w:rsidR="006B15FC">
              <w:rPr>
                <w:b/>
                <w:color w:val="244061" w:themeColor="accent1" w:themeShade="80"/>
                <w:sz w:val="22"/>
                <w:szCs w:val="22"/>
              </w:rPr>
              <w:t xml:space="preserve">на за </w:t>
            </w:r>
            <w:r w:rsidR="00BC0270">
              <w:rPr>
                <w:b/>
                <w:color w:val="244061" w:themeColor="accent1" w:themeShade="80"/>
                <w:sz w:val="22"/>
                <w:szCs w:val="22"/>
              </w:rPr>
              <w:t xml:space="preserve">выдачу разрешения </w:t>
            </w:r>
            <w:r w:rsidR="00E71660">
              <w:rPr>
                <w:b/>
                <w:color w:val="244061" w:themeColor="accent1" w:themeShade="80"/>
                <w:sz w:val="22"/>
                <w:szCs w:val="22"/>
              </w:rPr>
              <w:t xml:space="preserve">на распространение </w:t>
            </w:r>
            <w:r w:rsidR="00BC0270">
              <w:rPr>
                <w:b/>
                <w:color w:val="244061" w:themeColor="accent1" w:themeShade="80"/>
                <w:sz w:val="22"/>
                <w:szCs w:val="22"/>
              </w:rPr>
              <w:t>_______</w:t>
            </w:r>
            <w:r w:rsidR="00E71660">
              <w:rPr>
                <w:b/>
                <w:color w:val="244061" w:themeColor="accent1" w:themeShade="80"/>
                <w:sz w:val="22"/>
                <w:szCs w:val="22"/>
              </w:rPr>
              <w:t xml:space="preserve"> </w:t>
            </w:r>
            <w:r w:rsidR="00BC0270">
              <w:rPr>
                <w:b/>
                <w:color w:val="244061" w:themeColor="accent1" w:themeShade="80"/>
                <w:sz w:val="22"/>
                <w:szCs w:val="22"/>
              </w:rPr>
              <w:t>______________</w:t>
            </w:r>
            <w:r w:rsidR="00E71660">
              <w:rPr>
                <w:b/>
                <w:color w:val="244061" w:themeColor="accent1" w:themeShade="80"/>
                <w:sz w:val="22"/>
                <w:szCs w:val="22"/>
              </w:rPr>
              <w:t>_______</w:t>
            </w:r>
            <w:r w:rsidR="00BC0270">
              <w:rPr>
                <w:b/>
                <w:color w:val="244061" w:themeColor="accent1" w:themeShade="80"/>
                <w:sz w:val="22"/>
                <w:szCs w:val="22"/>
              </w:rPr>
              <w:t>___</w:t>
            </w:r>
            <w:r w:rsidR="00924B0D">
              <w:rPr>
                <w:b/>
                <w:color w:val="244061" w:themeColor="accent1" w:themeShade="80"/>
                <w:sz w:val="22"/>
                <w:szCs w:val="22"/>
              </w:rPr>
              <w:t xml:space="preserve"> </w:t>
            </w:r>
          </w:p>
        </w:tc>
      </w:tr>
      <w:tr w:rsidR="00F2220C" w:rsidTr="00891B0E">
        <w:tblPrEx>
          <w:tblBorders>
            <w:top w:val="single" w:sz="4" w:space="0" w:color="auto"/>
            <w:bottom w:val="single" w:sz="4" w:space="0" w:color="auto"/>
          </w:tblBorders>
        </w:tblPrEx>
        <w:trPr>
          <w:gridBefore w:val="1"/>
          <w:gridAfter w:val="2"/>
          <w:wBefore w:w="28" w:type="dxa"/>
          <w:wAfter w:w="707" w:type="dxa"/>
          <w:trHeight w:val="80"/>
        </w:trPr>
        <w:tc>
          <w:tcPr>
            <w:tcW w:w="8508" w:type="dxa"/>
            <w:gridSpan w:val="15"/>
            <w:tcBorders>
              <w:top w:val="nil"/>
              <w:left w:val="nil"/>
              <w:bottom w:val="single" w:sz="4" w:space="0" w:color="auto"/>
              <w:right w:val="nil"/>
            </w:tcBorders>
            <w:vAlign w:val="bottom"/>
          </w:tcPr>
          <w:p w:rsidR="00F2220C" w:rsidRDefault="00F2220C">
            <w:r>
              <w:t>Назначение платежа</w:t>
            </w:r>
          </w:p>
        </w:tc>
      </w:tr>
    </w:tbl>
    <w:p w:rsidR="00EE4958" w:rsidRDefault="00F2220C" w:rsidP="00EE4958">
      <w:pPr>
        <w:tabs>
          <w:tab w:val="center" w:pos="5103"/>
          <w:tab w:val="left" w:pos="7938"/>
        </w:tabs>
      </w:pPr>
      <w:r>
        <w:tab/>
        <w:t>Подписи</w:t>
      </w:r>
    </w:p>
    <w:p w:rsidR="00F2220C" w:rsidRPr="00EE4958" w:rsidRDefault="00F2220C" w:rsidP="001032FF">
      <w:pPr>
        <w:tabs>
          <w:tab w:val="center" w:pos="6663"/>
          <w:tab w:val="left" w:pos="7938"/>
        </w:tabs>
        <w:ind w:right="2267"/>
        <w:jc w:val="right"/>
      </w:pPr>
      <w:r w:rsidRPr="00EE4958">
        <w:t>Отметки банка</w:t>
      </w:r>
    </w:p>
    <w:tbl>
      <w:tblPr>
        <w:tblW w:w="0" w:type="auto"/>
        <w:tblInd w:w="28" w:type="dxa"/>
        <w:tblLayout w:type="fixed"/>
        <w:tblCellMar>
          <w:left w:w="28" w:type="dxa"/>
          <w:right w:w="28" w:type="dxa"/>
        </w:tblCellMar>
        <w:tblLook w:val="0000" w:firstRow="0" w:lastRow="0" w:firstColumn="0" w:lastColumn="0" w:noHBand="0" w:noVBand="0"/>
      </w:tblPr>
      <w:tblGrid>
        <w:gridCol w:w="3402"/>
        <w:gridCol w:w="3402"/>
        <w:gridCol w:w="3402"/>
      </w:tblGrid>
      <w:tr w:rsidR="00F2220C" w:rsidTr="00EE4958">
        <w:trPr>
          <w:cantSplit/>
          <w:trHeight w:val="80"/>
        </w:trPr>
        <w:tc>
          <w:tcPr>
            <w:tcW w:w="3402" w:type="dxa"/>
            <w:tcBorders>
              <w:top w:val="nil"/>
              <w:left w:val="nil"/>
              <w:bottom w:val="nil"/>
              <w:right w:val="nil"/>
            </w:tcBorders>
            <w:vAlign w:val="bottom"/>
          </w:tcPr>
          <w:p w:rsidR="00F2220C" w:rsidRDefault="00F2220C"/>
        </w:tc>
        <w:tc>
          <w:tcPr>
            <w:tcW w:w="3402" w:type="dxa"/>
            <w:tcBorders>
              <w:top w:val="nil"/>
              <w:left w:val="nil"/>
              <w:bottom w:val="single" w:sz="4" w:space="0" w:color="auto"/>
              <w:right w:val="nil"/>
            </w:tcBorders>
            <w:vAlign w:val="bottom"/>
          </w:tcPr>
          <w:p w:rsidR="00F2220C" w:rsidRDefault="00F2220C">
            <w:pPr>
              <w:jc w:val="center"/>
            </w:pPr>
          </w:p>
        </w:tc>
        <w:tc>
          <w:tcPr>
            <w:tcW w:w="3402" w:type="dxa"/>
            <w:vMerge w:val="restart"/>
            <w:tcBorders>
              <w:top w:val="nil"/>
              <w:left w:val="nil"/>
              <w:bottom w:val="nil"/>
              <w:right w:val="nil"/>
            </w:tcBorders>
          </w:tcPr>
          <w:p w:rsidR="00F2220C" w:rsidRDefault="00F2220C">
            <w:pPr>
              <w:jc w:val="center"/>
            </w:pPr>
          </w:p>
        </w:tc>
      </w:tr>
      <w:tr w:rsidR="00F2220C" w:rsidTr="00EE4958">
        <w:trPr>
          <w:cantSplit/>
          <w:trHeight w:val="598"/>
        </w:trPr>
        <w:tc>
          <w:tcPr>
            <w:tcW w:w="3402" w:type="dxa"/>
            <w:tcBorders>
              <w:top w:val="nil"/>
              <w:left w:val="nil"/>
              <w:bottom w:val="nil"/>
              <w:right w:val="nil"/>
            </w:tcBorders>
          </w:tcPr>
          <w:p w:rsidR="00F2220C" w:rsidRDefault="00F2220C">
            <w:pPr>
              <w:ind w:left="-28"/>
              <w:jc w:val="center"/>
            </w:pPr>
            <w:r>
              <w:t>М.П.</w:t>
            </w:r>
          </w:p>
        </w:tc>
        <w:tc>
          <w:tcPr>
            <w:tcW w:w="3402" w:type="dxa"/>
            <w:tcBorders>
              <w:top w:val="nil"/>
              <w:left w:val="nil"/>
              <w:bottom w:val="single" w:sz="4" w:space="0" w:color="auto"/>
              <w:right w:val="nil"/>
            </w:tcBorders>
            <w:vAlign w:val="bottom"/>
          </w:tcPr>
          <w:p w:rsidR="00F2220C" w:rsidRDefault="00F2220C">
            <w:pPr>
              <w:jc w:val="center"/>
            </w:pPr>
          </w:p>
          <w:p w:rsidR="00EE4958" w:rsidRDefault="00EE4958">
            <w:pPr>
              <w:jc w:val="center"/>
            </w:pPr>
          </w:p>
        </w:tc>
        <w:tc>
          <w:tcPr>
            <w:tcW w:w="3402" w:type="dxa"/>
            <w:vMerge/>
            <w:tcBorders>
              <w:top w:val="nil"/>
              <w:left w:val="nil"/>
              <w:bottom w:val="nil"/>
              <w:right w:val="nil"/>
            </w:tcBorders>
            <w:vAlign w:val="bottom"/>
          </w:tcPr>
          <w:p w:rsidR="00F2220C" w:rsidRDefault="00F2220C">
            <w:pPr>
              <w:jc w:val="center"/>
            </w:pPr>
          </w:p>
        </w:tc>
      </w:tr>
    </w:tbl>
    <w:p w:rsidR="00E70490" w:rsidRDefault="00E70490" w:rsidP="00E70490">
      <w:pPr>
        <w:jc w:val="center"/>
      </w:pPr>
    </w:p>
    <w:p w:rsidR="00D9761B" w:rsidRDefault="00D9761B" w:rsidP="00E47CC3">
      <w:pPr>
        <w:ind w:firstLine="720"/>
        <w:jc w:val="both"/>
        <w:rPr>
          <w:b/>
        </w:rPr>
      </w:pPr>
    </w:p>
    <w:p w:rsidR="00E47CC3" w:rsidRPr="007138A0" w:rsidRDefault="00564F4F" w:rsidP="00E47CC3">
      <w:pPr>
        <w:ind w:firstLine="720"/>
        <w:jc w:val="both"/>
        <w:rPr>
          <w:b/>
          <w:color w:val="C00000"/>
          <w:sz w:val="22"/>
          <w:szCs w:val="22"/>
        </w:rPr>
      </w:pPr>
      <w:r w:rsidRPr="007138A0">
        <w:rPr>
          <w:b/>
          <w:color w:val="C00000"/>
          <w:sz w:val="22"/>
          <w:szCs w:val="22"/>
        </w:rPr>
        <w:t>В соответствии с письмом Минфина России от 20.11.2012 № 03-05-04-03/93, п</w:t>
      </w:r>
      <w:r w:rsidR="00E47CC3" w:rsidRPr="007138A0">
        <w:rPr>
          <w:b/>
          <w:color w:val="C00000"/>
          <w:sz w:val="22"/>
          <w:szCs w:val="22"/>
        </w:rPr>
        <w:t>латежные документы на уплату госпошлины должны исходить от лица, обратившегося в Роскомнадзор за государственной услугой (от заявителя). Уплата госпошлины производится за счет собственных средств заявителя. Важно, чтобы из представленных платежных документов можно было четко установить, что сумма госпошлины уплачена самим заявителем за счет его собственных средств.</w:t>
      </w:r>
    </w:p>
    <w:p w:rsidR="00E47CC3" w:rsidRPr="007138A0" w:rsidRDefault="00E47CC3" w:rsidP="00E47CC3">
      <w:pPr>
        <w:ind w:firstLine="720"/>
        <w:jc w:val="both"/>
        <w:rPr>
          <w:b/>
          <w:color w:val="C00000"/>
          <w:sz w:val="22"/>
          <w:szCs w:val="22"/>
        </w:rPr>
      </w:pPr>
      <w:r w:rsidRPr="007138A0">
        <w:rPr>
          <w:b/>
          <w:color w:val="C00000"/>
          <w:sz w:val="22"/>
          <w:szCs w:val="22"/>
        </w:rPr>
        <w:t>Вместе с тем, госпошлина может быть уплачена представителем от имени представляемого. При уп</w:t>
      </w:r>
      <w:r w:rsidR="00DA28A1" w:rsidRPr="007138A0">
        <w:rPr>
          <w:b/>
          <w:color w:val="C00000"/>
          <w:sz w:val="22"/>
          <w:szCs w:val="22"/>
        </w:rPr>
        <w:t xml:space="preserve">лате госпошлины представителем, </w:t>
      </w:r>
      <w:r w:rsidRPr="007138A0">
        <w:rPr>
          <w:b/>
          <w:color w:val="C00000"/>
          <w:sz w:val="22"/>
          <w:szCs w:val="22"/>
        </w:rPr>
        <w:t>в платежном документе должно быть указано</w:t>
      </w:r>
      <w:r w:rsidR="00E70490" w:rsidRPr="007138A0">
        <w:rPr>
          <w:b/>
          <w:color w:val="C00000"/>
          <w:sz w:val="22"/>
          <w:szCs w:val="22"/>
        </w:rPr>
        <w:t xml:space="preserve">, </w:t>
      </w:r>
      <w:r w:rsidRPr="007138A0">
        <w:rPr>
          <w:b/>
          <w:color w:val="C00000"/>
          <w:sz w:val="22"/>
          <w:szCs w:val="22"/>
        </w:rPr>
        <w:t>что плательщик действует от имени представляемого</w:t>
      </w:r>
      <w:r w:rsidR="00E70490" w:rsidRPr="007138A0">
        <w:rPr>
          <w:b/>
          <w:color w:val="C00000"/>
          <w:sz w:val="22"/>
          <w:szCs w:val="22"/>
        </w:rPr>
        <w:t xml:space="preserve"> (в поле «Назначение платежа»)</w:t>
      </w:r>
      <w:r w:rsidRPr="007138A0">
        <w:rPr>
          <w:b/>
          <w:color w:val="C00000"/>
          <w:sz w:val="22"/>
          <w:szCs w:val="22"/>
        </w:rPr>
        <w:t>.</w:t>
      </w:r>
    </w:p>
    <w:p w:rsidR="00E47CC3" w:rsidRPr="007138A0" w:rsidRDefault="00E47CC3" w:rsidP="00E47CC3">
      <w:pPr>
        <w:ind w:firstLine="720"/>
        <w:jc w:val="both"/>
        <w:rPr>
          <w:b/>
          <w:color w:val="C00000"/>
          <w:sz w:val="22"/>
          <w:szCs w:val="22"/>
        </w:rPr>
      </w:pPr>
      <w:r w:rsidRPr="007138A0">
        <w:rPr>
          <w:b/>
          <w:color w:val="C00000"/>
          <w:sz w:val="22"/>
          <w:szCs w:val="22"/>
        </w:rPr>
        <w:t>При уплате госпошлины физическим лицом от имени представляемой организации наличными денежными средствами</w:t>
      </w:r>
      <w:r w:rsidR="00E70490" w:rsidRPr="007138A0">
        <w:rPr>
          <w:b/>
          <w:color w:val="C00000"/>
          <w:sz w:val="22"/>
          <w:szCs w:val="22"/>
        </w:rPr>
        <w:t>,</w:t>
      </w:r>
      <w:r w:rsidRPr="007138A0">
        <w:rPr>
          <w:b/>
          <w:color w:val="C00000"/>
          <w:sz w:val="22"/>
          <w:szCs w:val="22"/>
        </w:rPr>
        <w:t xml:space="preserve"> </w:t>
      </w:r>
      <w:r w:rsidR="00EE4958" w:rsidRPr="007138A0">
        <w:rPr>
          <w:b/>
          <w:color w:val="C00000"/>
          <w:sz w:val="22"/>
          <w:szCs w:val="22"/>
        </w:rPr>
        <w:t>к платежному документу (чеку-ордеру) должны быть приложены</w:t>
      </w:r>
      <w:r w:rsidR="00E70490" w:rsidRPr="007138A0">
        <w:rPr>
          <w:b/>
          <w:color w:val="C00000"/>
          <w:sz w:val="22"/>
          <w:szCs w:val="22"/>
        </w:rPr>
        <w:t xml:space="preserve"> доказательства принадлежности уплаченных денежных средств организации, обратившейся в Роскомнадзора за государственной услугой, т.е. должно быть указано, что физическое лицо – представитель действует на основании </w:t>
      </w:r>
      <w:r w:rsidR="00EE4958" w:rsidRPr="007138A0">
        <w:rPr>
          <w:b/>
          <w:color w:val="C00000"/>
          <w:sz w:val="22"/>
          <w:szCs w:val="22"/>
        </w:rPr>
        <w:t>доверенност</w:t>
      </w:r>
      <w:r w:rsidR="00E70490" w:rsidRPr="007138A0">
        <w:rPr>
          <w:b/>
          <w:color w:val="C00000"/>
          <w:sz w:val="22"/>
          <w:szCs w:val="22"/>
        </w:rPr>
        <w:t>и</w:t>
      </w:r>
      <w:r w:rsidR="00EE4958" w:rsidRPr="007138A0">
        <w:rPr>
          <w:b/>
          <w:color w:val="C00000"/>
          <w:sz w:val="22"/>
          <w:szCs w:val="22"/>
        </w:rPr>
        <w:t xml:space="preserve"> или учредительны</w:t>
      </w:r>
      <w:r w:rsidR="00E70490" w:rsidRPr="007138A0">
        <w:rPr>
          <w:b/>
          <w:color w:val="C00000"/>
          <w:sz w:val="22"/>
          <w:szCs w:val="22"/>
        </w:rPr>
        <w:t>х</w:t>
      </w:r>
      <w:r w:rsidR="00EE4958" w:rsidRPr="007138A0">
        <w:rPr>
          <w:b/>
          <w:color w:val="C00000"/>
          <w:sz w:val="22"/>
          <w:szCs w:val="22"/>
        </w:rPr>
        <w:t xml:space="preserve"> документ</w:t>
      </w:r>
      <w:r w:rsidR="00E70490" w:rsidRPr="007138A0">
        <w:rPr>
          <w:b/>
          <w:color w:val="C00000"/>
          <w:sz w:val="22"/>
          <w:szCs w:val="22"/>
        </w:rPr>
        <w:t>ов</w:t>
      </w:r>
      <w:r w:rsidR="00EE4958" w:rsidRPr="007138A0">
        <w:rPr>
          <w:b/>
          <w:color w:val="C00000"/>
          <w:sz w:val="22"/>
          <w:szCs w:val="22"/>
        </w:rPr>
        <w:t xml:space="preserve"> с приложением расходного кассового ордера или иного документа, подтверждающего выдачу ему денежных средств на уплату госпошлины.</w:t>
      </w:r>
    </w:p>
    <w:sectPr w:rsidR="00E47CC3" w:rsidRPr="007138A0" w:rsidSect="00E70490">
      <w:pgSz w:w="11906" w:h="16838"/>
      <w:pgMar w:top="284" w:right="567" w:bottom="284" w:left="567"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88" w:rsidRDefault="00285B88">
      <w:r>
        <w:separator/>
      </w:r>
    </w:p>
  </w:endnote>
  <w:endnote w:type="continuationSeparator" w:id="0">
    <w:p w:rsidR="00285B88" w:rsidRDefault="0028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88" w:rsidRDefault="00285B88">
      <w:r>
        <w:separator/>
      </w:r>
    </w:p>
  </w:footnote>
  <w:footnote w:type="continuationSeparator" w:id="0">
    <w:p w:rsidR="00285B88" w:rsidRDefault="00285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EA"/>
    <w:rsid w:val="000010CE"/>
    <w:rsid w:val="00006DE4"/>
    <w:rsid w:val="00051F47"/>
    <w:rsid w:val="00062F6C"/>
    <w:rsid w:val="000C496F"/>
    <w:rsid w:val="000C65D9"/>
    <w:rsid w:val="001032FF"/>
    <w:rsid w:val="0016388C"/>
    <w:rsid w:val="001A694A"/>
    <w:rsid w:val="001B2876"/>
    <w:rsid w:val="001B776E"/>
    <w:rsid w:val="001D3A32"/>
    <w:rsid w:val="00244CED"/>
    <w:rsid w:val="00260510"/>
    <w:rsid w:val="00285B88"/>
    <w:rsid w:val="00292586"/>
    <w:rsid w:val="00335E7C"/>
    <w:rsid w:val="0035711F"/>
    <w:rsid w:val="00363939"/>
    <w:rsid w:val="00367359"/>
    <w:rsid w:val="0039112D"/>
    <w:rsid w:val="003A4962"/>
    <w:rsid w:val="003B4C93"/>
    <w:rsid w:val="003B6893"/>
    <w:rsid w:val="003C762F"/>
    <w:rsid w:val="003C7773"/>
    <w:rsid w:val="004268D2"/>
    <w:rsid w:val="00453C12"/>
    <w:rsid w:val="004A0333"/>
    <w:rsid w:val="004C19F7"/>
    <w:rsid w:val="004F77D0"/>
    <w:rsid w:val="00536624"/>
    <w:rsid w:val="005547BB"/>
    <w:rsid w:val="00564F4F"/>
    <w:rsid w:val="00574957"/>
    <w:rsid w:val="00584B1D"/>
    <w:rsid w:val="005B0CA5"/>
    <w:rsid w:val="005D4B5C"/>
    <w:rsid w:val="005E1FDA"/>
    <w:rsid w:val="00655B9B"/>
    <w:rsid w:val="006920D6"/>
    <w:rsid w:val="006B15FC"/>
    <w:rsid w:val="006B4E3E"/>
    <w:rsid w:val="006E6165"/>
    <w:rsid w:val="00706B98"/>
    <w:rsid w:val="007138A0"/>
    <w:rsid w:val="00761497"/>
    <w:rsid w:val="00795099"/>
    <w:rsid w:val="007D1ACF"/>
    <w:rsid w:val="007E1A34"/>
    <w:rsid w:val="008636DE"/>
    <w:rsid w:val="008703AE"/>
    <w:rsid w:val="0087512F"/>
    <w:rsid w:val="00887BA9"/>
    <w:rsid w:val="00891B0E"/>
    <w:rsid w:val="008C4A83"/>
    <w:rsid w:val="00914439"/>
    <w:rsid w:val="00924B0D"/>
    <w:rsid w:val="00956B92"/>
    <w:rsid w:val="009607C2"/>
    <w:rsid w:val="009632EA"/>
    <w:rsid w:val="00997F12"/>
    <w:rsid w:val="009C0305"/>
    <w:rsid w:val="00A13236"/>
    <w:rsid w:val="00A26AFF"/>
    <w:rsid w:val="00A35419"/>
    <w:rsid w:val="00A5620F"/>
    <w:rsid w:val="00A64759"/>
    <w:rsid w:val="00AD5818"/>
    <w:rsid w:val="00AD7803"/>
    <w:rsid w:val="00AE53A3"/>
    <w:rsid w:val="00AF167E"/>
    <w:rsid w:val="00AF5FC9"/>
    <w:rsid w:val="00AF708E"/>
    <w:rsid w:val="00B0394B"/>
    <w:rsid w:val="00B26FB4"/>
    <w:rsid w:val="00BB25B5"/>
    <w:rsid w:val="00BC0270"/>
    <w:rsid w:val="00C17D6B"/>
    <w:rsid w:val="00C836F1"/>
    <w:rsid w:val="00CF5E1B"/>
    <w:rsid w:val="00D2422A"/>
    <w:rsid w:val="00D32A7F"/>
    <w:rsid w:val="00D717BD"/>
    <w:rsid w:val="00D9761B"/>
    <w:rsid w:val="00DA28A1"/>
    <w:rsid w:val="00E47CC3"/>
    <w:rsid w:val="00E70490"/>
    <w:rsid w:val="00E71660"/>
    <w:rsid w:val="00E77319"/>
    <w:rsid w:val="00E825E1"/>
    <w:rsid w:val="00E94611"/>
    <w:rsid w:val="00E969A8"/>
    <w:rsid w:val="00EC09F2"/>
    <w:rsid w:val="00EC6C37"/>
    <w:rsid w:val="00EE4958"/>
    <w:rsid w:val="00EF7CE5"/>
    <w:rsid w:val="00F2220C"/>
    <w:rsid w:val="00F352EF"/>
    <w:rsid w:val="00F72014"/>
    <w:rsid w:val="00FE42A8"/>
    <w:rsid w:val="00FF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1C0D07-4DED-4FF6-B588-35DABF7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paragraph" w:styleId="2">
    <w:name w:val="heading 2"/>
    <w:basedOn w:val="a"/>
    <w:link w:val="20"/>
    <w:uiPriority w:val="9"/>
    <w:semiHidden/>
    <w:unhideWhenUsed/>
    <w:qFormat/>
    <w:rsid w:val="00A13236"/>
    <w:pPr>
      <w:autoSpaceDE/>
      <w:autoSpaceDN/>
      <w:spacing w:before="272"/>
      <w:outlineLvl w:val="1"/>
    </w:pPr>
    <w:rPr>
      <w:color w:val="000000"/>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13236"/>
    <w:rPr>
      <w:rFonts w:ascii="Times New Roman" w:hAnsi="Times New Roman" w:cs="Times New Roman"/>
      <w:color w:val="000000"/>
      <w:sz w:val="38"/>
      <w:szCs w:val="3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annotation reference"/>
    <w:basedOn w:val="a0"/>
    <w:uiPriority w:val="99"/>
    <w:semiHidden/>
    <w:unhideWhenUsed/>
    <w:rsid w:val="00C17D6B"/>
    <w:rPr>
      <w:rFonts w:cs="Times New Roman"/>
      <w:sz w:val="16"/>
      <w:szCs w:val="16"/>
    </w:rPr>
  </w:style>
  <w:style w:type="paragraph" w:styleId="a8">
    <w:name w:val="annotation text"/>
    <w:basedOn w:val="a"/>
    <w:link w:val="a9"/>
    <w:uiPriority w:val="99"/>
    <w:semiHidden/>
    <w:unhideWhenUsed/>
    <w:rsid w:val="00C17D6B"/>
  </w:style>
  <w:style w:type="character" w:customStyle="1" w:styleId="a9">
    <w:name w:val="Текст примечания Знак"/>
    <w:basedOn w:val="a0"/>
    <w:link w:val="a8"/>
    <w:uiPriority w:val="99"/>
    <w:semiHidden/>
    <w:locked/>
    <w:rsid w:val="00C17D6B"/>
    <w:rPr>
      <w:rFonts w:ascii="Times New Roman" w:hAnsi="Times New Roman" w:cs="Times New Roman"/>
      <w:sz w:val="20"/>
      <w:szCs w:val="20"/>
    </w:rPr>
  </w:style>
  <w:style w:type="paragraph" w:styleId="aa">
    <w:name w:val="annotation subject"/>
    <w:basedOn w:val="a8"/>
    <w:next w:val="a8"/>
    <w:link w:val="ab"/>
    <w:uiPriority w:val="99"/>
    <w:semiHidden/>
    <w:unhideWhenUsed/>
    <w:rsid w:val="00C17D6B"/>
    <w:rPr>
      <w:b/>
      <w:bCs/>
    </w:rPr>
  </w:style>
  <w:style w:type="character" w:customStyle="1" w:styleId="ab">
    <w:name w:val="Тема примечания Знак"/>
    <w:basedOn w:val="a9"/>
    <w:link w:val="aa"/>
    <w:uiPriority w:val="99"/>
    <w:semiHidden/>
    <w:locked/>
    <w:rsid w:val="00C17D6B"/>
    <w:rPr>
      <w:rFonts w:ascii="Times New Roman" w:hAnsi="Times New Roman" w:cs="Times New Roman"/>
      <w:b/>
      <w:bCs/>
      <w:sz w:val="20"/>
      <w:szCs w:val="20"/>
    </w:rPr>
  </w:style>
  <w:style w:type="paragraph" w:styleId="ac">
    <w:name w:val="Balloon Text"/>
    <w:basedOn w:val="a"/>
    <w:link w:val="ad"/>
    <w:uiPriority w:val="99"/>
    <w:semiHidden/>
    <w:unhideWhenUsed/>
    <w:rsid w:val="00C17D6B"/>
    <w:rPr>
      <w:rFonts w:ascii="Tahoma" w:hAnsi="Tahoma" w:cs="Tahoma"/>
      <w:sz w:val="16"/>
      <w:szCs w:val="16"/>
    </w:rPr>
  </w:style>
  <w:style w:type="character" w:customStyle="1" w:styleId="ad">
    <w:name w:val="Текст выноски Знак"/>
    <w:basedOn w:val="a0"/>
    <w:link w:val="ac"/>
    <w:uiPriority w:val="99"/>
    <w:semiHidden/>
    <w:locked/>
    <w:rsid w:val="00C17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7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Петрова Екатерина Владимировна</cp:lastModifiedBy>
  <cp:revision>2</cp:revision>
  <cp:lastPrinted>2017-02-03T11:11:00Z</cp:lastPrinted>
  <dcterms:created xsi:type="dcterms:W3CDTF">2021-01-13T06:46:00Z</dcterms:created>
  <dcterms:modified xsi:type="dcterms:W3CDTF">2021-01-13T06:46:00Z</dcterms:modified>
</cp:coreProperties>
</file>